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FangSong" w:hAnsi="FangSong" w:eastAsia="FangSong" w:cs="仿宋_GB2312"/>
          <w:szCs w:val="32"/>
        </w:rPr>
      </w:pPr>
      <w:bookmarkStart w:id="0" w:name="_GoBack"/>
      <w:bookmarkEnd w:id="0"/>
      <w:r>
        <w:rPr>
          <w:rFonts w:hint="eastAsia" w:ascii="FangSong" w:hAnsi="FangSong" w:eastAsia="FangSong" w:cs="仿宋_GB2312"/>
          <w:szCs w:val="32"/>
        </w:rPr>
        <w:t>附件</w:t>
      </w:r>
      <w:r>
        <w:rPr>
          <w:rFonts w:ascii="FangSong" w:hAnsi="FangSong" w:eastAsia="FangSong" w:cs="仿宋_GB2312"/>
          <w:szCs w:val="32"/>
        </w:rPr>
        <w:t>3</w:t>
      </w:r>
    </w:p>
    <w:p>
      <w:pPr>
        <w:pStyle w:val="6"/>
        <w:spacing w:before="0" w:beforeAutospacing="0" w:after="0" w:afterAutospacing="0" w:line="520" w:lineRule="exact"/>
        <w:ind w:firstLine="803" w:firstLineChars="200"/>
        <w:jc w:val="center"/>
        <w:rPr>
          <w:rFonts w:hint="eastAsia" w:ascii="FangSong" w:hAnsi="FangSong" w:eastAsia="FangSong"/>
          <w:b/>
          <w:bCs/>
          <w:sz w:val="40"/>
          <w:szCs w:val="40"/>
        </w:rPr>
      </w:pPr>
      <w:r>
        <w:rPr>
          <w:rFonts w:hint="eastAsia" w:ascii="FangSong" w:hAnsi="FangSong" w:eastAsia="FangSong"/>
          <w:b/>
          <w:bCs/>
          <w:sz w:val="40"/>
          <w:szCs w:val="40"/>
          <w:lang w:val="en-US" w:eastAsia="zh-CN"/>
        </w:rPr>
        <w:t>抚州市数字经济投资集团有限公司全资子公司抚州市城市能源发展</w:t>
      </w:r>
      <w:r>
        <w:rPr>
          <w:rFonts w:hint="eastAsia" w:ascii="FangSong" w:hAnsi="FangSong" w:eastAsia="FangSong"/>
          <w:b/>
          <w:bCs/>
          <w:sz w:val="40"/>
          <w:szCs w:val="40"/>
        </w:rPr>
        <w:t>有限公司</w:t>
      </w:r>
    </w:p>
    <w:p>
      <w:pPr>
        <w:pStyle w:val="6"/>
        <w:spacing w:before="0" w:beforeAutospacing="0" w:after="0" w:afterAutospacing="0" w:line="520" w:lineRule="exact"/>
        <w:ind w:firstLine="803" w:firstLineChars="200"/>
        <w:jc w:val="center"/>
        <w:rPr>
          <w:rFonts w:ascii="FangSong" w:hAnsi="FangSong" w:eastAsia="FangSong"/>
          <w:sz w:val="22"/>
          <w:szCs w:val="22"/>
        </w:rPr>
      </w:pPr>
      <w:r>
        <w:rPr>
          <w:rFonts w:hint="eastAsia" w:ascii="FangSong" w:hAnsi="FangSong" w:eastAsia="FangSong"/>
          <w:b/>
          <w:bCs/>
          <w:sz w:val="40"/>
          <w:szCs w:val="40"/>
        </w:rPr>
        <w:t>招聘人员报名表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426"/>
        <w:gridCol w:w="720"/>
        <w:gridCol w:w="425"/>
        <w:gridCol w:w="780"/>
        <w:gridCol w:w="419"/>
        <w:gridCol w:w="781"/>
        <w:gridCol w:w="426"/>
        <w:gridCol w:w="1486"/>
        <w:gridCol w:w="1688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姓　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b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出生年月</w:t>
            </w:r>
          </w:p>
        </w:tc>
        <w:tc>
          <w:tcPr>
            <w:tcW w:w="1486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民　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FangSong" w:hAnsi="FangSong" w:eastAsia="FangSong"/>
                <w:b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籍  贯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b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政   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面   貌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健  康     状  况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b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婚   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状   况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b/>
                <w:sz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14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专业技术职务</w:t>
            </w:r>
          </w:p>
        </w:tc>
        <w:tc>
          <w:tcPr>
            <w:tcW w:w="242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执业资格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学　位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教育</w:t>
            </w:r>
          </w:p>
        </w:tc>
        <w:tc>
          <w:tcPr>
            <w:tcW w:w="114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FangSong" w:hAnsi="FangSong" w:eastAsia="FangSong"/>
                <w:b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毕业院校系及专业</w:t>
            </w:r>
          </w:p>
        </w:tc>
        <w:tc>
          <w:tcPr>
            <w:tcW w:w="4410" w:type="dxa"/>
            <w:gridSpan w:val="5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在　职　教　育</w:t>
            </w:r>
          </w:p>
        </w:tc>
        <w:tc>
          <w:tcPr>
            <w:tcW w:w="114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毕业院校系及专业</w:t>
            </w:r>
          </w:p>
        </w:tc>
        <w:tc>
          <w:tcPr>
            <w:tcW w:w="4410" w:type="dxa"/>
            <w:gridSpan w:val="5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身份证号  码</w:t>
            </w:r>
          </w:p>
        </w:tc>
        <w:tc>
          <w:tcPr>
            <w:tcW w:w="3620" w:type="dxa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联系方式</w:t>
            </w:r>
          </w:p>
        </w:tc>
        <w:tc>
          <w:tcPr>
            <w:tcW w:w="320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现单位及职务</w:t>
            </w:r>
          </w:p>
        </w:tc>
        <w:tc>
          <w:tcPr>
            <w:tcW w:w="8030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235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拟报名岗位</w:t>
            </w:r>
          </w:p>
        </w:tc>
        <w:tc>
          <w:tcPr>
            <w:tcW w:w="6754" w:type="dxa"/>
            <w:gridSpan w:val="9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235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6754" w:type="dxa"/>
            <w:gridSpan w:val="9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1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及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培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训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3330"/>
              </w:tabs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="FangSong" w:hAnsi="FangSong" w:eastAsia="FangSong"/>
                <w:sz w:val="24"/>
              </w:rPr>
            </w:pPr>
          </w:p>
          <w:p>
            <w:pPr>
              <w:rPr>
                <w:rFonts w:ascii="FangSong" w:hAnsi="FangSong" w:eastAsia="FangSong"/>
                <w:sz w:val="24"/>
              </w:rPr>
            </w:pPr>
          </w:p>
          <w:p>
            <w:pPr>
              <w:rPr>
                <w:rFonts w:ascii="FangSong" w:hAnsi="FangSong" w:eastAsia="FangSong"/>
                <w:sz w:val="24"/>
              </w:rPr>
            </w:pPr>
          </w:p>
          <w:p>
            <w:pPr>
              <w:tabs>
                <w:tab w:val="left" w:pos="6952"/>
              </w:tabs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00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奖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惩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情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况</w:t>
            </w:r>
          </w:p>
        </w:tc>
        <w:tc>
          <w:tcPr>
            <w:tcW w:w="8001" w:type="dxa"/>
            <w:gridSpan w:val="10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04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001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79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001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31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001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79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001" w:type="dxa"/>
            <w:gridSpan w:val="10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48" w:hRule="atLeast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主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要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家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庭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成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员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及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重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要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社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会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关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系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hint="eastAsia" w:ascii="FangSong" w:hAnsi="FangSong" w:eastAsia="FangSong"/>
                <w:sz w:val="24"/>
              </w:rPr>
              <w:t>称谓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hint="eastAsia" w:ascii="FangSong" w:hAnsi="FangSong" w:eastAsia="FangSong"/>
                <w:sz w:val="24"/>
              </w:rPr>
              <w:t>姓名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hint="eastAsia" w:ascii="FangSong" w:hAnsi="FangSong" w:eastAsia="FangSong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hint="eastAsia" w:ascii="FangSong" w:hAnsi="FangSong" w:eastAsia="FangSong"/>
                <w:sz w:val="24"/>
              </w:rPr>
              <w:t>年月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hint="eastAsia" w:ascii="FangSong" w:hAnsi="FangSong" w:eastAsia="FangSong"/>
                <w:sz w:val="24"/>
              </w:rPr>
              <w:t>政治面貌</w:t>
            </w:r>
          </w:p>
        </w:tc>
        <w:tc>
          <w:tcPr>
            <w:tcW w:w="360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  <w:r>
              <w:rPr>
                <w:rFonts w:hint="eastAsia" w:ascii="FangSong" w:hAnsi="FangSong" w:eastAsia="FangSong"/>
                <w:sz w:val="24"/>
              </w:rPr>
              <w:t>工</w:t>
            </w:r>
            <w:r>
              <w:rPr>
                <w:rFonts w:ascii="FangSong" w:hAnsi="FangSong" w:eastAsia="FangSong"/>
                <w:sz w:val="24"/>
              </w:rPr>
              <w:t xml:space="preserve"> </w:t>
            </w:r>
            <w:r>
              <w:rPr>
                <w:rFonts w:hint="eastAsia" w:ascii="FangSong" w:hAnsi="FangSong" w:eastAsia="FangSong"/>
                <w:sz w:val="24"/>
              </w:rPr>
              <w:t>作</w:t>
            </w:r>
            <w:r>
              <w:rPr>
                <w:rFonts w:ascii="FangSong" w:hAnsi="FangSong" w:eastAsia="FangSong"/>
                <w:sz w:val="24"/>
              </w:rPr>
              <w:t xml:space="preserve"> </w:t>
            </w:r>
            <w:r>
              <w:rPr>
                <w:rFonts w:hint="eastAsia" w:ascii="FangSong" w:hAnsi="FangSong" w:eastAsia="FangSong"/>
                <w:sz w:val="24"/>
              </w:rPr>
              <w:t>单</w:t>
            </w:r>
            <w:r>
              <w:rPr>
                <w:rFonts w:ascii="FangSong" w:hAnsi="FangSong" w:eastAsia="FangSong"/>
                <w:sz w:val="24"/>
              </w:rPr>
              <w:t xml:space="preserve"> </w:t>
            </w:r>
            <w:r>
              <w:rPr>
                <w:rFonts w:hint="eastAsia" w:ascii="FangSong" w:hAnsi="FangSong" w:eastAsia="FangSong"/>
                <w:sz w:val="24"/>
              </w:rPr>
              <w:t>位</w:t>
            </w:r>
            <w:r>
              <w:rPr>
                <w:rFonts w:ascii="FangSong" w:hAnsi="FangSong" w:eastAsia="FangSong"/>
                <w:sz w:val="24"/>
              </w:rPr>
              <w:t xml:space="preserve"> </w:t>
            </w:r>
            <w:r>
              <w:rPr>
                <w:rFonts w:hint="eastAsia" w:ascii="FangSong" w:hAnsi="FangSong" w:eastAsia="FangSong"/>
                <w:sz w:val="24"/>
              </w:rPr>
              <w:t>及</w:t>
            </w:r>
            <w:r>
              <w:rPr>
                <w:rFonts w:ascii="FangSong" w:hAnsi="FangSong" w:eastAsia="FangSong"/>
                <w:sz w:val="24"/>
              </w:rPr>
              <w:t xml:space="preserve"> </w:t>
            </w:r>
            <w:r>
              <w:rPr>
                <w:rFonts w:hint="eastAsia" w:ascii="FangSong" w:hAnsi="FangSong" w:eastAsia="FangSong"/>
                <w:sz w:val="24"/>
              </w:rPr>
              <w:t>职</w:t>
            </w:r>
            <w:r>
              <w:rPr>
                <w:rFonts w:ascii="FangSong" w:hAnsi="FangSong" w:eastAsia="FangSong"/>
                <w:sz w:val="24"/>
              </w:rPr>
              <w:t xml:space="preserve"> </w:t>
            </w:r>
            <w:r>
              <w:rPr>
                <w:rFonts w:hint="eastAsia" w:ascii="FangSong" w:hAnsi="FangSong" w:eastAsia="FangSong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79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4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54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sz w:val="24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12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54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sz w:val="24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12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4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82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FangSong" w:hAnsi="FangSong" w:eastAsia="FangSong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13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FangSong" w:hAnsi="FangSong" w:eastAsia="FangSong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854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840" w:hRule="exac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hAnsi="FangSong" w:eastAsia="FangSong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777" w:hRule="exact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其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他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说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明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事</w:t>
            </w:r>
          </w:p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FangSong" w:hAnsi="FangSong" w:eastAsia="FangSong"/>
                <w:b/>
                <w:sz w:val="24"/>
              </w:rPr>
            </w:pPr>
            <w:r>
              <w:rPr>
                <w:rFonts w:hint="eastAsia" w:ascii="FangSong" w:hAnsi="FangSong" w:eastAsia="FangSong"/>
                <w:b/>
                <w:sz w:val="24"/>
              </w:rPr>
              <w:t>项</w:t>
            </w:r>
          </w:p>
        </w:tc>
        <w:tc>
          <w:tcPr>
            <w:tcW w:w="8001" w:type="dxa"/>
            <w:gridSpan w:val="10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="FangSong" w:hAnsi="FangSong" w:eastAsia="FangSong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TE4OTViZTRmY2YwMTZmYzllNzUxMjliZTdmNWUifQ=="/>
  </w:docVars>
  <w:rsids>
    <w:rsidRoot w:val="00B82DC0"/>
    <w:rsid w:val="00B82DC0"/>
    <w:rsid w:val="00D61C90"/>
    <w:rsid w:val="00EE71B7"/>
    <w:rsid w:val="2CD169CD"/>
    <w:rsid w:val="334151F3"/>
    <w:rsid w:val="5D83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non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rPr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  <w14:ligatures w14:val="none"/>
    </w:rPr>
  </w:style>
  <w:style w:type="character" w:customStyle="1" w:styleId="11">
    <w:name w:val="正文文本缩进 字符"/>
    <w:basedOn w:val="8"/>
    <w:link w:val="3"/>
    <w:semiHidden/>
    <w:uiPriority w:val="99"/>
    <w:rPr>
      <w:rFonts w:ascii="Times New Roman" w:hAnsi="Times New Roman" w:eastAsia="仿宋_GB2312" w:cs="Times New Roman"/>
      <w:sz w:val="32"/>
      <w:szCs w:val="24"/>
      <w14:ligatures w14:val="none"/>
    </w:rPr>
  </w:style>
  <w:style w:type="character" w:customStyle="1" w:styleId="12">
    <w:name w:val="正文文本首行缩进 2 字符"/>
    <w:basedOn w:val="11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164</Characters>
  <Lines>2</Lines>
  <Paragraphs>1</Paragraphs>
  <TotalTime>3</TotalTime>
  <ScaleCrop>false</ScaleCrop>
  <LinksUpToDate>false</LinksUpToDate>
  <CharactersWithSpaces>204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2023-04-12T10:18:00Z</dcterms:created>
  <dc:creator>王琛</dc:creator>
  <cp:lastModifiedBy>Administrator</cp:lastModifiedBy>
  <cp:lastPrinted>2023-10-20T09:56:00Z</cp:lastPrinted>
  <dcterms:modified xsi:type="dcterms:W3CDTF">2023-11-14T03:16:37Z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08314246E5B04CB5AEBD7C4CBD6CDDD5_13</vt:lpwstr>
  </property>
</Properties>
</file>