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bCs w:val="0"/>
          <w:sz w:val="36"/>
          <w:szCs w:val="36"/>
          <w:u w:val="none"/>
          <w:lang w:eastAsia="zh-CN"/>
        </w:rPr>
        <w:t>坑西新村招聘工作人员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440"/>
        <w:gridCol w:w="1080"/>
        <w:gridCol w:w="900"/>
        <w:gridCol w:w="1440"/>
        <w:gridCol w:w="90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ind w:right="-693" w:rightChars="-330" w:firstLine="472" w:firstLineChars="1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一寸</w:t>
            </w:r>
          </w:p>
          <w:p>
            <w:pPr>
              <w:ind w:right="-693" w:rightChars="-330" w:firstLine="472" w:firstLineChars="1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贯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是否党员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历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 话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毕业院校、专业、时间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4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 份证 号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    址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70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82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38A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 w:cs="仿宋_GB2312"/>
      <w:kern w:val="0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2023-12-07T07:18:20Z</dcterms:created>
  <dc:creator>86186</dc:creator>
  <cp:lastModifiedBy>星期。</cp:lastModifiedBy>
  <dcterms:modified xsi:type="dcterms:W3CDTF">2023-12-07T07:18:27Z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AE85CB03A29C48DE88E4A7581F35A292_12</vt:lpwstr>
  </property>
</Properties>
</file>