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5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西南证券有限公司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招聘岗位介绍</w:t>
      </w:r>
    </w:p>
    <w:bookmarkEnd w:id="0"/>
    <w:tbl>
      <w:tblPr>
        <w:tblStyle w:val="8"/>
        <w:tblW w:w="903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52"/>
        <w:gridCol w:w="1253"/>
        <w:gridCol w:w="1188"/>
        <w:gridCol w:w="2309"/>
        <w:gridCol w:w="2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118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岗位职责</w:t>
            </w:r>
          </w:p>
        </w:tc>
        <w:tc>
          <w:tcPr>
            <w:tcW w:w="236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任职条件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重庆忠县证券营业部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重庆市忠县忠州街道香山二路9号附25号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1、协助制订和修改分支机构有关规章制度，草拟分支机构有关文件；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2、负责后勤保障、物业协调工作和安全保卫工作；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3、负责证章、行政档案及固定资产的管理工作；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4、分支机构预算管理、费用报销、税务和社保申报等财务相关工作；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5、负责分支机构员工及经纪人的人事、薪酬等人力资源管理相关工作；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6、负责前台人员风险准备金的计提和管理工作；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7、完成分支机构交办的其他工作。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1、年龄40周岁以下，具有金融、经济、管理、会计、数学、统计、法律等相关专业本科及以上学历；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2、具备1年以上证券或相关行业办公室、行政后勤、会计类工作经验；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3、责任心强，有良好的组织协调能力、写作能力和风险防范意识，特别优秀者招聘条件可适当放宽。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重庆余溪路证券营业部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高级投资顾问（1人）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重庆市渝北区余溪路62号3-1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1、负责签约客户的日常投资咨询及维护，提供投资建议；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2、负责解读公司提供的咨询、服务产品并及时向客户进行推送和传递；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3、负责制作分支机构自有的咨询服务产品；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4、建立客户服务档案，完善客户个性化信息，开展客户投资者教育；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5、拓展客户和销售金融、服务产品；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6、为营销中心提供证券咨询支持；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7、完成分支机构安排的其他日常工作。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1、年龄40周岁以下，具有金融、经济、会计、数学、统计等相关专业本科及以上学历；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2、具备3年以上证券公司投资理财顾问相关工作经验；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3、具有证券投资顾问、基金销售资格等专业资格；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4、具有良好的行业资源和客户资源者优先。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唐山友谊路证券营业部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唐山市路北区友谊路31号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1、按照公司有关业务规程，对分支机构的开户、资金存取、委托交易等各项交易业务进行监督、审查和批准，保证操作流程规范；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2、协助总经理完成对分支机构员工的日常管理、风险教育、风险控制和业务培训工作；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3、协助总经理作好后勤、安全工作，保证分支机构正常经营；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4、复核分支机构执行公司定价策略和客户佣金收取标准；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5、配合总经理做好分支机构员工的考评和业务培训工作；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6、配合分支机构总经理做好新业务的开发工作，并对新业务中的风险事宜提出评估报告；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7、负责分支机构内部及对外的各类业务报表审核工作；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8、公司及分支机构交办的其他工作。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1、年龄40周岁以下，具有金融、经济、管理、会计、数学、统计、法律等相关专业本科及以上学历；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2、具备5年以上证券或相关行业工作经验，2年以上管理岗位工作经历；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3、具有合规意识强，无不良工作记录，具备良好的职业操守；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4、具备优秀的经营管理能力和风险控制能力，熟悉金融、证券业务法律法规和相关政策；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5、具有机构类项目承揽经验，有项目储备，具备良好的金融渠道、广泛的客户资源、社会资源者优先。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北京平谷证券营业部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投资顾问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北京市平谷区府前西街18号院2号楼2-1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1、负责签约客户的日常投资咨询及维护，提供投资建议；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2、负责解读公司提供的咨询、服务产品并及时向客户进行推送和传递；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3、负责制作分支机构自有的咨询服务产品；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4、建立客户服务档案，完善客户个性化信息，开展客户投资者教育；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5、拓展客户和销售金融、服务产品；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6、为营销中心提供证券咨询支持；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7、完成分支机构安排的其他日常工作。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1、年龄40周岁以下，具有金融、经济、会计、数学、统计等相关专业本科及以上学历；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2、具备3年以上证券公司投资理财顾问相关工作经验；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3、具有证券投资顾问、基金销售资格等专业资格；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4、具有良好的行业资源和客户资源者优先。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北京平谷证券营业部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北京市平谷区府前西街18号院2号楼2-1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1、协助制订和修改分支机构有关规章制度，草拟分支机构有关文件；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2、负责后勤保障、物业协调工作和安全保卫工作；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3、负责证章、行政档案及固定资产的管理工作；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4、分支机构预算管理、费用报销、税务和社保申报等财务相关工作；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5、负责分支机构员工及经纪人的人事、薪酬等人力资源管理相关工作；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6、负责前台人员风险准备金的计提和管理工作；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7、完成分支机构交办的其他工作。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1、年龄40周岁以下，具有金融、经济、管理、会计、数学、统计、法律等相关专业本科及以上学历；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2、具备1年以上证券或相关行业办公室、行政后勤、会计类工作经验；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3、具有会计从业资格；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4、责任心强，有良好的组织协调能力、写作能力和风险防范意识，特别优秀者招聘条件可适当放宽。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重庆九龙坡分公司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投资顾问 （1人）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重庆市九龙坡区杨家坪正街8号2幢附3-4、5、7、8号（百康年世纪门B座三楼）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1、负责签约客户的日常投资咨询及维护，提供投资建议；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2、负责解读公司提供的咨询、服务产品并及时向客户进行推送和传递；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3、负责制作分支机构自有的咨询服务产品；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4、建立客户服务档案，完善客户个性化信息，开展客户投资者教育；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5、拓展客户和销售金融、服务产品；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6、为营销中心提供证券咨询支持；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7、完成分支机构安排的其他日常工作。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1、年龄40周岁以下，具有金融、经济、会计、数学、统计等相关专业本科及以上学历；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2、具备3年以上证券公司投资理财顾问相关工作经验；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3、具有证券投资顾问、基金销售资格等专业资格；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4、具有良好的行业资源和客户资源者可适当放宽条件。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重庆九龙坡分公司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业务经理 （1人）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重庆市九龙坡区杨家坪正街8号2幢附3-4、5、7、8号（百康年世纪门B座三楼）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1、根据公司业务发展规划和新业务发展方向，对新业务进行研究分析，制定营业部新业务发展计划和战略目标并积极组织实施；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2、负责收集和更新辖区内券商动态及行业新业务、产品、技术发展方向等相关信息，并定期组织内部团队进行相关业务的研究和学习；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3、负责私募公司、信托公司、基金公司、保险公司、财务公司、高净值客户等战略客户的开发与维护；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4、负责营业部机构所属辖区战略客户信息的收集与整理，建立战略客户信息数据库，全面了解并分析战略客户的个性化需求，提供一站式的综合金融服务方案；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5、积极寻求、开拓、建立创新业务模式，开发新产品，开拓新市场；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6、针对公司新项目、新业务，协调内部资源、开发外部合作资源；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7、完成机构交办的其它工作。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1、年龄40周岁以下，具有金融、经济、会计、法律等相关专业本科及以上学历；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2、具备3年以上证券或相关行业中间业务工作经验；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3、具备管理、金融、证券业务及相关法律法规知识储备；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4、具有较深入机构类项目承揽或承做经验，拥有机构客户资源者可适当放宽条件；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5、具有注册会计师、法律职业资格者可适当放宽条件。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四川分公司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初级业务经理（1人）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中国（四川）自由贸易试验区成都市高新区交子北一路88号1栋2楼附202号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1、根据公司业务发展规划和新业务发展方向，对新业务进行研究分析，制定营业部新业务发展计划和战略目标并积极组织实施；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2、负责收集和更新辖区内券商动态及行业新业务、产品、技术发展方向等相关信息，并定期组织内部团队进行相关业务的研究和学习；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3、负责私募公司、信托公司、基金公司、保险公司、财务公司、高净值客户等战略客户的开发与维护；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4、负责营业部机构所属辖区战略客户信息的收集与整理，建立战略客户信息数据库，全面了解并分析战略客户的个性化需求，提供一站式的综合金融服务方案；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5、积极寻求、开拓、建立创新业务模式，开发新产品，开拓新市场；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6、针对公司新项目、新业务，协调内部资源、开发外部合作资源；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7、完成机构交办的其它工作。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1、年龄35周岁以下，具有金融、经济、会计、法律等相关专业本科及以上学历；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2、具备5年以上证券或相关行业中间业务工作经验，硕士研究生可放宽至3年；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3、具备管理、金融、证券业务及相关法律法规知识储备；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4、具有较深入机构类项目承揽或承做经验，拥有机构客户资源者优先，具有注册会计师、法律职业资格优先。</w:t>
            </w:r>
          </w:p>
        </w:tc>
      </w:tr>
    </w:tbl>
    <w:p>
      <w:pPr>
        <w:spacing w:line="360" w:lineRule="auto"/>
        <w:ind w:left="425"/>
        <w:jc w:val="left"/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00C60250"/>
    <w:rsid w:val="000329C6"/>
    <w:rsid w:val="000562D6"/>
    <w:rsid w:val="00163A5A"/>
    <w:rsid w:val="001640D1"/>
    <w:rsid w:val="001E15B5"/>
    <w:rsid w:val="001E4E07"/>
    <w:rsid w:val="002324D5"/>
    <w:rsid w:val="002F46B0"/>
    <w:rsid w:val="003F4BD3"/>
    <w:rsid w:val="00475858"/>
    <w:rsid w:val="00492FDA"/>
    <w:rsid w:val="004C6AAA"/>
    <w:rsid w:val="004F2081"/>
    <w:rsid w:val="00532D82"/>
    <w:rsid w:val="005A2826"/>
    <w:rsid w:val="005E10AF"/>
    <w:rsid w:val="00630D0F"/>
    <w:rsid w:val="00636B59"/>
    <w:rsid w:val="006C377C"/>
    <w:rsid w:val="006D764F"/>
    <w:rsid w:val="006F73E1"/>
    <w:rsid w:val="00735AFA"/>
    <w:rsid w:val="00753376"/>
    <w:rsid w:val="00786402"/>
    <w:rsid w:val="007B317B"/>
    <w:rsid w:val="007D3B2D"/>
    <w:rsid w:val="007E2FF4"/>
    <w:rsid w:val="00893BAF"/>
    <w:rsid w:val="008A5361"/>
    <w:rsid w:val="008C029C"/>
    <w:rsid w:val="008D3870"/>
    <w:rsid w:val="00936E0E"/>
    <w:rsid w:val="00947593"/>
    <w:rsid w:val="0097233C"/>
    <w:rsid w:val="00987C3E"/>
    <w:rsid w:val="00AC7C68"/>
    <w:rsid w:val="00B01AB7"/>
    <w:rsid w:val="00B12343"/>
    <w:rsid w:val="00B54784"/>
    <w:rsid w:val="00B66660"/>
    <w:rsid w:val="00B73458"/>
    <w:rsid w:val="00BB132C"/>
    <w:rsid w:val="00BD2017"/>
    <w:rsid w:val="00BD55A7"/>
    <w:rsid w:val="00C01ABE"/>
    <w:rsid w:val="00C12C07"/>
    <w:rsid w:val="00C60250"/>
    <w:rsid w:val="00CB679C"/>
    <w:rsid w:val="00D3147A"/>
    <w:rsid w:val="00D36816"/>
    <w:rsid w:val="00D7035C"/>
    <w:rsid w:val="00D83C52"/>
    <w:rsid w:val="00DA5E0A"/>
    <w:rsid w:val="00E045C4"/>
    <w:rsid w:val="00E1636F"/>
    <w:rsid w:val="00E87E1C"/>
    <w:rsid w:val="00ED59B8"/>
    <w:rsid w:val="00EF5FFE"/>
    <w:rsid w:val="00F70D82"/>
    <w:rsid w:val="00F8177B"/>
    <w:rsid w:val="00FF63DC"/>
    <w:rsid w:val="04C65262"/>
    <w:rsid w:val="06026F70"/>
    <w:rsid w:val="0FFD7DBE"/>
    <w:rsid w:val="24070E67"/>
    <w:rsid w:val="35A90346"/>
    <w:rsid w:val="3C067610"/>
    <w:rsid w:val="44936E99"/>
    <w:rsid w:val="469A0C81"/>
    <w:rsid w:val="4B0F3F3E"/>
    <w:rsid w:val="4C7B4D7E"/>
    <w:rsid w:val="4FA63220"/>
    <w:rsid w:val="582F291E"/>
    <w:rsid w:val="5E7A34ED"/>
    <w:rsid w:val="611119B1"/>
    <w:rsid w:val="614F5F20"/>
    <w:rsid w:val="6B641E95"/>
    <w:rsid w:val="79B23CD5"/>
    <w:rsid w:val="7D3E1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541</Words>
  <Characters>3086</Characters>
  <Lines>25</Lines>
  <Paragraphs>7</Paragraphs>
  <TotalTime>22</TotalTime>
  <ScaleCrop>false</ScaleCrop>
  <LinksUpToDate>false</LinksUpToDate>
  <CharactersWithSpaces>3620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2022-09-23T03:09:00Z</dcterms:created>
  <dc:creator>彭心莞</dc:creator>
  <cp:lastModifiedBy>释水</cp:lastModifiedBy>
  <dcterms:modified xsi:type="dcterms:W3CDTF">2023-12-06T09:57:07Z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E3E38799DA7B4F1CB6CB8D78EE2A9961_13</vt:lpwstr>
  </property>
</Properties>
</file>