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50"/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2023年于洪区高校毕业生基层公共岗位</w:t>
      </w:r>
      <w:r>
        <w:rPr>
          <w:rFonts w:hint="eastAsia" w:asciiTheme="minorEastAsia" w:hAnsiTheme="minorEastAsia"/>
          <w:sz w:val="44"/>
          <w:szCs w:val="44"/>
          <w:lang w:eastAsia="zh-CN"/>
        </w:rPr>
        <w:t>招</w:t>
      </w:r>
      <w:r>
        <w:rPr>
          <w:rFonts w:hint="eastAsia" w:asciiTheme="minorEastAsia" w:hAnsiTheme="minorEastAsia"/>
          <w:sz w:val="44"/>
          <w:szCs w:val="44"/>
        </w:rPr>
        <w:t>录（第二批）拟录人员公告</w:t>
      </w:r>
    </w:p>
    <w:p>
      <w:pPr>
        <w:ind w:firstLine="640" w:firstLineChars="200"/>
        <w:jc w:val="left"/>
        <w:rPr>
          <w:rFonts w:ascii="仿宋" w:hAnsi="仿宋" w:eastAsia="仿宋"/>
          <w:spacing w:val="-9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/>
          <w:spacing w:val="-9"/>
          <w:sz w:val="32"/>
          <w:szCs w:val="32"/>
        </w:rPr>
        <w:t>于洪区高校毕业生基层公共岗位服务计划招录</w:t>
      </w:r>
      <w:r>
        <w:rPr>
          <w:rFonts w:ascii="仿宋" w:hAnsi="仿宋" w:eastAsia="仿宋"/>
          <w:sz w:val="32"/>
          <w:szCs w:val="32"/>
        </w:rPr>
        <w:t>工作计划，</w:t>
      </w:r>
      <w:r>
        <w:rPr>
          <w:rFonts w:hint="eastAsia" w:ascii="仿宋" w:hAnsi="仿宋" w:eastAsia="仿宋"/>
          <w:sz w:val="32"/>
          <w:szCs w:val="32"/>
        </w:rPr>
        <w:t>现将拟录用人员名单</w:t>
      </w:r>
      <w:r>
        <w:rPr>
          <w:rFonts w:ascii="仿宋" w:hAnsi="仿宋" w:eastAsia="仿宋"/>
          <w:sz w:val="32"/>
          <w:szCs w:val="32"/>
        </w:rPr>
        <w:t>公告如下</w:t>
      </w:r>
      <w:r>
        <w:rPr>
          <w:rFonts w:hint="eastAsia" w:ascii="仿宋" w:hAnsi="仿宋" w:eastAsia="仿宋"/>
          <w:sz w:val="32"/>
          <w:szCs w:val="32"/>
        </w:rPr>
        <w:t>（见附件）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4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附件：《于洪区高校毕业生基层公共岗位服务计划拟录用人员名单》</w:t>
      </w:r>
    </w:p>
    <w:p>
      <w:pPr>
        <w:spacing w:line="420" w:lineRule="exact"/>
        <w:rPr>
          <w:rFonts w:ascii="仿宋" w:hAnsi="仿宋" w:eastAsia="仿宋"/>
          <w:sz w:val="32"/>
          <w:szCs w:val="32"/>
        </w:rPr>
      </w:pPr>
    </w:p>
    <w:p>
      <w:pPr>
        <w:spacing w:line="4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2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   于洪区人力资源和社会保障局</w:t>
      </w:r>
    </w:p>
    <w:p>
      <w:pPr>
        <w:spacing w:line="420" w:lineRule="exact"/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2023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5NGU5MDc1NWE0M2M5OTM5NDk0MGQ3YjdiMmViMDYifQ=="/>
  </w:docVars>
  <w:rsids>
    <w:rsidRoot w:val="002D75EA"/>
    <w:rsid w:val="002D75EA"/>
    <w:rsid w:val="003A3BEB"/>
    <w:rsid w:val="048117F0"/>
    <w:rsid w:val="400D74BE"/>
    <w:rsid w:val="581B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137</Characters>
  <Lines>1</Lines>
  <Paragraphs>1</Paragraphs>
  <TotalTime>1</TotalTime>
  <ScaleCrop>false</ScaleCrop>
  <LinksUpToDate>false</LinksUpToDate>
  <CharactersWithSpaces>155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2018-04-25T08:51:00Z</dcterms:created>
  <dc:creator>Administrator</dc:creator>
  <cp:lastModifiedBy>Administrator</cp:lastModifiedBy>
  <cp:lastPrinted>2023-11-30T05:42:00Z</cp:lastPrinted>
  <dcterms:modified xsi:type="dcterms:W3CDTF">2023-11-30T08:18:47Z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792D66A8C9784C1A8633A473A1C49EAF</vt:lpwstr>
  </property>
</Properties>
</file>