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7" w:lineRule="auto"/>
        <w:rPr>
          <w:rFonts w:hint="eastAsia" w:ascii="微软雅黑" w:hAnsi="微软雅黑" w:eastAsia="微软雅黑" w:cs="微软雅黑"/>
          <w:spacing w:val="-4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hint="eastAsia" w:ascii="微软雅黑" w:hAnsi="微软雅黑" w:eastAsia="微软雅黑" w:cs="微软雅黑"/>
          <w:spacing w:val="-4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2023年南宁市江南区应急管理局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关于综合应急救援大队（森林消防专业队）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队员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招录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考核计分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(男子组)</w:t>
      </w:r>
    </w:p>
    <w:tbl>
      <w:tblPr>
        <w:tblStyle w:val="7"/>
        <w:tblpPr w:leftFromText="180" w:rightFromText="180" w:vertAnchor="text" w:horzAnchor="page" w:tblpX="1234" w:tblpY="319"/>
        <w:tblOverlap w:val="never"/>
        <w:tblW w:w="99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840"/>
        <w:gridCol w:w="763"/>
        <w:gridCol w:w="762"/>
        <w:gridCol w:w="863"/>
        <w:gridCol w:w="862"/>
        <w:gridCol w:w="875"/>
        <w:gridCol w:w="813"/>
        <w:gridCol w:w="800"/>
        <w:gridCol w:w="825"/>
        <w:gridCol w:w="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3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91" w:lineRule="auto"/>
              <w:ind w:left="371"/>
            </w:pPr>
            <w:r>
              <w:rPr>
                <w:spacing w:val="-4"/>
              </w:rPr>
              <w:t>项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目</w:t>
            </w:r>
          </w:p>
        </w:tc>
        <w:tc>
          <w:tcPr>
            <w:tcW w:w="8185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317" w:line="192" w:lineRule="auto"/>
              <w:ind w:left="1874"/>
            </w:pPr>
            <w:r>
              <w:rPr>
                <w:spacing w:val="-3"/>
              </w:rPr>
              <w:t>体能测试成绩对应分值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left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763" w:type="dxa"/>
            <w:vAlign w:val="top"/>
          </w:tcPr>
          <w:p>
            <w:pPr>
              <w:pStyle w:val="8"/>
              <w:spacing w:before="286" w:line="188" w:lineRule="auto"/>
              <w:ind w:left="156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62" w:type="dxa"/>
            <w:vAlign w:val="top"/>
          </w:tcPr>
          <w:p>
            <w:pPr>
              <w:pStyle w:val="8"/>
              <w:spacing w:before="286" w:line="188" w:lineRule="auto"/>
              <w:ind w:left="159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286" w:line="188" w:lineRule="auto"/>
              <w:ind w:left="159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spacing w:before="286" w:line="188" w:lineRule="auto"/>
              <w:ind w:left="165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286" w:line="188" w:lineRule="auto"/>
              <w:ind w:left="166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13" w:type="dxa"/>
            <w:vAlign w:val="top"/>
          </w:tcPr>
          <w:p>
            <w:pPr>
              <w:pStyle w:val="8"/>
              <w:spacing w:before="286" w:line="188" w:lineRule="auto"/>
              <w:ind w:left="168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00" w:type="dxa"/>
            <w:vAlign w:val="top"/>
          </w:tcPr>
          <w:p>
            <w:pPr>
              <w:pStyle w:val="8"/>
              <w:spacing w:before="286" w:line="188" w:lineRule="auto"/>
              <w:ind w:left="169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286" w:line="188" w:lineRule="auto"/>
              <w:ind w:left="171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82" w:type="dxa"/>
            <w:vAlign w:val="top"/>
          </w:tcPr>
          <w:p>
            <w:pPr>
              <w:pStyle w:val="8"/>
              <w:spacing w:before="286" w:line="188" w:lineRule="auto"/>
              <w:ind w:left="139"/>
            </w:pPr>
            <w:r>
              <w:rPr>
                <w:spacing w:val="-23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84" w:lineRule="auto"/>
              <w:ind w:left="293" w:right="302" w:firstLine="65"/>
            </w:pPr>
            <w:r>
              <w:rPr>
                <w:spacing w:val="-17"/>
              </w:rPr>
              <w:t>1000 米跑</w:t>
            </w:r>
            <w:r>
              <w:t xml:space="preserve"> </w:t>
            </w:r>
            <w:r>
              <w:rPr>
                <w:spacing w:val="-24"/>
                <w:w w:val="99"/>
              </w:rPr>
              <w:t>（分</w:t>
            </w:r>
            <w:r>
              <w:rPr>
                <w:spacing w:val="-33"/>
              </w:rPr>
              <w:t xml:space="preserve"> </w:t>
            </w:r>
            <w:r>
              <w:rPr>
                <w:spacing w:val="-24"/>
                <w:w w:val="99"/>
              </w:rPr>
              <w:t>、秒）</w:t>
            </w:r>
          </w:p>
        </w:tc>
        <w:tc>
          <w:tcPr>
            <w:tcW w:w="840" w:type="dxa"/>
            <w:tcBorders>
              <w:left w:val="single" w:color="000000" w:sz="4" w:space="0"/>
            </w:tcBorders>
            <w:vAlign w:val="top"/>
          </w:tcPr>
          <w:p>
            <w:pPr>
              <w:pStyle w:val="8"/>
              <w:spacing w:before="310" w:line="167" w:lineRule="auto"/>
              <w:ind w:left="104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′</w:t>
            </w:r>
            <w:r>
              <w:rPr>
                <w:spacing w:val="-17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</w:p>
        </w:tc>
        <w:tc>
          <w:tcPr>
            <w:tcW w:w="763" w:type="dxa"/>
            <w:vAlign w:val="top"/>
          </w:tcPr>
          <w:p>
            <w:pPr>
              <w:pStyle w:val="8"/>
              <w:spacing w:before="320" w:line="163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  <w:w w:val="98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′</w:t>
            </w:r>
            <w:r>
              <w:rPr>
                <w:spacing w:val="-15"/>
                <w:w w:val="9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″</w:t>
            </w:r>
          </w:p>
        </w:tc>
        <w:tc>
          <w:tcPr>
            <w:tcW w:w="762" w:type="dxa"/>
            <w:vAlign w:val="top"/>
          </w:tcPr>
          <w:p>
            <w:pPr>
              <w:pStyle w:val="8"/>
              <w:spacing w:before="319" w:line="163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22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2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″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309" w:line="168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  <w:w w:val="99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  <w:w w:val="99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21"/>
                <w:w w:val="9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1"/>
                <w:w w:val="99"/>
              </w:rPr>
              <w:t>″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spacing w:before="320" w:line="163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4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′</w:t>
            </w:r>
            <w:r>
              <w:rPr>
                <w:spacing w:val="-18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″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309" w:line="168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  <w:w w:val="97"/>
              </w:rPr>
              <w:t>4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w w:val="97"/>
              </w:rPr>
              <w:t>′</w:t>
            </w:r>
            <w:r>
              <w:rPr>
                <w:spacing w:val="-14"/>
                <w:w w:val="97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14"/>
                <w:w w:val="97"/>
              </w:rPr>
              <w:t>″</w:t>
            </w:r>
          </w:p>
        </w:tc>
        <w:tc>
          <w:tcPr>
            <w:tcW w:w="813" w:type="dxa"/>
            <w:vAlign w:val="top"/>
          </w:tcPr>
          <w:p>
            <w:pPr>
              <w:pStyle w:val="8"/>
              <w:spacing w:before="310" w:line="167" w:lineRule="auto"/>
              <w:ind w:left="122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′</w:t>
            </w:r>
            <w:r>
              <w:rPr>
                <w:spacing w:val="-18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″</w:t>
            </w:r>
          </w:p>
        </w:tc>
        <w:tc>
          <w:tcPr>
            <w:tcW w:w="800" w:type="dxa"/>
            <w:vAlign w:val="top"/>
          </w:tcPr>
          <w:p>
            <w:pPr>
              <w:pStyle w:val="8"/>
              <w:spacing w:before="309" w:line="168" w:lineRule="auto"/>
              <w:ind w:left="123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′</w:t>
            </w:r>
            <w:r>
              <w:rPr>
                <w:spacing w:val="-18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″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310" w:line="16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′</w:t>
            </w:r>
            <w:r>
              <w:rPr>
                <w:spacing w:val="-18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″</w:t>
            </w:r>
          </w:p>
        </w:tc>
        <w:tc>
          <w:tcPr>
            <w:tcW w:w="782" w:type="dxa"/>
            <w:vAlign w:val="top"/>
          </w:tcPr>
          <w:p>
            <w:pPr>
              <w:pStyle w:val="8"/>
              <w:spacing w:before="309" w:line="168" w:lineRule="auto"/>
              <w:ind w:left="127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′</w:t>
            </w:r>
            <w:r>
              <w:rPr>
                <w:spacing w:val="-18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400" w:lineRule="exact"/>
              <w:ind w:left="599"/>
              <w:textAlignment w:val="baseline"/>
            </w:pPr>
            <w:r>
              <w:rPr>
                <w:spacing w:val="-7"/>
              </w:rPr>
              <w:t>1.分组考核。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00" w:lineRule="exact"/>
              <w:ind w:left="106" w:right="106" w:firstLine="474"/>
              <w:textAlignment w:val="baseline"/>
            </w:pPr>
            <w:r>
              <w:rPr>
                <w:spacing w:val="-5"/>
              </w:rPr>
              <w:t>2.在跑道或平地上标出起点线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，考生从起点线处听到起跑 口令后</w:t>
            </w:r>
            <w:r>
              <w:t xml:space="preserve"> </w:t>
            </w:r>
            <w:r>
              <w:rPr>
                <w:spacing w:val="-8"/>
              </w:rPr>
              <w:t>起跑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，完成 1000 米距离到达终点线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，记录</w:t>
            </w:r>
            <w:r>
              <w:rPr>
                <w:spacing w:val="-9"/>
              </w:rPr>
              <w:t>时间。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581"/>
              <w:textAlignment w:val="baseline"/>
            </w:pPr>
            <w:r>
              <w:rPr>
                <w:spacing w:val="-2"/>
              </w:rPr>
              <w:t>3.考核以完成时间计算成绩。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0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，每递减 5 秒</w:t>
            </w:r>
            <w:r>
              <w:rPr>
                <w:spacing w:val="-12"/>
              </w:rPr>
              <w:t>增加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1 分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82" w:lineRule="auto"/>
              <w:ind w:left="377"/>
            </w:pPr>
            <w:r>
              <w:rPr>
                <w:spacing w:val="-4"/>
              </w:rPr>
              <w:t>立定跳远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spacing w:val="-17"/>
              </w:rPr>
              <w:t>米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7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6" w:leftChars="0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5" w:leftChars="0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87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6" w:leftChars="0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8" w:leftChars="0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00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71" w:leftChars="0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8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39" w:leftChars="0"/>
            </w:pPr>
            <w:r>
              <w:rPr>
                <w:spacing w:val="-23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736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03" w:line="182" w:lineRule="auto"/>
              <w:ind w:left="377"/>
              <w:rPr>
                <w:spacing w:val="-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27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01</w:t>
            </w:r>
          </w:p>
        </w:tc>
        <w:tc>
          <w:tcPr>
            <w:tcW w:w="7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32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13</w:t>
            </w:r>
          </w:p>
        </w:tc>
        <w:tc>
          <w:tcPr>
            <w:tcW w:w="7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34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18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36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23</w:t>
            </w:r>
          </w:p>
        </w:tc>
        <w:tc>
          <w:tcPr>
            <w:tcW w:w="8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3" w:line="162" w:lineRule="auto"/>
              <w:ind w:left="138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0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33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2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38</w:t>
            </w:r>
          </w:p>
        </w:tc>
        <w:tc>
          <w:tcPr>
            <w:tcW w:w="800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4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6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48</w:t>
            </w:r>
          </w:p>
        </w:tc>
        <w:tc>
          <w:tcPr>
            <w:tcW w:w="78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8" w:leftChars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.</w:t>
            </w:r>
            <w:r>
              <w:rPr>
                <w:spacing w:val="-13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10"/>
            <w:tcBorders>
              <w:lef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400" w:lineRule="exact"/>
              <w:ind w:left="599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ind w:left="104" w:right="78" w:firstLine="476"/>
              <w:textAlignment w:val="baseline"/>
            </w:pPr>
            <w:r>
              <w:rPr>
                <w:spacing w:val="-4"/>
              </w:rPr>
              <w:t>2.在跑道或平地上标出起跳线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，考生站立在起跳线后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，脚尖不得</w:t>
            </w:r>
            <w:r>
              <w:t xml:space="preserve"> </w:t>
            </w:r>
            <w:r>
              <w:rPr>
                <w:spacing w:val="-5"/>
              </w:rPr>
              <w:t>踩线，脚尖不得离开地面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，两脚原地同时起跳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，不得有助跑、垫步或</w:t>
            </w:r>
            <w:r>
              <w:t xml:space="preserve"> </w:t>
            </w:r>
            <w:r>
              <w:rPr>
                <w:spacing w:val="-3"/>
              </w:rPr>
              <w:t>连跳动作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，测量起跳线后沿至身体任何着地最近点后沿的垂直距离。</w:t>
            </w:r>
            <w:r>
              <w:t xml:space="preserve"> 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  <w:r>
              <w:rPr>
                <w:spacing w:val="-6"/>
              </w:rPr>
              <w:t>次测试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，记录成绩较好的 1 次。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1"/>
              <w:textAlignment w:val="baseline"/>
            </w:pPr>
            <w:r>
              <w:rPr>
                <w:spacing w:val="-2"/>
              </w:rPr>
              <w:t>3.考核以完成跳出长度计算成绩。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0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，每递增 5 厘米增加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1 分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 xml:space="preserve">15 </w:t>
            </w:r>
            <w:r>
              <w:rPr>
                <w:spacing w:val="-12"/>
              </w:rPr>
              <w:t>分。</w:t>
            </w:r>
          </w:p>
        </w:tc>
      </w:tr>
    </w:tbl>
    <w:p>
      <w:pPr>
        <w:spacing w:before="63"/>
      </w:pPr>
    </w:p>
    <w:tbl>
      <w:tblPr>
        <w:tblStyle w:val="7"/>
        <w:tblpPr w:leftFromText="180" w:rightFromText="180" w:vertAnchor="text" w:horzAnchor="page" w:tblpX="1047" w:tblpY="86"/>
        <w:tblOverlap w:val="never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734"/>
        <w:gridCol w:w="819"/>
        <w:gridCol w:w="787"/>
        <w:gridCol w:w="838"/>
        <w:gridCol w:w="887"/>
        <w:gridCol w:w="900"/>
        <w:gridCol w:w="825"/>
        <w:gridCol w:w="863"/>
        <w:gridCol w:w="900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91" w:lineRule="auto"/>
              <w:ind w:left="366"/>
            </w:pPr>
            <w:r>
              <w:rPr>
                <w:spacing w:val="-4"/>
              </w:rPr>
              <w:t>项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目</w:t>
            </w:r>
          </w:p>
        </w:tc>
        <w:tc>
          <w:tcPr>
            <w:tcW w:w="8390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92" w:lineRule="auto"/>
              <w:ind w:left="1858"/>
            </w:pPr>
            <w:r>
              <w:rPr>
                <w:spacing w:val="-3"/>
              </w:rPr>
              <w:t>体能测试成绩对应分值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8"/>
              <w:spacing w:before="241" w:line="188" w:lineRule="auto"/>
              <w:ind w:left="168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before="241" w:line="188" w:lineRule="auto"/>
              <w:ind w:left="153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87" w:type="dxa"/>
            <w:vAlign w:val="top"/>
          </w:tcPr>
          <w:p>
            <w:pPr>
              <w:pStyle w:val="8"/>
              <w:spacing w:before="241" w:line="188" w:lineRule="auto"/>
              <w:ind w:left="154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38" w:type="dxa"/>
            <w:vAlign w:val="top"/>
          </w:tcPr>
          <w:p>
            <w:pPr>
              <w:pStyle w:val="8"/>
              <w:spacing w:before="241" w:line="188" w:lineRule="auto"/>
              <w:ind w:left="156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41" w:line="188" w:lineRule="auto"/>
              <w:ind w:left="160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241" w:line="188" w:lineRule="auto"/>
              <w:ind w:left="163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241" w:line="188" w:lineRule="auto"/>
              <w:ind w:left="162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241" w:line="188" w:lineRule="auto"/>
              <w:ind w:left="164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241" w:line="188" w:lineRule="auto"/>
              <w:ind w:left="167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3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37"/>
            </w:pPr>
            <w:r>
              <w:rPr>
                <w:spacing w:val="-23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72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91" w:lineRule="auto"/>
              <w:ind w:left="405" w:leftChars="193" w:right="176" w:firstLine="116" w:firstLineChars="49"/>
            </w:pPr>
            <w:r>
              <w:rPr>
                <w:spacing w:val="-1"/>
              </w:rPr>
              <w:t>俯卧撑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spacing w:val="-16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/</w:t>
            </w:r>
            <w:r>
              <w:rPr>
                <w:rFonts w:hint="eastAsia" w:eastAsia="宋体"/>
                <w:spacing w:val="-16"/>
                <w:lang w:val="en-US" w:eastAsia="zh-CN"/>
              </w:rPr>
              <w:t>1</w:t>
            </w:r>
            <w:r>
              <w:rPr>
                <w:spacing w:val="-16"/>
              </w:rPr>
              <w:t>分钟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301"/>
            </w:pPr>
            <w:r>
              <w:t>6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305"/>
            </w:pPr>
            <w:r>
              <w:t>8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2" w:line="161" w:lineRule="auto"/>
              <w:ind w:left="239"/>
            </w:pPr>
            <w:r>
              <w:rPr>
                <w:spacing w:val="-23"/>
              </w:rPr>
              <w:t>11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42"/>
            </w:pPr>
            <w:r>
              <w:rPr>
                <w:spacing w:val="-23"/>
              </w:rPr>
              <w:t>14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44"/>
            </w:pPr>
            <w:r>
              <w:rPr>
                <w:spacing w:val="-23"/>
              </w:rPr>
              <w:t>18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1" w:lineRule="auto"/>
              <w:ind w:left="227"/>
            </w:pPr>
            <w:r>
              <w:rPr>
                <w:spacing w:val="-14"/>
              </w:rPr>
              <w:t>22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9" w:line="164" w:lineRule="auto"/>
              <w:ind w:left="230"/>
            </w:pPr>
            <w:r>
              <w:rPr>
                <w:spacing w:val="-14"/>
              </w:rPr>
              <w:t>27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2"/>
            </w:pPr>
            <w:r>
              <w:rPr>
                <w:spacing w:val="-15"/>
              </w:rPr>
              <w:t>32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4"/>
            </w:pPr>
            <w:r>
              <w:rPr>
                <w:spacing w:val="-15"/>
              </w:rPr>
              <w:t>38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5"/>
            </w:pPr>
            <w:r>
              <w:rPr>
                <w:spacing w:val="-1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0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440" w:lineRule="exact"/>
              <w:ind w:left="600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4" w:right="93" w:firstLine="468"/>
              <w:textAlignment w:val="baseline"/>
            </w:pPr>
            <w:r>
              <w:rPr>
                <w:spacing w:val="-2"/>
              </w:rPr>
              <w:t>2.按照规定动作要领完成动作。屈臂时肩关节高于肘关节、伸臂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时双肘关节未伸直、做动作时身体未保持平直，该次动作不计数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；除</w:t>
            </w:r>
            <w:r>
              <w:rPr>
                <w:spacing w:val="-4"/>
              </w:rPr>
              <w:t>手脚外身体其他部位触及地面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，结束考核。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583"/>
              <w:textAlignment w:val="baseline"/>
            </w:pPr>
            <w:r>
              <w:rPr>
                <w:spacing w:val="-12"/>
              </w:rPr>
              <w:t>3.得分超出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2"/>
              </w:rPr>
              <w:t>10 分的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，每递增 6 次增加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 分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2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82" w:lineRule="auto"/>
              <w:ind w:left="469"/>
            </w:pPr>
            <w:r>
              <w:rPr>
                <w:spacing w:val="-13"/>
              </w:rPr>
              <w:t>10 米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×</w:t>
            </w:r>
            <w:r>
              <w:rPr>
                <w:spacing w:val="-13"/>
              </w:rPr>
              <w:t>4</w:t>
            </w:r>
          </w:p>
          <w:p>
            <w:pPr>
              <w:pStyle w:val="8"/>
              <w:spacing w:before="1" w:line="181" w:lineRule="auto"/>
              <w:ind w:left="487"/>
            </w:pPr>
            <w:r>
              <w:rPr>
                <w:spacing w:val="-3"/>
              </w:rPr>
              <w:t>往返跑</w:t>
            </w:r>
            <w:r>
              <w:rPr>
                <w:rFonts w:hint="eastAsia"/>
                <w:spacing w:val="-3"/>
                <w:lang w:val="en-US" w:eastAsia="zh-CN"/>
              </w:rPr>
              <w:t>/</w:t>
            </w:r>
            <w:r>
              <w:rPr>
                <w:spacing w:val="-17"/>
              </w:rPr>
              <w:t>秒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8" w:leftChars="0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53" w:leftChars="0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54" w:leftChars="0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56" w:leftChars="0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0" w:leftChars="0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3" w:leftChars="0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2" w:leftChars="0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4" w:leftChars="0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67" w:leftChars="0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37" w:leftChars="0"/>
            </w:pPr>
            <w:r>
              <w:rPr>
                <w:spacing w:val="-23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23" w:type="dxa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" w:line="181" w:lineRule="auto"/>
              <w:ind w:left="487"/>
              <w:rPr>
                <w:spacing w:val="-3"/>
              </w:rPr>
            </w:pP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73" w:leftChars="0"/>
              <w:rPr>
                <w:spacing w:val="-17"/>
              </w:rPr>
            </w:pPr>
            <w:r>
              <w:rPr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5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28" w:leftChars="0"/>
              <w:rPr>
                <w:spacing w:val="-17"/>
              </w:rPr>
            </w:pPr>
            <w:r>
              <w:rPr>
                <w:spacing w:val="-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1" w:leftChars="0"/>
              <w:rPr>
                <w:spacing w:val="-17"/>
              </w:rPr>
            </w:pPr>
            <w:r>
              <w:rPr>
                <w:spacing w:val="-1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2" w:leftChars="0"/>
              <w:rPr>
                <w:spacing w:val="-17"/>
              </w:rPr>
            </w:pPr>
            <w:r>
              <w:rPr>
                <w:spacing w:val="-1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4" w:leftChars="0"/>
              <w:rPr>
                <w:spacing w:val="-17"/>
              </w:rPr>
            </w:pPr>
            <w:r>
              <w:rPr>
                <w:spacing w:val="-1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5" w:leftChars="0"/>
              <w:rPr>
                <w:spacing w:val="-17"/>
              </w:rPr>
            </w:pPr>
            <w:r>
              <w:rPr>
                <w:spacing w:val="-1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37" w:leftChars="0"/>
              <w:rPr>
                <w:spacing w:val="-17"/>
              </w:rPr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41" w:leftChars="0"/>
              <w:rPr>
                <w:spacing w:val="-17"/>
              </w:rPr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4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41" w:leftChars="0"/>
              <w:rPr>
                <w:spacing w:val="-17"/>
              </w:rPr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87" w:leftChars="0"/>
              <w:rPr>
                <w:spacing w:val="-16"/>
              </w:rPr>
            </w:pPr>
            <w:r>
              <w:rPr>
                <w:spacing w:val="-16"/>
              </w:rPr>
              <w:t>9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″</w:t>
            </w:r>
            <w:r>
              <w:rPr>
                <w:spacing w:val="-16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0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600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4" w:right="93" w:firstLine="468"/>
              <w:textAlignment w:val="baseline"/>
            </w:pPr>
            <w:r>
              <w:rPr>
                <w:spacing w:val="-5"/>
              </w:rPr>
              <w:t>2.在 10 米长的跑道上标出起点线和折返线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 xml:space="preserve">，考生从起点线处听  </w:t>
            </w:r>
            <w:r>
              <w:rPr>
                <w:spacing w:val="-6"/>
              </w:rPr>
              <w:t>到起跑 口令后起跑，在折返线处返回跑向起跑线，到达起跑线时为完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成 1 次往返。连续完成 2 次往返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，记</w:t>
            </w:r>
            <w:r>
              <w:rPr>
                <w:spacing w:val="-7"/>
              </w:rPr>
              <w:t>录时间。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3"/>
              <w:textAlignment w:val="baseline"/>
            </w:pPr>
            <w:r>
              <w:rPr>
                <w:spacing w:val="-2"/>
              </w:rPr>
              <w:t>3.考核以完成时间计算成绩。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581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，每递减 0.1 秒增加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 xml:space="preserve">1 </w:t>
            </w:r>
            <w:r>
              <w:rPr>
                <w:spacing w:val="-12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723" w:type="dxa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390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440" w:lineRule="exact"/>
              <w:ind w:left="600"/>
              <w:textAlignment w:val="baseline"/>
            </w:pPr>
            <w:r>
              <w:rPr>
                <w:spacing w:val="-4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总成绩最高40 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，单项未取得有效成绩的不</w:t>
            </w:r>
            <w:r>
              <w:rPr>
                <w:spacing w:val="-5"/>
              </w:rPr>
              <w:t>予招录。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2"/>
              <w:textAlignment w:val="baseline"/>
            </w:pPr>
            <w:r>
              <w:rPr>
                <w:spacing w:val="-5"/>
              </w:rPr>
              <w:t>2.</w:t>
            </w:r>
            <w:r>
              <w:rPr>
                <w:rFonts w:hint="eastAsia"/>
                <w:spacing w:val="-5"/>
                <w:lang w:val="en-US" w:eastAsia="zh-CN"/>
              </w:rPr>
              <w:t>总成绩低于24分不予录取</w:t>
            </w:r>
            <w:r>
              <w:rPr>
                <w:spacing w:val="-5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5"/>
              <w:textAlignment w:val="baseline"/>
              <w:rPr>
                <w:rFonts w:hint="default" w:eastAsia="微软雅黑"/>
                <w:spacing w:val="-4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</w:t>
            </w:r>
            <w:r>
              <w:rPr>
                <w:spacing w:val="-6"/>
              </w:rPr>
              <w:t>.</w:t>
            </w:r>
            <w:r>
              <w:rPr>
                <w:rFonts w:hint="eastAsia"/>
                <w:spacing w:val="-6"/>
                <w:lang w:val="en-US" w:eastAsia="zh-CN"/>
              </w:rPr>
              <w:t>测试过程出现身体不适者不予计分</w:t>
            </w:r>
            <w:r>
              <w:rPr>
                <w:spacing w:val="-6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年南宁市江南区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关于综合应急救援大队（森林消防专业队）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队员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招录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考核计分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(女子组)</w:t>
      </w:r>
    </w:p>
    <w:tbl>
      <w:tblPr>
        <w:tblStyle w:val="7"/>
        <w:tblpPr w:leftFromText="180" w:rightFromText="180" w:vertAnchor="text" w:horzAnchor="page" w:tblpX="1234" w:tblpY="319"/>
        <w:tblOverlap w:val="never"/>
        <w:tblW w:w="99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840"/>
        <w:gridCol w:w="763"/>
        <w:gridCol w:w="762"/>
        <w:gridCol w:w="863"/>
        <w:gridCol w:w="862"/>
        <w:gridCol w:w="875"/>
        <w:gridCol w:w="813"/>
        <w:gridCol w:w="800"/>
        <w:gridCol w:w="825"/>
        <w:gridCol w:w="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3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8"/>
              <w:spacing w:before="103" w:line="191" w:lineRule="auto"/>
              <w:ind w:firstLine="232" w:firstLineChars="100"/>
              <w:rPr>
                <w:spacing w:val="-4"/>
              </w:rPr>
            </w:pPr>
          </w:p>
          <w:p>
            <w:pPr>
              <w:pStyle w:val="8"/>
              <w:spacing w:before="103" w:line="191" w:lineRule="auto"/>
              <w:ind w:firstLine="232" w:firstLineChars="100"/>
              <w:rPr>
                <w:spacing w:val="-4"/>
              </w:rPr>
            </w:pPr>
            <w:r>
              <w:rPr>
                <w:spacing w:val="-4"/>
              </w:rPr>
              <w:t>项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目</w:t>
            </w:r>
          </w:p>
        </w:tc>
        <w:tc>
          <w:tcPr>
            <w:tcW w:w="8185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317" w:line="192" w:lineRule="auto"/>
              <w:ind w:left="1874"/>
            </w:pPr>
            <w:r>
              <w:rPr>
                <w:spacing w:val="-3"/>
              </w:rPr>
              <w:t>体能测试成绩对应分值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left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763" w:type="dxa"/>
            <w:vAlign w:val="top"/>
          </w:tcPr>
          <w:p>
            <w:pPr>
              <w:pStyle w:val="8"/>
              <w:spacing w:before="286" w:line="188" w:lineRule="auto"/>
              <w:ind w:left="156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62" w:type="dxa"/>
            <w:vAlign w:val="top"/>
          </w:tcPr>
          <w:p>
            <w:pPr>
              <w:pStyle w:val="8"/>
              <w:spacing w:before="286" w:line="188" w:lineRule="auto"/>
              <w:ind w:left="159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286" w:line="188" w:lineRule="auto"/>
              <w:ind w:left="159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spacing w:before="286" w:line="188" w:lineRule="auto"/>
              <w:ind w:left="165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286" w:line="188" w:lineRule="auto"/>
              <w:ind w:left="166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13" w:type="dxa"/>
            <w:vAlign w:val="top"/>
          </w:tcPr>
          <w:p>
            <w:pPr>
              <w:pStyle w:val="8"/>
              <w:spacing w:before="286" w:line="188" w:lineRule="auto"/>
              <w:ind w:left="168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00" w:type="dxa"/>
            <w:vAlign w:val="top"/>
          </w:tcPr>
          <w:p>
            <w:pPr>
              <w:pStyle w:val="8"/>
              <w:spacing w:before="286" w:line="188" w:lineRule="auto"/>
              <w:ind w:left="169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286" w:line="188" w:lineRule="auto"/>
              <w:ind w:left="171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82" w:type="dxa"/>
            <w:vAlign w:val="top"/>
          </w:tcPr>
          <w:p>
            <w:pPr>
              <w:pStyle w:val="8"/>
              <w:spacing w:before="286" w:line="188" w:lineRule="auto"/>
              <w:ind w:left="139"/>
            </w:pPr>
            <w:r>
              <w:rPr>
                <w:spacing w:val="-23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03" w:line="184" w:lineRule="auto"/>
              <w:ind w:left="293" w:right="302" w:firstLine="65"/>
              <w:rPr>
                <w:rFonts w:hint="eastAsia"/>
                <w:spacing w:val="-17"/>
                <w:lang w:val="en-US" w:eastAsia="zh-CN"/>
              </w:rPr>
            </w:pPr>
          </w:p>
          <w:p>
            <w:pPr>
              <w:pStyle w:val="8"/>
              <w:spacing w:before="103" w:line="184" w:lineRule="auto"/>
              <w:ind w:right="302"/>
              <w:rPr>
                <w:rFonts w:hint="eastAsia"/>
                <w:spacing w:val="-17"/>
                <w:lang w:val="en-US" w:eastAsia="zh-CN"/>
              </w:rPr>
            </w:pPr>
          </w:p>
          <w:p>
            <w:pPr>
              <w:pStyle w:val="8"/>
              <w:spacing w:before="103" w:line="184" w:lineRule="auto"/>
              <w:ind w:left="293" w:right="302" w:firstLine="65"/>
              <w:rPr>
                <w:spacing w:val="-17"/>
              </w:rPr>
            </w:pPr>
            <w:r>
              <w:rPr>
                <w:rFonts w:hint="eastAsia"/>
                <w:spacing w:val="-17"/>
                <w:lang w:val="en-US" w:eastAsia="zh-CN"/>
              </w:rPr>
              <w:t>800</w:t>
            </w:r>
            <w:r>
              <w:rPr>
                <w:spacing w:val="-17"/>
              </w:rPr>
              <w:t>米跑 （分 、秒）</w:t>
            </w:r>
          </w:p>
        </w:tc>
        <w:tc>
          <w:tcPr>
            <w:tcW w:w="840" w:type="dxa"/>
            <w:tcBorders>
              <w:left w:val="single" w:color="000000" w:sz="4" w:space="0"/>
            </w:tcBorders>
            <w:vAlign w:val="top"/>
          </w:tcPr>
          <w:p>
            <w:pPr>
              <w:pStyle w:val="8"/>
              <w:spacing w:before="310" w:line="167" w:lineRule="auto"/>
              <w:ind w:left="104"/>
              <w:rPr>
                <w:spacing w:val="-17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' 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0"</w:t>
            </w:r>
          </w:p>
        </w:tc>
        <w:tc>
          <w:tcPr>
            <w:tcW w:w="763" w:type="dxa"/>
            <w:vAlign w:val="top"/>
          </w:tcPr>
          <w:p>
            <w:pPr>
              <w:pStyle w:val="8"/>
              <w:spacing w:before="320" w:line="163" w:lineRule="auto"/>
              <w:ind w:left="110"/>
              <w:rPr>
                <w:spacing w:val="-15"/>
                <w:w w:val="98"/>
              </w:rPr>
            </w:pPr>
            <w:r>
              <w:rPr>
                <w:rFonts w:hint="eastAsia"/>
              </w:rPr>
              <w:t>4'55"</w:t>
            </w:r>
          </w:p>
        </w:tc>
        <w:tc>
          <w:tcPr>
            <w:tcW w:w="762" w:type="dxa"/>
            <w:vAlign w:val="top"/>
          </w:tcPr>
          <w:p>
            <w:pPr>
              <w:pStyle w:val="8"/>
              <w:spacing w:before="319" w:line="163" w:lineRule="auto"/>
              <w:ind w:left="111"/>
              <w:rPr>
                <w:spacing w:val="-22"/>
              </w:rPr>
            </w:pPr>
            <w:r>
              <w:rPr>
                <w:rFonts w:hint="eastAsia"/>
              </w:rPr>
              <w:t>4'50"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309" w:line="168" w:lineRule="auto"/>
              <w:ind w:left="113"/>
              <w:rPr>
                <w:spacing w:val="-21"/>
                <w:w w:val="99"/>
              </w:rPr>
            </w:pPr>
            <w:r>
              <w:rPr>
                <w:rFonts w:hint="eastAsia"/>
              </w:rPr>
              <w:t>4' 45”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spacing w:before="320" w:line="163" w:lineRule="auto"/>
              <w:ind w:left="115"/>
              <w:rPr>
                <w:spacing w:val="-18"/>
              </w:rPr>
            </w:pPr>
            <w:r>
              <w:rPr>
                <w:rFonts w:hint="eastAsia"/>
              </w:rPr>
              <w:t>4' 40"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309" w:line="168" w:lineRule="auto"/>
              <w:ind w:left="117"/>
              <w:rPr>
                <w:spacing w:val="-14"/>
                <w:w w:val="97"/>
              </w:rPr>
            </w:pPr>
            <w:r>
              <w:rPr>
                <w:rFonts w:hint="eastAsia"/>
              </w:rPr>
              <w:t>4' 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”</w:t>
            </w:r>
          </w:p>
        </w:tc>
        <w:tc>
          <w:tcPr>
            <w:tcW w:w="813" w:type="dxa"/>
            <w:vAlign w:val="top"/>
          </w:tcPr>
          <w:p>
            <w:pPr>
              <w:pStyle w:val="8"/>
              <w:spacing w:before="310" w:line="167" w:lineRule="auto"/>
              <w:ind w:left="104" w:leftChars="0"/>
              <w:rPr>
                <w:spacing w:val="-18"/>
              </w:rPr>
            </w:pPr>
            <w:r>
              <w:rPr>
                <w:rFonts w:hint="eastAsia"/>
              </w:rPr>
              <w:t xml:space="preserve">4' 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”</w:t>
            </w:r>
          </w:p>
        </w:tc>
        <w:tc>
          <w:tcPr>
            <w:tcW w:w="800" w:type="dxa"/>
            <w:vAlign w:val="top"/>
          </w:tcPr>
          <w:p>
            <w:pPr>
              <w:pStyle w:val="8"/>
              <w:spacing w:before="320" w:line="163" w:lineRule="auto"/>
              <w:ind w:left="110" w:leftChars="0"/>
              <w:rPr>
                <w:spacing w:val="-18"/>
              </w:rPr>
            </w:pPr>
            <w:r>
              <w:rPr>
                <w:rFonts w:hint="eastAsia"/>
              </w:rPr>
              <w:t>4'2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”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319" w:line="163" w:lineRule="auto"/>
              <w:ind w:left="111" w:leftChars="0"/>
              <w:rPr>
                <w:spacing w:val="-18"/>
              </w:rPr>
            </w:pPr>
            <w:r>
              <w:rPr>
                <w:rFonts w:hint="eastAsia"/>
              </w:rPr>
              <w:t>4'20”</w:t>
            </w:r>
          </w:p>
        </w:tc>
        <w:tc>
          <w:tcPr>
            <w:tcW w:w="782" w:type="dxa"/>
            <w:vAlign w:val="top"/>
          </w:tcPr>
          <w:p>
            <w:pPr>
              <w:pStyle w:val="8"/>
              <w:spacing w:before="309" w:line="168" w:lineRule="auto"/>
              <w:ind w:left="113" w:leftChars="0"/>
              <w:rPr>
                <w:spacing w:val="-18"/>
              </w:rPr>
            </w:pPr>
            <w:r>
              <w:rPr>
                <w:rFonts w:hint="eastAsia"/>
              </w:rPr>
              <w:t>4' 15”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400" w:lineRule="exact"/>
              <w:ind w:left="599"/>
              <w:textAlignment w:val="baseline"/>
            </w:pPr>
            <w:r>
              <w:rPr>
                <w:spacing w:val="-7"/>
              </w:rPr>
              <w:t>1.分组考核。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00" w:lineRule="exact"/>
              <w:ind w:left="106" w:right="106" w:firstLine="474"/>
              <w:textAlignment w:val="baseline"/>
            </w:pPr>
            <w:r>
              <w:rPr>
                <w:spacing w:val="-5"/>
              </w:rPr>
              <w:t>2.在跑道或平地上标出起点线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，考生从起点线处听到起跑 口令后</w:t>
            </w:r>
            <w:r>
              <w:t xml:space="preserve"> </w:t>
            </w:r>
            <w:r>
              <w:rPr>
                <w:spacing w:val="-8"/>
              </w:rPr>
              <w:t>起跑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 xml:space="preserve">，完成 </w:t>
            </w:r>
            <w:r>
              <w:rPr>
                <w:rFonts w:hint="eastAsia"/>
                <w:spacing w:val="-8"/>
                <w:lang w:val="en-US" w:eastAsia="zh-CN"/>
              </w:rPr>
              <w:t>8</w:t>
            </w:r>
            <w:r>
              <w:rPr>
                <w:spacing w:val="-8"/>
              </w:rPr>
              <w:t>00 米距离到达终点线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，记录</w:t>
            </w:r>
            <w:r>
              <w:rPr>
                <w:spacing w:val="-9"/>
              </w:rPr>
              <w:t>时间。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581"/>
              <w:textAlignment w:val="baseline"/>
            </w:pPr>
            <w:r>
              <w:rPr>
                <w:spacing w:val="-2"/>
              </w:rPr>
              <w:t>3.考核以完成时间计算成绩。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0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，每递减 5 秒</w:t>
            </w:r>
            <w:r>
              <w:rPr>
                <w:spacing w:val="-12"/>
              </w:rPr>
              <w:t>增加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1 分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82" w:lineRule="auto"/>
              <w:ind w:left="377"/>
            </w:pPr>
            <w:r>
              <w:rPr>
                <w:spacing w:val="-4"/>
              </w:rPr>
              <w:t>立定跳远</w:t>
            </w:r>
            <w:r>
              <w:rPr>
                <w:rFonts w:hint="eastAsia"/>
                <w:spacing w:val="-17"/>
                <w:lang w:val="en-US" w:eastAsia="zh-CN"/>
              </w:rPr>
              <w:t>（</w:t>
            </w:r>
            <w:r>
              <w:rPr>
                <w:spacing w:val="-17"/>
              </w:rPr>
              <w:t>米</w:t>
            </w:r>
            <w:r>
              <w:rPr>
                <w:rFonts w:hint="eastAsia"/>
                <w:spacing w:val="-17"/>
                <w:lang w:val="en-US" w:eastAsia="zh-CN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7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6" w:leftChars="0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5" w:leftChars="0"/>
              <w:rPr>
                <w:rFonts w:hint="default"/>
                <w:lang w:val="en-US"/>
              </w:rPr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87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6" w:leftChars="0"/>
              <w:rPr>
                <w:rFonts w:hint="default"/>
                <w:lang w:val="en-US"/>
              </w:rPr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8" w:leftChars="0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00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71" w:leftChars="0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8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286" w:line="188" w:lineRule="auto"/>
              <w:ind w:left="139" w:leftChars="0"/>
            </w:pPr>
            <w:r>
              <w:rPr>
                <w:spacing w:val="-23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736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03" w:line="182" w:lineRule="auto"/>
              <w:ind w:left="377"/>
              <w:rPr>
                <w:spacing w:val="-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2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1.55</w:t>
            </w:r>
          </w:p>
        </w:tc>
        <w:tc>
          <w:tcPr>
            <w:tcW w:w="7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4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1.61</w:t>
            </w:r>
          </w:p>
        </w:tc>
        <w:tc>
          <w:tcPr>
            <w:tcW w:w="7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6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1.65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3" w:line="162" w:lineRule="auto"/>
              <w:ind w:left="138"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1.71</w:t>
            </w:r>
          </w:p>
        </w:tc>
        <w:tc>
          <w:tcPr>
            <w:tcW w:w="86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2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1.78</w:t>
            </w:r>
          </w:p>
        </w:tc>
        <w:tc>
          <w:tcPr>
            <w:tcW w:w="87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4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1.81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6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1.88</w:t>
            </w:r>
          </w:p>
        </w:tc>
        <w:tc>
          <w:tcPr>
            <w:tcW w:w="800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6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1.98</w:t>
            </w: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8" w:leftChars="0"/>
              <w:rPr>
                <w:rFonts w:hint="eastAsia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2.01</w:t>
            </w:r>
          </w:p>
        </w:tc>
        <w:tc>
          <w:tcPr>
            <w:tcW w:w="782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331" w:line="162" w:lineRule="auto"/>
              <w:ind w:left="148" w:leftChars="0"/>
              <w:rPr>
                <w:rFonts w:hint="default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0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10"/>
            <w:tcBorders>
              <w:lef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400" w:lineRule="exact"/>
              <w:ind w:left="599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ind w:left="104" w:right="78" w:firstLine="476"/>
              <w:textAlignment w:val="baseline"/>
            </w:pPr>
            <w:r>
              <w:rPr>
                <w:spacing w:val="-4"/>
              </w:rPr>
              <w:t>2.在跑道或平地上标出起跳线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，考生站立在起跳线后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，脚尖不得</w:t>
            </w:r>
            <w:r>
              <w:t xml:space="preserve"> </w:t>
            </w:r>
            <w:r>
              <w:rPr>
                <w:spacing w:val="-5"/>
              </w:rPr>
              <w:t>踩线，脚尖不得离开地面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，两脚原地同时起跳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，不得有助跑、垫步或</w:t>
            </w:r>
            <w:r>
              <w:t xml:space="preserve"> </w:t>
            </w:r>
            <w:r>
              <w:rPr>
                <w:spacing w:val="-3"/>
              </w:rPr>
              <w:t>连跳动作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，测量起跳线后沿至身体任何着地最近点后沿的垂直距离。</w:t>
            </w:r>
            <w:r>
              <w:t xml:space="preserve"> 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  <w:r>
              <w:rPr>
                <w:spacing w:val="-6"/>
              </w:rPr>
              <w:t>次测试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，记录成绩较好的 1 次。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1"/>
              <w:textAlignment w:val="baseline"/>
            </w:pPr>
            <w:r>
              <w:rPr>
                <w:spacing w:val="-2"/>
              </w:rPr>
              <w:t>3.考核以完成跳出长度计算成绩。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80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，每递增 5 厘米增加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1 分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 xml:space="preserve">15 </w:t>
            </w:r>
            <w:r>
              <w:rPr>
                <w:spacing w:val="-12"/>
              </w:rPr>
              <w:t>分。</w:t>
            </w:r>
          </w:p>
        </w:tc>
      </w:tr>
    </w:tbl>
    <w:p>
      <w:pPr>
        <w:spacing w:before="63"/>
      </w:pPr>
    </w:p>
    <w:p>
      <w:pPr>
        <w:spacing w:before="63"/>
      </w:pPr>
    </w:p>
    <w:tbl>
      <w:tblPr>
        <w:tblStyle w:val="7"/>
        <w:tblpPr w:leftFromText="180" w:rightFromText="180" w:vertAnchor="text" w:horzAnchor="page" w:tblpX="1047" w:tblpY="86"/>
        <w:tblOverlap w:val="never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734"/>
        <w:gridCol w:w="819"/>
        <w:gridCol w:w="787"/>
        <w:gridCol w:w="838"/>
        <w:gridCol w:w="887"/>
        <w:gridCol w:w="900"/>
        <w:gridCol w:w="825"/>
        <w:gridCol w:w="863"/>
        <w:gridCol w:w="900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91" w:lineRule="auto"/>
              <w:ind w:left="366"/>
            </w:pPr>
            <w:r>
              <w:rPr>
                <w:spacing w:val="-4"/>
              </w:rPr>
              <w:t>项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目</w:t>
            </w:r>
          </w:p>
        </w:tc>
        <w:tc>
          <w:tcPr>
            <w:tcW w:w="8390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92" w:lineRule="auto"/>
              <w:ind w:left="1858"/>
            </w:pPr>
            <w:r>
              <w:rPr>
                <w:spacing w:val="-3"/>
              </w:rPr>
              <w:t>体能测试成绩对应分值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8"/>
              <w:spacing w:before="241" w:line="188" w:lineRule="auto"/>
              <w:ind w:left="168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before="241" w:line="188" w:lineRule="auto"/>
              <w:ind w:left="153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87" w:type="dxa"/>
            <w:vAlign w:val="top"/>
          </w:tcPr>
          <w:p>
            <w:pPr>
              <w:pStyle w:val="8"/>
              <w:spacing w:before="241" w:line="188" w:lineRule="auto"/>
              <w:ind w:left="154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38" w:type="dxa"/>
            <w:vAlign w:val="top"/>
          </w:tcPr>
          <w:p>
            <w:pPr>
              <w:pStyle w:val="8"/>
              <w:spacing w:before="241" w:line="188" w:lineRule="auto"/>
              <w:ind w:left="156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41" w:line="188" w:lineRule="auto"/>
              <w:ind w:left="160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241" w:line="188" w:lineRule="auto"/>
              <w:ind w:left="163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25" w:type="dxa"/>
            <w:vAlign w:val="top"/>
          </w:tcPr>
          <w:p>
            <w:pPr>
              <w:pStyle w:val="8"/>
              <w:spacing w:before="241" w:line="188" w:lineRule="auto"/>
              <w:ind w:left="162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63" w:type="dxa"/>
            <w:vAlign w:val="top"/>
          </w:tcPr>
          <w:p>
            <w:pPr>
              <w:pStyle w:val="8"/>
              <w:spacing w:before="241" w:line="188" w:lineRule="auto"/>
              <w:ind w:left="164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241" w:line="188" w:lineRule="auto"/>
              <w:ind w:left="167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3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1" w:line="188" w:lineRule="auto"/>
              <w:ind w:left="137"/>
            </w:pPr>
            <w:r>
              <w:rPr>
                <w:spacing w:val="-23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72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91" w:lineRule="auto"/>
              <w:ind w:left="405" w:leftChars="193" w:right="176" w:firstLine="116" w:firstLineChars="49"/>
            </w:pPr>
            <w:r>
              <w:rPr>
                <w:rFonts w:hint="eastAsia"/>
                <w:spacing w:val="-1"/>
                <w:lang w:eastAsia="zh-CN"/>
              </w:rPr>
              <w:t>仰卧起坐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spacing w:val="-16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/</w:t>
            </w:r>
            <w:r>
              <w:rPr>
                <w:rFonts w:hint="eastAsia" w:eastAsia="宋体"/>
                <w:spacing w:val="-16"/>
                <w:lang w:val="en-US" w:eastAsia="zh-CN"/>
              </w:rPr>
              <w:t>1</w:t>
            </w:r>
            <w:r>
              <w:rPr>
                <w:spacing w:val="-16"/>
              </w:rPr>
              <w:t>分钟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301" w:leftChars="0"/>
            </w:pPr>
            <w:r>
              <w:t>6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305" w:leftChars="0"/>
            </w:pPr>
            <w:r>
              <w:t>8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2" w:line="161" w:lineRule="auto"/>
              <w:ind w:left="239" w:leftChars="0"/>
            </w:pPr>
            <w:r>
              <w:rPr>
                <w:rFonts w:hint="eastAsia"/>
                <w:spacing w:val="-23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42" w:leftChars="0"/>
            </w:pPr>
            <w:r>
              <w:rPr>
                <w:rFonts w:hint="eastAsia"/>
                <w:spacing w:val="-23"/>
                <w:lang w:val="en-US" w:eastAsia="zh-CN"/>
              </w:rPr>
              <w:t>12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44" w:leftChars="0"/>
            </w:pPr>
            <w:r>
              <w:rPr>
                <w:rFonts w:hint="eastAsia"/>
                <w:spacing w:val="-23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1" w:lineRule="auto"/>
              <w:ind w:left="227" w:leftChars="0"/>
            </w:pPr>
            <w:r>
              <w:rPr>
                <w:rFonts w:hint="eastAsia"/>
                <w:spacing w:val="-14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9" w:line="164" w:lineRule="auto"/>
              <w:ind w:left="230" w:leftChars="0"/>
            </w:pPr>
            <w:r>
              <w:rPr>
                <w:rFonts w:hint="eastAsia"/>
                <w:spacing w:val="-14"/>
                <w:lang w:val="en-US" w:eastAsia="zh-CN"/>
              </w:rPr>
              <w:t>22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2" w:leftChars="0"/>
            </w:pPr>
            <w:r>
              <w:rPr>
                <w:rFonts w:hint="eastAsia"/>
                <w:spacing w:val="-15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4" w:leftChars="0"/>
            </w:pPr>
            <w:r>
              <w:rPr>
                <w:rFonts w:hint="eastAsia"/>
                <w:spacing w:val="-15"/>
                <w:lang w:val="en-US" w:eastAsia="zh-CN"/>
              </w:rPr>
              <w:t>26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40" w:line="162" w:lineRule="auto"/>
              <w:ind w:left="235" w:leftChars="0"/>
            </w:pPr>
            <w:r>
              <w:rPr>
                <w:rFonts w:hint="eastAsia"/>
                <w:spacing w:val="-1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0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440" w:lineRule="exact"/>
              <w:ind w:left="600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4" w:right="93" w:firstLine="468"/>
              <w:textAlignment w:val="baseline"/>
            </w:pPr>
            <w:r>
              <w:rPr>
                <w:spacing w:val="-2"/>
              </w:rPr>
              <w:t>2.按照规定动作要领完成动作。屈臂时肩关节高于肘关节、伸臂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时双肘关节未伸直、做动作时身体未保持平直，该次动作不计数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；除</w:t>
            </w:r>
            <w:r>
              <w:rPr>
                <w:spacing w:val="-4"/>
              </w:rPr>
              <w:t>手脚外身体其他部位触及地面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，结束考核。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583"/>
              <w:textAlignment w:val="baseline"/>
            </w:pPr>
            <w:r>
              <w:rPr>
                <w:spacing w:val="-12"/>
              </w:rPr>
              <w:t>3.得分超出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2"/>
              </w:rPr>
              <w:t>10 分的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，每递增 6 次增加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 分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2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3" w:line="182" w:lineRule="auto"/>
              <w:ind w:left="469"/>
            </w:pPr>
            <w:r>
              <w:rPr>
                <w:spacing w:val="-13"/>
              </w:rPr>
              <w:t>10 米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×</w:t>
            </w:r>
            <w:r>
              <w:rPr>
                <w:spacing w:val="-13"/>
              </w:rPr>
              <w:t>4</w:t>
            </w:r>
          </w:p>
          <w:p>
            <w:pPr>
              <w:pStyle w:val="8"/>
              <w:spacing w:before="1" w:line="181" w:lineRule="auto"/>
              <w:ind w:left="487"/>
            </w:pPr>
            <w:r>
              <w:rPr>
                <w:spacing w:val="-3"/>
              </w:rPr>
              <w:t>往返跑</w:t>
            </w:r>
            <w:r>
              <w:rPr>
                <w:rFonts w:hint="eastAsia"/>
                <w:spacing w:val="-3"/>
                <w:lang w:val="en-US" w:eastAsia="zh-CN"/>
              </w:rPr>
              <w:t>/</w:t>
            </w:r>
            <w:r>
              <w:rPr>
                <w:spacing w:val="-17"/>
              </w:rPr>
              <w:t>秒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23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56" w:leftChars="0"/>
            </w:pPr>
            <w:r>
              <w:rPr>
                <w:spacing w:val="-14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15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分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59" w:leftChars="0"/>
            </w:pPr>
            <w:r>
              <w:rPr>
                <w:spacing w:val="-3"/>
                <w:w w:val="94"/>
              </w:rPr>
              <w:t>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65" w:leftChars="0"/>
            </w:pPr>
            <w:r>
              <w:rPr>
                <w:spacing w:val="-16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66" w:leftChars="0"/>
            </w:pPr>
            <w:r>
              <w:rPr>
                <w:spacing w:val="-11"/>
                <w:w w:val="97"/>
              </w:rPr>
              <w:t>6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68" w:leftChars="0"/>
            </w:pPr>
            <w:r>
              <w:rPr>
                <w:spacing w:val="-14"/>
                <w:w w:val="99"/>
              </w:rPr>
              <w:t>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69" w:leftChars="0"/>
            </w:pPr>
            <w:r>
              <w:rPr>
                <w:spacing w:val="-12"/>
                <w:w w:val="98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71" w:leftChars="0"/>
            </w:pPr>
            <w:r>
              <w:rPr>
                <w:spacing w:val="-12"/>
                <w:w w:val="98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86" w:line="188" w:lineRule="auto"/>
              <w:ind w:left="139" w:leftChars="0"/>
            </w:pPr>
            <w:r>
              <w:rPr>
                <w:spacing w:val="-23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23" w:type="dxa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" w:line="181" w:lineRule="auto"/>
              <w:ind w:left="487"/>
              <w:rPr>
                <w:spacing w:val="-3"/>
              </w:rPr>
            </w:pP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28" w:leftChars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1" w:leftChars="0"/>
              <w:rPr>
                <w:rFonts w:hint="eastAsia"/>
              </w:rPr>
            </w:pPr>
            <w:r>
              <w:rPr>
                <w:rFonts w:hint="eastAsia"/>
              </w:rPr>
              <w:t>15"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2" w:leftChars="0"/>
              <w:rPr>
                <w:rFonts w:hint="eastAsia"/>
              </w:rPr>
            </w:pPr>
            <w:r>
              <w:rPr>
                <w:rFonts w:hint="eastAsia"/>
              </w:rPr>
              <w:t>15"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5"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4" w:leftChars="0"/>
              <w:rPr>
                <w:rFonts w:hint="eastAsia"/>
              </w:rPr>
            </w:pPr>
            <w:r>
              <w:rPr>
                <w:rFonts w:hint="eastAsia"/>
              </w:rPr>
              <w:t>14" 7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35"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14" 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37" w:leftChars="0"/>
              <w:rPr>
                <w:rFonts w:hint="eastAsia"/>
              </w:rPr>
            </w:pPr>
            <w:r>
              <w:rPr>
                <w:rFonts w:hint="eastAsia"/>
              </w:rPr>
              <w:t>14" 1</w:t>
            </w:r>
          </w:p>
        </w:tc>
        <w:tc>
          <w:tcPr>
            <w:tcW w:w="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41" w:leftChars="0"/>
              <w:rPr>
                <w:rFonts w:hint="eastAsia"/>
              </w:rPr>
            </w:pPr>
            <w:r>
              <w:rPr>
                <w:rFonts w:hint="eastAsia"/>
              </w:rPr>
              <w:t>13" 8</w:t>
            </w:r>
          </w:p>
        </w:tc>
        <w:tc>
          <w:tcPr>
            <w:tcW w:w="9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3" w:line="168" w:lineRule="auto"/>
              <w:ind w:left="141"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13" 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spacing w:before="235" w:line="167" w:lineRule="auto"/>
              <w:ind w:left="187" w:leftChars="0"/>
              <w:rPr>
                <w:rFonts w:hint="eastAsia"/>
              </w:rPr>
            </w:pPr>
            <w:r>
              <w:rPr>
                <w:rFonts w:hint="eastAsia"/>
              </w:rPr>
              <w:t>13"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0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600"/>
              <w:textAlignment w:val="baseline"/>
            </w:pPr>
            <w:r>
              <w:rPr>
                <w:spacing w:val="-5"/>
              </w:rPr>
              <w:t>1.单个或分组考核。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4" w:right="93" w:firstLine="468"/>
              <w:textAlignment w:val="baseline"/>
            </w:pPr>
            <w:r>
              <w:rPr>
                <w:spacing w:val="-5"/>
              </w:rPr>
              <w:t>2.在 10 米长的跑道上标出起点线和折返线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 xml:space="preserve">，考生从起点线处听  </w:t>
            </w:r>
            <w:r>
              <w:rPr>
                <w:spacing w:val="-6"/>
              </w:rPr>
              <w:t>到起跑 口令后起跑，在折返线处返回跑向起跑线，到达起跑线时为完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成 1 次往返。连续完成 2 次往返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，记</w:t>
            </w:r>
            <w:r>
              <w:rPr>
                <w:spacing w:val="-7"/>
              </w:rPr>
              <w:t>录时间。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3"/>
              <w:textAlignment w:val="baseline"/>
            </w:pPr>
            <w:r>
              <w:rPr>
                <w:spacing w:val="-2"/>
              </w:rPr>
              <w:t>3.考核以完成时间计算成绩。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581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10 分的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，每递减 0.1 秒增加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 xml:space="preserve">1 </w:t>
            </w:r>
            <w:r>
              <w:rPr>
                <w:spacing w:val="-12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15 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723" w:type="dxa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390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440" w:lineRule="exact"/>
              <w:ind w:left="600"/>
              <w:textAlignment w:val="baseline"/>
            </w:pPr>
            <w:r>
              <w:rPr>
                <w:spacing w:val="-4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总成绩最高40 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，单项未取得有效成绩的不</w:t>
            </w:r>
            <w:r>
              <w:rPr>
                <w:spacing w:val="-5"/>
              </w:rPr>
              <w:t>予招录。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2"/>
              <w:textAlignment w:val="baseline"/>
            </w:pPr>
            <w:r>
              <w:rPr>
                <w:spacing w:val="-5"/>
              </w:rPr>
              <w:t>2.</w:t>
            </w:r>
            <w:r>
              <w:rPr>
                <w:rFonts w:hint="eastAsia"/>
                <w:spacing w:val="-5"/>
                <w:lang w:val="en-US" w:eastAsia="zh-CN"/>
              </w:rPr>
              <w:t>总成绩低于24分不予录取</w:t>
            </w:r>
            <w:r>
              <w:rPr>
                <w:spacing w:val="-5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left="585"/>
              <w:textAlignment w:val="baseline"/>
              <w:rPr>
                <w:rFonts w:hint="default" w:eastAsia="微软雅黑"/>
                <w:spacing w:val="-4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</w:t>
            </w:r>
            <w:r>
              <w:rPr>
                <w:spacing w:val="-6"/>
              </w:rPr>
              <w:t>.</w:t>
            </w:r>
            <w:r>
              <w:rPr>
                <w:rFonts w:hint="eastAsia"/>
                <w:spacing w:val="-6"/>
                <w:lang w:val="en-US" w:eastAsia="zh-CN"/>
              </w:rPr>
              <w:t>测试过程出现身体不适者不予计分</w:t>
            </w:r>
            <w:r>
              <w:rPr>
                <w:spacing w:val="-6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（一）分值计算：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1.森林消防队队员：体能测试分（总分40分）+面试分（总分10分）+考核加分项=总成绩。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2.综合岗：体能测试分（总分40分）+面试分（总分10分）+考核加分项=总成绩。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3.文秘岗：笔试分（总分40分）+面试分（总分10分）+考核加分项=总成绩。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（二）具备以下条件每项加1分：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政治面貌为中国共产党党员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解放军和武警部队退役士兵以及地方政府、企业专职消防队伍中符合条件的人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获得招聘岗位相对应国家认可的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与应急管理相关</w:t>
      </w:r>
      <w:r>
        <w:rPr>
          <w:rFonts w:hint="eastAsia" w:ascii="仿宋" w:hAnsi="仿宋" w:eastAsia="仿宋" w:cs="仿宋"/>
          <w:sz w:val="32"/>
          <w:szCs w:val="32"/>
        </w:rPr>
        <w:t>资格证书或职称的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应急救援员、注册安全工程师、安全评价师、医师、律师、体能训练师等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4.具有C1以上驾驶证或无人机驾驶证；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拥有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应急管理相关专业或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汉语言文学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法律、计算机、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机电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移动通信、</w:t>
      </w:r>
      <w:r>
        <w:rPr>
          <w:rFonts w:hint="eastAsia" w:ascii="仿宋" w:hAnsi="仿宋" w:eastAsia="仿宋" w:cs="仿宋"/>
          <w:sz w:val="32"/>
          <w:szCs w:val="32"/>
        </w:rPr>
        <w:t>体育、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sz w:val="32"/>
          <w:szCs w:val="32"/>
        </w:rPr>
        <w:t>修、医护等专业专长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报名文秘岗位直接笔试面试，报名森林消防队员体能测试成绩一类岗前10名、二类岗前32名进入面试考核，综合岗前3名进入面试考核。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14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jZkYjg0OTE5Yjk1ZmU4MzQxMmFkMmIxZGMwODkifQ=="/>
  </w:docVars>
  <w:rsids>
    <w:rsidRoot w:val="57AC6EEF"/>
    <w:rsid w:val="02817B26"/>
    <w:rsid w:val="0CB831F6"/>
    <w:rsid w:val="0D177805"/>
    <w:rsid w:val="127D4523"/>
    <w:rsid w:val="18EB6B88"/>
    <w:rsid w:val="1E57073C"/>
    <w:rsid w:val="20101C28"/>
    <w:rsid w:val="22214E8B"/>
    <w:rsid w:val="247F324A"/>
    <w:rsid w:val="253B1FE2"/>
    <w:rsid w:val="2A6A03D8"/>
    <w:rsid w:val="2B1667FC"/>
    <w:rsid w:val="30E30E41"/>
    <w:rsid w:val="31F0262E"/>
    <w:rsid w:val="358C62E7"/>
    <w:rsid w:val="36E64684"/>
    <w:rsid w:val="37F63750"/>
    <w:rsid w:val="40CD467D"/>
    <w:rsid w:val="49837F59"/>
    <w:rsid w:val="4F585A31"/>
    <w:rsid w:val="50CC1DDC"/>
    <w:rsid w:val="57AC6EEF"/>
    <w:rsid w:val="59E664FD"/>
    <w:rsid w:val="5AA003AA"/>
    <w:rsid w:val="5CD35141"/>
    <w:rsid w:val="621E5F56"/>
    <w:rsid w:val="62663C4F"/>
    <w:rsid w:val="62F5716D"/>
    <w:rsid w:val="68AD2CBC"/>
    <w:rsid w:val="6C5147D2"/>
    <w:rsid w:val="712F05BE"/>
    <w:rsid w:val="718B0152"/>
    <w:rsid w:val="76566332"/>
    <w:rsid w:val="76E36E62"/>
    <w:rsid w:val="7D312424"/>
    <w:rsid w:val="7DDA473A"/>
    <w:rsid w:val="7F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2808</Characters>
  <Lines>0</Lines>
  <Paragraphs>0</Paragraphs>
  <TotalTime>8</TotalTime>
  <ScaleCrop>false</ScaleCrop>
  <LinksUpToDate>false</LinksUpToDate>
  <CharactersWithSpaces>2810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2023-04-13T02:03:00Z</dcterms:created>
  <dc:creator>阿布罗卡米昂</dc:creator>
  <cp:lastModifiedBy>lenovo</cp:lastModifiedBy>
  <cp:lastPrinted>2023-11-02T09:21:00Z</cp:lastPrinted>
  <dcterms:modified xsi:type="dcterms:W3CDTF">2023-11-03T13:04:52Z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5CFD8396693842CDBCB31B556CCEA68C</vt:lpwstr>
  </property>
</Properties>
</file>