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8"/>
        <w:gridCol w:w="2418"/>
        <w:gridCol w:w="1006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5" w:hRule="atLeast"/>
        </w:trPr>
        <w:tc>
          <w:tcPr>
            <w:tcW w:w="97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Style w:val="5"/>
                <w:rFonts w:ascii="arimo" w:hAnsi="arimo" w:eastAsia="arimo" w:cs="arimo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Style w:val="5"/>
                <w:rFonts w:ascii="arimo" w:hAnsi="arimo" w:eastAsia="arimo" w:cs="arimo"/>
                <w:kern w:val="0"/>
                <w:sz w:val="36"/>
                <w:szCs w:val="36"/>
                <w:lang w:val="en-US" w:eastAsia="zh-CN" w:bidi="ar"/>
              </w:rPr>
              <w:t>南开大学博士后流动站介绍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ascii="arimo" w:hAnsi="arimo" w:eastAsia="arimo" w:cs="arimo"/>
                <w:kern w:val="0"/>
                <w:sz w:val="15"/>
                <w:szCs w:val="15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5"/>
                <w:rFonts w:hint="default" w:ascii="arimo" w:hAnsi="arimo" w:eastAsia="arimo" w:cs="arimo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5"/>
                <w:rFonts w:hint="default" w:ascii="arimo" w:hAnsi="arimo" w:eastAsia="arimo" w:cs="arimo"/>
                <w:color w:val="000000"/>
                <w:kern w:val="0"/>
                <w:sz w:val="24"/>
                <w:szCs w:val="24"/>
                <w:lang w:val="en-US" w:eastAsia="zh-CN" w:bidi="ar"/>
              </w:rPr>
              <w:t>博士后流动站名称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5"/>
                <w:rFonts w:hint="default" w:ascii="arimo" w:hAnsi="arimo" w:eastAsia="arimo" w:cs="arimo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5"/>
                <w:rFonts w:hint="default" w:ascii="arimo" w:hAnsi="arimo" w:eastAsia="arimo" w:cs="arimo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中国语言文学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陈老师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23503515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chenxiaoyun@nankai.edu.cn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新闻与传播学院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图书情报与档案管理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张老师</w:t>
            </w:r>
            <w:r>
              <w:rPr>
                <w:rFonts w:hint="default" w:ascii="arimo" w:hAnsi="arimo" w:eastAsia="arimo" w:cs="arim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高老师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23508096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jc@nankai.edu.cn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历史学院（日本研究院）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中国史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耿老师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85358664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lsxyrs@nankai.edu.cn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王老师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23501400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wangjianhui@nankai.edu.cn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哲学院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柳老师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85358298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lmxian@nankai.edu.cn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艺术与美学研究院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张老师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23505356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zhangwenzhi@nankai.edu.cn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外国语言文学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栾老师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23505270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luanjh@nankai.edu.cn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周恩来政府管理学院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管老师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23500327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xiaokeg@nankai.edu.cn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政治学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张老师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85358128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zxr@nankai.edu.cn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理论经济学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刘老师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23508981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liutt@nankai.edu.cn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应用经济学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金融学院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应用经济学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马老师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85358780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majin@nankai.edu.cn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杨老师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23508791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shangxybgs@nankai.edu.cn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图书情报与档案管理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管理科学与工程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旅游与服务学院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魏老师</w:t>
            </w:r>
            <w:r>
              <w:rPr>
                <w:rFonts w:hint="default" w:ascii="arimo" w:hAnsi="arimo" w:eastAsia="arimo" w:cs="arim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卓老师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23012829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nkzhuojie@126.com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经济与社会发展研究院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应用经济学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耿老师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23503746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nkgeng@163.com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管理科学与工程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数学科学学院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王老师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23504711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wangych@nankai.edu.cn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陈省身数学研究所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刘老师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23501029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nklxy1992@nankai.edu.cn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组合数学中心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吴老师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23502180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wuyan@nankai.edu.cn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统计与数据科学学院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闫老师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23494186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yanxu@nankai.edu.cn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物理科学学院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王老师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23508210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wangna@nankai.edu.cn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化学学院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于老师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23508470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hxxy@nankai.edu.cn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邱老师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85358766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msers@nankai.edu.cn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生物学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刘老师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23502705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liulijun@nankai.edu.cn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环境科学与工程学院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胡老师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23501117/23503559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xhu@nankai.edu.cn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赵老师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85358118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zhaon@nankai.edu.cn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生物学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 医学院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生物学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魏老师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83662909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weixiaoli@nankai.edu.cn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电子信息与光学工程学院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光学工程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胡老师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23505705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hubb@nankai.edu.cn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计算机学院、网络空间安全学院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申老师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23504075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shenzhe@nankai.edu.cn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人工智能学院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杨</w:t>
            </w: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85358070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yangxiaoman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软件学院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杨老师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66229197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byang@nankai.edu.cn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泰达生物技术研究院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生物学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张老师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66229584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zhangxiao@nankai.edu.cn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药化生国家重点实验室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生物学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董老师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85358291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qileidong@nankai.edu.cn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10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MzRlZmFjNTE4MDBjNDRhODE2NzY3N2JhNWZjYmMifQ=="/>
  </w:docVars>
  <w:rsids>
    <w:rsidRoot w:val="53F91675"/>
    <w:rsid w:val="0FDC2CC0"/>
    <w:rsid w:val="53F91675"/>
    <w:rsid w:val="5CCD244D"/>
    <w:rsid w:val="7BD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2023-10-17T07:14:00Z</dcterms:created>
  <dc:creator>李老师</dc:creator>
  <cp:lastModifiedBy>李老师</cp:lastModifiedBy>
  <dcterms:modified xsi:type="dcterms:W3CDTF">2023-10-18T05:27:51Z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3D0E70C79EE845DF8C8A68BFA58E6A67_13</vt:lpwstr>
  </property>
</Properties>
</file>