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utoSpaceDE w:val="0"/>
        <w:spacing w:before="0" w:beforeAutospacing="0" w:after="0" w:afterAutospacing="0" w:line="560" w:lineRule="exact"/>
        <w:rPr>
          <w:rFonts w:ascii="黑体" w:hAnsi="黑体" w:eastAsia="黑体"/>
          <w:color w:val="000000"/>
          <w:sz w:val="32"/>
          <w:szCs w:val="32"/>
        </w:rPr>
      </w:pPr>
      <w:r>
        <w:rPr>
          <w:rFonts w:hint="eastAsia" w:ascii="黑体" w:hAnsi="黑体" w:eastAsia="黑体"/>
          <w:color w:val="000000"/>
          <w:sz w:val="32"/>
          <w:szCs w:val="32"/>
        </w:rPr>
        <w:t>附件</w:t>
      </w:r>
    </w:p>
    <w:p>
      <w:pPr>
        <w:pStyle w:val="2"/>
        <w:widowControl/>
        <w:autoSpaceDE w:val="0"/>
        <w:spacing w:before="0" w:beforeAutospacing="0" w:after="0" w:afterAutospacing="0" w:line="560" w:lineRule="exact"/>
        <w:jc w:val="center"/>
        <w:rPr>
          <w:rFonts w:hint="eastAsia" w:ascii="方正小标宋简体" w:hAnsi="方正小标宋简体"/>
          <w:color w:val="272727"/>
          <w:sz w:val="44"/>
          <w:szCs w:val="44"/>
          <w:shd w:val="clear" w:color="auto" w:fill="FFFFFF"/>
        </w:rPr>
      </w:pPr>
      <w:r>
        <w:rPr>
          <w:rFonts w:ascii="方正小标宋简体" w:hAnsi="方正小标宋简体"/>
          <w:color w:val="272727"/>
          <w:sz w:val="44"/>
          <w:szCs w:val="44"/>
          <w:shd w:val="clear" w:color="auto" w:fill="FFFFFF"/>
        </w:rPr>
        <w:t>内蒙古文化旅游投资集团有限公司招聘职位表</w:t>
      </w:r>
    </w:p>
    <w:p>
      <w:pPr>
        <w:pStyle w:val="2"/>
        <w:widowControl/>
        <w:autoSpaceDE w:val="0"/>
        <w:spacing w:before="0" w:beforeAutospacing="0" w:after="0" w:afterAutospacing="0" w:line="560" w:lineRule="exact"/>
        <w:jc w:val="center"/>
        <w:rPr>
          <w:rFonts w:hint="eastAsia" w:ascii="方正小标宋简体" w:hAnsi="方正小标宋简体"/>
          <w:color w:val="272727"/>
          <w:sz w:val="44"/>
          <w:szCs w:val="44"/>
          <w:shd w:val="clear" w:color="auto" w:fill="FFFFFF"/>
        </w:rPr>
      </w:pPr>
      <w:r>
        <w:rPr>
          <w:rFonts w:ascii="方正小标宋简体" w:hAnsi="方正小标宋简体"/>
          <w:color w:val="272727"/>
          <w:sz w:val="44"/>
          <w:szCs w:val="44"/>
          <w:shd w:val="clear" w:color="auto" w:fill="FFFFFF"/>
        </w:rPr>
        <w:t xml:space="preserve"> </w:t>
      </w:r>
    </w:p>
    <w:tbl>
      <w:tblPr>
        <w:tblStyle w:val="3"/>
        <w:tblW w:w="0" w:type="auto"/>
        <w:jc w:val="center"/>
        <w:tblLayout w:type="fixed"/>
        <w:tblCellMar>
          <w:top w:w="0" w:type="dxa"/>
          <w:left w:w="108" w:type="dxa"/>
          <w:bottom w:w="0" w:type="dxa"/>
          <w:right w:w="108" w:type="dxa"/>
        </w:tblCellMar>
      </w:tblPr>
      <w:tblGrid>
        <w:gridCol w:w="1413"/>
        <w:gridCol w:w="1417"/>
        <w:gridCol w:w="5323"/>
        <w:gridCol w:w="4175"/>
        <w:gridCol w:w="1260"/>
      </w:tblGrid>
      <w:tr>
        <w:tblPrEx>
          <w:tblCellMar>
            <w:top w:w="0" w:type="dxa"/>
            <w:left w:w="108" w:type="dxa"/>
            <w:bottom w:w="0" w:type="dxa"/>
            <w:right w:w="108" w:type="dxa"/>
          </w:tblCellMar>
        </w:tblPrEx>
        <w:trPr>
          <w:trHeight w:val="1020"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val="0"/>
              <w:spacing w:line="560" w:lineRule="exact"/>
              <w:jc w:val="center"/>
              <w:textAlignment w:val="center"/>
              <w:rPr>
                <w:rFonts w:ascii="宋体" w:hAnsi="宋体"/>
                <w:b/>
                <w:bCs/>
                <w:color w:val="000000"/>
                <w:sz w:val="24"/>
                <w:szCs w:val="24"/>
              </w:rPr>
            </w:pPr>
            <w:r>
              <w:rPr>
                <w:rFonts w:hint="eastAsia" w:ascii="宋体" w:hAnsi="宋体"/>
                <w:b/>
                <w:bCs/>
                <w:color w:val="000000"/>
                <w:kern w:val="0"/>
                <w:sz w:val="24"/>
                <w:szCs w:val="24"/>
              </w:rPr>
              <w:t>招聘岗位</w:t>
            </w:r>
          </w:p>
        </w:tc>
        <w:tc>
          <w:tcPr>
            <w:tcW w:w="1417"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560" w:lineRule="exact"/>
              <w:jc w:val="center"/>
              <w:textAlignment w:val="center"/>
              <w:rPr>
                <w:rFonts w:ascii="宋体" w:hAnsi="宋体"/>
                <w:b/>
                <w:bCs/>
                <w:color w:val="000000"/>
                <w:sz w:val="24"/>
                <w:szCs w:val="24"/>
              </w:rPr>
            </w:pPr>
            <w:r>
              <w:rPr>
                <w:rFonts w:hint="eastAsia" w:ascii="宋体" w:hAnsi="宋体"/>
                <w:b/>
                <w:bCs/>
                <w:color w:val="000000"/>
                <w:kern w:val="0"/>
                <w:sz w:val="24"/>
                <w:szCs w:val="24"/>
              </w:rPr>
              <w:t>招聘人数</w:t>
            </w:r>
          </w:p>
        </w:tc>
        <w:tc>
          <w:tcPr>
            <w:tcW w:w="532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560" w:lineRule="exact"/>
              <w:jc w:val="center"/>
              <w:textAlignment w:val="center"/>
              <w:rPr>
                <w:rFonts w:ascii="宋体" w:hAnsi="宋体"/>
                <w:b/>
                <w:bCs/>
                <w:color w:val="000000"/>
                <w:sz w:val="24"/>
                <w:szCs w:val="24"/>
              </w:rPr>
            </w:pPr>
            <w:r>
              <w:rPr>
                <w:rFonts w:hint="eastAsia" w:ascii="宋体" w:hAnsi="宋体"/>
                <w:b/>
                <w:bCs/>
                <w:color w:val="000000"/>
                <w:kern w:val="0"/>
                <w:sz w:val="24"/>
                <w:szCs w:val="24"/>
              </w:rPr>
              <w:t>岗位职责</w:t>
            </w:r>
          </w:p>
        </w:tc>
        <w:tc>
          <w:tcPr>
            <w:tcW w:w="4175"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560" w:lineRule="exact"/>
              <w:jc w:val="center"/>
              <w:textAlignment w:val="center"/>
              <w:rPr>
                <w:rFonts w:ascii="宋体" w:hAnsi="宋体"/>
                <w:b/>
                <w:bCs/>
                <w:color w:val="000000"/>
                <w:sz w:val="24"/>
                <w:szCs w:val="24"/>
              </w:rPr>
            </w:pPr>
            <w:r>
              <w:rPr>
                <w:rFonts w:hint="eastAsia" w:ascii="宋体" w:hAnsi="宋体"/>
                <w:b/>
                <w:bCs/>
                <w:color w:val="000000"/>
                <w:kern w:val="0"/>
                <w:sz w:val="24"/>
                <w:szCs w:val="24"/>
              </w:rPr>
              <w:t>任职条件</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560" w:lineRule="exact"/>
              <w:jc w:val="center"/>
              <w:textAlignment w:val="center"/>
              <w:rPr>
                <w:rFonts w:ascii="宋体" w:hAnsi="宋体"/>
                <w:b/>
                <w:bCs/>
                <w:color w:val="000000"/>
                <w:sz w:val="24"/>
                <w:szCs w:val="24"/>
              </w:rPr>
            </w:pPr>
            <w:r>
              <w:rPr>
                <w:rFonts w:hint="eastAsia" w:ascii="宋体" w:hAnsi="宋体"/>
                <w:b/>
                <w:bCs/>
                <w:color w:val="000000"/>
                <w:kern w:val="0"/>
                <w:sz w:val="24"/>
                <w:szCs w:val="24"/>
              </w:rPr>
              <w:t>其他要求</w:t>
            </w:r>
          </w:p>
        </w:tc>
      </w:tr>
      <w:tr>
        <w:tblPrEx>
          <w:tblCellMar>
            <w:top w:w="0" w:type="dxa"/>
            <w:left w:w="108" w:type="dxa"/>
            <w:bottom w:w="0" w:type="dxa"/>
            <w:right w:w="108" w:type="dxa"/>
          </w:tblCellMar>
        </w:tblPrEx>
        <w:trPr>
          <w:trHeight w:val="570"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文旅集团法务审计部法务主管岗</w:t>
            </w:r>
          </w:p>
        </w:tc>
        <w:tc>
          <w:tcPr>
            <w:tcW w:w="1417"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1</w:t>
            </w:r>
          </w:p>
        </w:tc>
        <w:tc>
          <w:tcPr>
            <w:tcW w:w="532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 xml:space="preserve">1.谈判.起草.审核公司相关业务部门的法律文件，起草及修订格式协议，根据需要参与合同的谈判; </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 xml:space="preserve">2.监督并确保公司运营符合相关法律法规的要求，及有关法律风险防范; </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 xml:space="preserve">3.根据各部门.各项目的需求给出法律建议，识别.评估合规风险，并提供法律意见; </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 xml:space="preserve">4.负责处理各类法律事件的调解.争议.仲裁和诉讼; </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 xml:space="preserve">5负责与司法机关和政府机构进行沟通的事务工作; </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 xml:space="preserve">6.根据工作需要开展相关业务研究和法律培训; </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7.完成部门要求的其他行政工作。</w:t>
            </w:r>
          </w:p>
        </w:tc>
        <w:tc>
          <w:tcPr>
            <w:tcW w:w="4175"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1.大学本科及以上学历学位；</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2.专业为法学类；在公检法司等法律实务单位工作年满2年的，专业可放宽至非法学类；</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3.拥有3年以上法律相关工作经验；</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4.具有国家统一法律职业资格证A类；</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 xml:space="preserve">5.熟悉公司法.合同法.劳动法.知识产权法.收购兼并法.融资等相关法律及实务; </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6.年龄为40周岁以下（1982年10月</w:t>
            </w:r>
            <w:r>
              <w:rPr>
                <w:rFonts w:hint="eastAsia" w:ascii="宋体" w:hAnsi="宋体"/>
                <w:color w:val="000000"/>
                <w:kern w:val="0"/>
                <w:sz w:val="18"/>
                <w:szCs w:val="18"/>
                <w:lang w:val="en-US" w:eastAsia="zh-CN"/>
              </w:rPr>
              <w:t>8</w:t>
            </w:r>
            <w:r>
              <w:rPr>
                <w:rFonts w:hint="eastAsia" w:ascii="宋体" w:hAnsi="宋体"/>
                <w:color w:val="000000"/>
                <w:kern w:val="0"/>
                <w:sz w:val="18"/>
                <w:szCs w:val="18"/>
              </w:rPr>
              <w:t>日以后出生）。</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能适应长期出差</w:t>
            </w:r>
          </w:p>
        </w:tc>
      </w:tr>
      <w:tr>
        <w:tblPrEx>
          <w:tblCellMar>
            <w:top w:w="0" w:type="dxa"/>
            <w:left w:w="108" w:type="dxa"/>
            <w:bottom w:w="0" w:type="dxa"/>
            <w:right w:w="108" w:type="dxa"/>
          </w:tblCellMar>
        </w:tblPrEx>
        <w:trPr>
          <w:trHeight w:val="3035"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文旅集团法务审计部审计高级主管岗</w:t>
            </w:r>
          </w:p>
        </w:tc>
        <w:tc>
          <w:tcPr>
            <w:tcW w:w="1417"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1</w:t>
            </w:r>
          </w:p>
        </w:tc>
        <w:tc>
          <w:tcPr>
            <w:tcW w:w="532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 统筹团队建设及定期修订公司内控及审计管理制度和工作表单，并主导对内控审计管理体系、制度及表单的定期优化更新工作；</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2.牵头或主审专项审计、财务收支审计、重点审计、内控管理审计、经济责任审计等工作；</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3.带领团队开展日常审计工作，包括但不限于定期分析目标单位经营信息、考察审计目标经营活动性质、拟定审计工作方案、评价及分析经营管理有效性等；</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4.负责保障跟踪审计业务全面有效实施的各项配合；对审计提出的问题联系并跟踪相关部门、单位按要求解决或整改；</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5.完成法务审计部的其他相关工作；完成领导交办的审计相关工作。</w:t>
            </w:r>
          </w:p>
        </w:tc>
        <w:tc>
          <w:tcPr>
            <w:tcW w:w="4175"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240" w:lineRule="exact"/>
              <w:jc w:val="left"/>
              <w:textAlignment w:val="center"/>
              <w:rPr>
                <w:rFonts w:ascii="宋体" w:hAns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大学本科及以上学历学位；</w:t>
            </w:r>
          </w:p>
          <w:p>
            <w:pPr>
              <w:widowControl/>
              <w:autoSpaceDE w:val="0"/>
              <w:spacing w:line="240" w:lineRule="exact"/>
              <w:jc w:val="left"/>
              <w:textAlignment w:val="center"/>
              <w:rPr>
                <w:rFonts w:ascii="宋体" w:hAnsi="宋体"/>
                <w:color w:val="000000"/>
                <w:kern w:val="0"/>
                <w:sz w:val="18"/>
                <w:szCs w:val="18"/>
              </w:rPr>
            </w:pPr>
            <w:r>
              <w:rPr>
                <w:rFonts w:ascii="宋体" w:hAnsi="宋体"/>
                <w:color w:val="000000"/>
                <w:kern w:val="0"/>
                <w:sz w:val="18"/>
                <w:szCs w:val="18"/>
              </w:rPr>
              <w:t>2</w:t>
            </w:r>
            <w:r>
              <w:rPr>
                <w:rFonts w:hint="eastAsia" w:ascii="宋体" w:hAnsi="宋体"/>
                <w:color w:val="000000"/>
                <w:kern w:val="0"/>
                <w:sz w:val="18"/>
                <w:szCs w:val="18"/>
              </w:rPr>
              <w:t>.专业为财会、审计相关专业；</w:t>
            </w:r>
          </w:p>
          <w:p>
            <w:pPr>
              <w:widowControl/>
              <w:autoSpaceDE w:val="0"/>
              <w:spacing w:line="240" w:lineRule="exact"/>
              <w:jc w:val="left"/>
              <w:textAlignment w:val="center"/>
              <w:rPr>
                <w:rFonts w:ascii="宋体"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.具有注册会计师资格证书；</w:t>
            </w:r>
          </w:p>
          <w:p>
            <w:pPr>
              <w:widowControl/>
              <w:autoSpaceDE w:val="0"/>
              <w:spacing w:line="240" w:lineRule="exact"/>
              <w:jc w:val="left"/>
              <w:textAlignment w:val="center"/>
              <w:rPr>
                <w:rFonts w:ascii="宋体" w:hAnsi="宋体"/>
                <w:color w:val="000000"/>
                <w:kern w:val="0"/>
                <w:sz w:val="18"/>
                <w:szCs w:val="18"/>
              </w:rPr>
            </w:pPr>
            <w:r>
              <w:rPr>
                <w:rFonts w:ascii="宋体" w:hAnsi="宋体"/>
                <w:color w:val="000000"/>
                <w:kern w:val="0"/>
                <w:sz w:val="18"/>
                <w:szCs w:val="18"/>
              </w:rPr>
              <w:t>4</w:t>
            </w:r>
            <w:r>
              <w:rPr>
                <w:rFonts w:hint="eastAsia" w:ascii="宋体" w:hAnsi="宋体"/>
                <w:color w:val="000000"/>
                <w:kern w:val="0"/>
                <w:sz w:val="18"/>
                <w:szCs w:val="18"/>
              </w:rPr>
              <w:t>.拥有大型国企的内部审计、国家审计机关三年以上经历，能够独立带队完成审计工作，有内部审计经验者优先；</w:t>
            </w:r>
          </w:p>
          <w:p>
            <w:pPr>
              <w:widowControl/>
              <w:autoSpaceDE w:val="0"/>
              <w:spacing w:line="240" w:lineRule="exact"/>
              <w:jc w:val="left"/>
              <w:textAlignment w:val="center"/>
              <w:rPr>
                <w:rFonts w:ascii="宋体" w:hAnsi="宋体"/>
                <w:color w:val="000000"/>
                <w:kern w:val="0"/>
                <w:sz w:val="18"/>
                <w:szCs w:val="18"/>
              </w:rPr>
            </w:pPr>
            <w:r>
              <w:rPr>
                <w:rFonts w:ascii="宋体" w:hAnsi="宋体"/>
                <w:color w:val="000000"/>
                <w:kern w:val="0"/>
                <w:sz w:val="18"/>
                <w:szCs w:val="18"/>
              </w:rPr>
              <w:t>5</w:t>
            </w:r>
            <w:r>
              <w:rPr>
                <w:rFonts w:hint="eastAsia" w:ascii="宋体" w:hAnsi="宋体"/>
                <w:color w:val="000000"/>
                <w:kern w:val="0"/>
                <w:sz w:val="18"/>
                <w:szCs w:val="18"/>
              </w:rPr>
              <w:t>.年龄为40周岁以下（1982年10月</w:t>
            </w:r>
            <w:r>
              <w:rPr>
                <w:rFonts w:hint="eastAsia" w:ascii="宋体" w:hAnsi="宋体"/>
                <w:color w:val="000000"/>
                <w:kern w:val="0"/>
                <w:sz w:val="18"/>
                <w:szCs w:val="18"/>
                <w:lang w:val="en-US" w:eastAsia="zh-CN"/>
              </w:rPr>
              <w:t>8</w:t>
            </w:r>
            <w:r>
              <w:rPr>
                <w:rFonts w:hint="eastAsia" w:ascii="宋体" w:hAnsi="宋体"/>
                <w:color w:val="000000"/>
                <w:kern w:val="0"/>
                <w:sz w:val="18"/>
                <w:szCs w:val="18"/>
              </w:rPr>
              <w:t>日以后出生）。</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能适应长期出差</w:t>
            </w:r>
          </w:p>
        </w:tc>
      </w:tr>
      <w:tr>
        <w:tblPrEx>
          <w:tblCellMar>
            <w:top w:w="0" w:type="dxa"/>
            <w:left w:w="108" w:type="dxa"/>
            <w:bottom w:w="0" w:type="dxa"/>
            <w:right w:w="108" w:type="dxa"/>
          </w:tblCellMar>
        </w:tblPrEx>
        <w:trPr>
          <w:trHeight w:val="570"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文旅集团法务审计部审计主管岗</w:t>
            </w:r>
          </w:p>
        </w:tc>
        <w:tc>
          <w:tcPr>
            <w:tcW w:w="1417"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1</w:t>
            </w:r>
          </w:p>
        </w:tc>
        <w:tc>
          <w:tcPr>
            <w:tcW w:w="532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 协助定期修订和优化公司内控及审计管理制度。</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2.协助完成专项审计、财务收支审计、重点审计、内控管理审计、经济责任审计等工作；</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3.独立完成审计方案、审计报告等审计文书攥写工作；</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4.对审计提出问题进行跟踪督导并按要求整改；</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5.完成领导交办的审计相关工作。</w:t>
            </w:r>
          </w:p>
        </w:tc>
        <w:tc>
          <w:tcPr>
            <w:tcW w:w="4175"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 大学本科及以上学历学位；</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2.专业为工程造价、财会、审计相关专业。</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3.具有工程师、造价师、会计师、审计师职称或注册会计师。</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4.三年以上工作经历，有工程审计、内部审计经验者优先。</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5.年龄为35周岁以下(1987年10月</w:t>
            </w:r>
            <w:r>
              <w:rPr>
                <w:rFonts w:hint="eastAsia" w:ascii="宋体" w:hAnsi="宋体"/>
                <w:color w:val="000000"/>
                <w:kern w:val="0"/>
                <w:sz w:val="18"/>
                <w:szCs w:val="18"/>
                <w:lang w:val="en-US" w:eastAsia="zh-CN"/>
              </w:rPr>
              <w:t>8</w:t>
            </w:r>
            <w:r>
              <w:rPr>
                <w:rFonts w:hint="eastAsia" w:ascii="宋体" w:hAnsi="宋体"/>
                <w:color w:val="000000"/>
                <w:kern w:val="0"/>
                <w:sz w:val="18"/>
                <w:szCs w:val="18"/>
              </w:rPr>
              <w:t>日以后出生）。</w:t>
            </w:r>
          </w:p>
        </w:tc>
        <w:tc>
          <w:tcPr>
            <w:tcW w:w="1260"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能适应长期出差</w:t>
            </w:r>
          </w:p>
        </w:tc>
      </w:tr>
      <w:tr>
        <w:tblPrEx>
          <w:tblCellMar>
            <w:top w:w="0" w:type="dxa"/>
            <w:left w:w="108" w:type="dxa"/>
            <w:bottom w:w="0" w:type="dxa"/>
            <w:right w:w="108" w:type="dxa"/>
          </w:tblCellMar>
        </w:tblPrEx>
        <w:trPr>
          <w:trHeight w:val="3969" w:hRule="atLeast"/>
          <w:jc w:val="center"/>
        </w:trPr>
        <w:tc>
          <w:tcPr>
            <w:tcW w:w="1413"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正北方酒店康养公司综合管理部副部长兼秘书</w:t>
            </w:r>
          </w:p>
        </w:tc>
        <w:tc>
          <w:tcPr>
            <w:tcW w:w="1417"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1</w:t>
            </w:r>
          </w:p>
        </w:tc>
        <w:tc>
          <w:tcPr>
            <w:tcW w:w="5323"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1.行政事务方面，组织修订完善管理制度及业务流程，负责公司各类会议的会务组织协调，负责文件材料等各类文书审核把关，负责印鉴、档案、后勤保障等相关工作。</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2.文秘服务方面，负责公司公文的起草、印发、分发、报送，外来文件的传递、催办、归档等工作，负责撰写公司工作计划、总结、报告等各种文字材料;负责公司规章制度的编制、校对和审定；负责编写会议纪要、提供各类会议材料等。</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3.工会党建方面，组织并落实工会开展的系列活动，全力做好公司党建工作；根据公司实际，创造性开展党、工、青、团、妇等相关工作。</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4.企业文化和宣传工作，根据企业实际情况把握宣传方向与宣传重点，高质量编撰、报送宣传稿件，传递企业好声音；做好公司网站等宣传平台的建设与维护；修订完善企业文化建设方案并组织实施。</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5.完成公司交办的其他工作。</w:t>
            </w:r>
          </w:p>
        </w:tc>
        <w:tc>
          <w:tcPr>
            <w:tcW w:w="4175"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1.大学本科及以上学历学位，</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2.专业为文学、新闻学、语言学、行政管理、人力资源管理、经济管理学等相关专业，</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3.熟悉行政、人力、党建、品宣、企业文化建设等工作，具备五年以上行政（秘书）或人事工作经验，同等条件下，持有政工师、经济师、人力资源管理师等相关证件优先考虑。</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3.具有良好的文字表达和沟通组织协作能力，工作效率高，条理性好，执行力强，独自策划、承接过大型活动或主持大型会议者优先。</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4.忠诚敬业，勇于担当，有独创精神和创造性开展工作的能力，处理实际问题果断、方法得当，思维灵活，逻辑性、应变力、学习和适应能力强，能承担高强度工作。</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5. 事业单位副科或国有企业相当职级以上者优先。</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6. 年龄为35周岁以下(1987年10月</w:t>
            </w:r>
            <w:r>
              <w:rPr>
                <w:rFonts w:hint="eastAsia" w:ascii="宋体" w:hAnsi="宋体"/>
                <w:color w:val="000000"/>
                <w:kern w:val="0"/>
                <w:sz w:val="18"/>
                <w:szCs w:val="18"/>
                <w:lang w:val="en-US" w:eastAsia="zh-CN"/>
              </w:rPr>
              <w:t>8</w:t>
            </w:r>
            <w:r>
              <w:rPr>
                <w:rFonts w:hint="eastAsia" w:ascii="宋体" w:hAnsi="宋体"/>
                <w:color w:val="000000"/>
                <w:kern w:val="0"/>
                <w:sz w:val="18"/>
                <w:szCs w:val="18"/>
              </w:rPr>
              <w:t>日以后出生）。</w:t>
            </w:r>
          </w:p>
          <w:p>
            <w:pPr>
              <w:widowControl/>
              <w:autoSpaceDE w:val="0"/>
              <w:spacing w:line="240" w:lineRule="exact"/>
              <w:jc w:val="left"/>
              <w:textAlignment w:val="center"/>
              <w:rPr>
                <w:rFonts w:ascii="宋体" w:hAnsi="宋体"/>
                <w:color w:val="000000"/>
                <w:kern w:val="0"/>
                <w:sz w:val="18"/>
                <w:szCs w:val="18"/>
              </w:rPr>
            </w:pPr>
          </w:p>
        </w:tc>
        <w:tc>
          <w:tcPr>
            <w:tcW w:w="1260"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left"/>
              <w:textAlignment w:val="center"/>
              <w:rPr>
                <w:rFonts w:ascii="宋体" w:hAnsi="宋体"/>
                <w:color w:val="000000"/>
                <w:kern w:val="0"/>
                <w:sz w:val="18"/>
                <w:szCs w:val="18"/>
              </w:rPr>
            </w:pPr>
          </w:p>
        </w:tc>
      </w:tr>
      <w:tr>
        <w:tblPrEx>
          <w:tblCellMar>
            <w:top w:w="0" w:type="dxa"/>
            <w:left w:w="108" w:type="dxa"/>
            <w:bottom w:w="0" w:type="dxa"/>
            <w:right w:w="108" w:type="dxa"/>
          </w:tblCellMar>
        </w:tblPrEx>
        <w:trPr>
          <w:trHeight w:val="2542" w:hRule="atLeast"/>
          <w:jc w:val="center"/>
        </w:trPr>
        <w:tc>
          <w:tcPr>
            <w:tcW w:w="1413"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正北方酒店康养公司安全生产管理部安全管理主管</w:t>
            </w:r>
          </w:p>
          <w:p>
            <w:pPr>
              <w:widowControl/>
              <w:autoSpaceDE w:val="0"/>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（高级主管）</w:t>
            </w:r>
          </w:p>
        </w:tc>
        <w:tc>
          <w:tcPr>
            <w:tcW w:w="1417"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5323"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1.贯彻执行公司安全生产方针和制度，宣贯各项安全生产法律、法规、政策，负责各项目的安全管理、监督工作。</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2.负责对各项目安全设施、防护器材、消防器材管理审查以及重大危险源、重点部位的安全防护装置检查和管理。</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3.负责定期和不定期开展生产安全监督检查，做好安全考核。</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4.对检查出的事故隐患，对责任部门和责任人下达整改通知，限时间、定人员落实整改措施。</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5.协助各项目按照事故管理规定做好现场保护和事故的应急处理和上报工作。</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6.协助各项目完成安全生产隐患排查。</w:t>
            </w:r>
          </w:p>
          <w:p>
            <w:pPr>
              <w:widowControl/>
              <w:autoSpaceDE w:val="0"/>
              <w:spacing w:line="240" w:lineRule="exact"/>
              <w:jc w:val="left"/>
              <w:textAlignment w:val="center"/>
              <w:rPr>
                <w:rFonts w:ascii="宋体" w:hAnsi="宋体"/>
                <w:color w:val="000000"/>
                <w:sz w:val="18"/>
                <w:szCs w:val="18"/>
              </w:rPr>
            </w:pPr>
            <w:r>
              <w:rPr>
                <w:rFonts w:hint="eastAsia" w:ascii="宋体" w:hAnsi="宋体"/>
                <w:color w:val="000000"/>
                <w:kern w:val="0"/>
                <w:sz w:val="18"/>
                <w:szCs w:val="18"/>
              </w:rPr>
              <w:t>7.完成公司交办的其他工作。</w:t>
            </w:r>
          </w:p>
        </w:tc>
        <w:tc>
          <w:tcPr>
            <w:tcW w:w="4175"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1.大</w:t>
            </w:r>
            <w:r>
              <w:rPr>
                <w:rFonts w:hint="eastAsia" w:ascii="宋体" w:hAnsi="宋体"/>
                <w:color w:val="000000"/>
                <w:kern w:val="0"/>
                <w:sz w:val="18"/>
                <w:szCs w:val="18"/>
                <w:lang w:eastAsia="zh-CN"/>
              </w:rPr>
              <w:t>学</w:t>
            </w:r>
            <w:r>
              <w:rPr>
                <w:rFonts w:hint="eastAsia" w:ascii="宋体" w:hAnsi="宋体"/>
                <w:color w:val="000000"/>
                <w:kern w:val="0"/>
                <w:sz w:val="18"/>
                <w:szCs w:val="18"/>
              </w:rPr>
              <w:t>及以上学历，</w:t>
            </w:r>
          </w:p>
          <w:p>
            <w:pPr>
              <w:widowControl/>
              <w:autoSpaceDE w:val="0"/>
              <w:spacing w:line="240" w:lineRule="exact"/>
              <w:jc w:val="left"/>
              <w:textAlignment w:val="center"/>
              <w:rPr>
                <w:rFonts w:ascii="宋体" w:hAnsi="宋体"/>
                <w:color w:val="000000"/>
                <w:kern w:val="0"/>
                <w:sz w:val="18"/>
                <w:szCs w:val="18"/>
              </w:rPr>
            </w:pPr>
            <w:r>
              <w:rPr>
                <w:rFonts w:ascii="宋体" w:hAnsi="宋体"/>
                <w:color w:val="000000"/>
                <w:kern w:val="0"/>
                <w:sz w:val="18"/>
                <w:szCs w:val="18"/>
              </w:rPr>
              <w:t>2.</w:t>
            </w:r>
            <w:r>
              <w:rPr>
                <w:rFonts w:hint="eastAsia" w:ascii="宋体" w:hAnsi="宋体"/>
                <w:color w:val="000000"/>
                <w:kern w:val="0"/>
                <w:sz w:val="18"/>
                <w:szCs w:val="18"/>
              </w:rPr>
              <w:t>专业为工程管理、安全生产</w:t>
            </w:r>
            <w:bookmarkStart w:id="0" w:name="_GoBack"/>
            <w:bookmarkEnd w:id="0"/>
            <w:r>
              <w:rPr>
                <w:rFonts w:hint="eastAsia" w:ascii="宋体" w:hAnsi="宋体"/>
                <w:color w:val="000000"/>
                <w:kern w:val="0"/>
                <w:sz w:val="18"/>
                <w:szCs w:val="18"/>
              </w:rPr>
              <w:t>等相关专业，</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3.具备2年及以上安全管理相关工作经验，有安全生产考核合格证书（安全员证书）优先。</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4.熟练使用办公软件，具有一定的组织、协调能力和管理能力。</w:t>
            </w:r>
          </w:p>
          <w:p>
            <w:pPr>
              <w:widowControl/>
              <w:autoSpaceDE w:val="0"/>
              <w:spacing w:line="240" w:lineRule="exact"/>
              <w:jc w:val="left"/>
              <w:textAlignment w:val="center"/>
              <w:rPr>
                <w:rFonts w:ascii="宋体" w:hAnsi="宋体"/>
                <w:color w:val="000000"/>
                <w:kern w:val="0"/>
                <w:sz w:val="18"/>
                <w:szCs w:val="18"/>
              </w:rPr>
            </w:pPr>
            <w:r>
              <w:rPr>
                <w:rFonts w:ascii="宋体" w:hAnsi="宋体"/>
                <w:color w:val="000000"/>
                <w:kern w:val="0"/>
                <w:sz w:val="18"/>
                <w:szCs w:val="18"/>
              </w:rPr>
              <w:t>5</w:t>
            </w:r>
            <w:r>
              <w:rPr>
                <w:rFonts w:hint="eastAsia" w:ascii="宋体" w:hAnsi="宋体"/>
                <w:color w:val="000000"/>
                <w:kern w:val="0"/>
                <w:sz w:val="18"/>
                <w:szCs w:val="18"/>
              </w:rPr>
              <w:t>.年龄为40周岁以下（1982年10月</w:t>
            </w:r>
            <w:r>
              <w:rPr>
                <w:rFonts w:hint="eastAsia" w:ascii="宋体" w:hAnsi="宋体"/>
                <w:color w:val="000000"/>
                <w:kern w:val="0"/>
                <w:sz w:val="18"/>
                <w:szCs w:val="18"/>
                <w:lang w:val="en-US" w:eastAsia="zh-CN"/>
              </w:rPr>
              <w:t>8</w:t>
            </w:r>
            <w:r>
              <w:rPr>
                <w:rFonts w:hint="eastAsia" w:ascii="宋体" w:hAnsi="宋体"/>
                <w:color w:val="000000"/>
                <w:kern w:val="0"/>
                <w:sz w:val="18"/>
                <w:szCs w:val="18"/>
              </w:rPr>
              <w:t>日以后出生）。</w:t>
            </w:r>
          </w:p>
        </w:tc>
        <w:tc>
          <w:tcPr>
            <w:tcW w:w="1260"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left"/>
              <w:textAlignment w:val="center"/>
              <w:rPr>
                <w:rFonts w:ascii="宋体" w:hAnsi="宋体"/>
                <w:color w:val="000000"/>
                <w:sz w:val="18"/>
                <w:szCs w:val="18"/>
              </w:rPr>
            </w:pPr>
            <w:r>
              <w:rPr>
                <w:rFonts w:hint="eastAsia" w:ascii="宋体" w:hAnsi="宋体"/>
                <w:color w:val="000000"/>
                <w:kern w:val="0"/>
                <w:sz w:val="18"/>
                <w:szCs w:val="18"/>
              </w:rPr>
              <w:t>能接受中短期出差</w:t>
            </w:r>
          </w:p>
        </w:tc>
      </w:tr>
      <w:tr>
        <w:tblPrEx>
          <w:tblCellMar>
            <w:top w:w="0" w:type="dxa"/>
            <w:left w:w="108" w:type="dxa"/>
            <w:bottom w:w="0" w:type="dxa"/>
            <w:right w:w="108" w:type="dxa"/>
          </w:tblCellMar>
        </w:tblPrEx>
        <w:trPr>
          <w:trHeight w:val="2117" w:hRule="atLeast"/>
          <w:jc w:val="center"/>
        </w:trPr>
        <w:tc>
          <w:tcPr>
            <w:tcW w:w="1413"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数字科技公司财务管理部财务综合岗</w:t>
            </w:r>
          </w:p>
        </w:tc>
        <w:tc>
          <w:tcPr>
            <w:tcW w:w="1417"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center"/>
              <w:textAlignment w:val="center"/>
              <w:rPr>
                <w:rFonts w:ascii="宋体" w:hAnsi="宋体"/>
                <w:color w:val="000000"/>
                <w:kern w:val="0"/>
                <w:sz w:val="18"/>
                <w:szCs w:val="18"/>
              </w:rPr>
            </w:pPr>
            <w:r>
              <w:rPr>
                <w:rFonts w:hint="eastAsia" w:ascii="宋体" w:hAnsi="宋体"/>
                <w:color w:val="000000"/>
                <w:kern w:val="0"/>
                <w:sz w:val="18"/>
                <w:szCs w:val="18"/>
              </w:rPr>
              <w:t>1</w:t>
            </w:r>
          </w:p>
        </w:tc>
        <w:tc>
          <w:tcPr>
            <w:tcW w:w="5323"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1.协助主管开展工作，具体负责项目分析</w:t>
            </w:r>
            <w:r>
              <w:rPr>
                <w:rFonts w:hint="eastAsia" w:ascii="宋体" w:hAnsi="宋体"/>
                <w:color w:val="000000"/>
                <w:kern w:val="0"/>
                <w:sz w:val="18"/>
                <w:szCs w:val="18"/>
                <w:lang w:eastAsia="zh-CN"/>
              </w:rPr>
              <w:t>、资金分析</w:t>
            </w:r>
            <w:r>
              <w:rPr>
                <w:rFonts w:hint="eastAsia" w:ascii="宋体" w:hAnsi="宋体"/>
                <w:color w:val="000000"/>
                <w:kern w:val="0"/>
                <w:sz w:val="18"/>
                <w:szCs w:val="18"/>
              </w:rPr>
              <w:t>；</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lang w:eastAsia="zh-CN"/>
              </w:rPr>
              <w:t>2.</w:t>
            </w:r>
            <w:r>
              <w:rPr>
                <w:rFonts w:hint="eastAsia" w:ascii="宋体" w:hAnsi="宋体"/>
                <w:color w:val="000000"/>
                <w:kern w:val="0"/>
                <w:sz w:val="18"/>
                <w:szCs w:val="18"/>
              </w:rPr>
              <w:t>参与公司重要事项的分析和研究，为企业的生产经营、业务发展及对外项目投资等事项提供财务方面的分析和决策依据；</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lang w:eastAsia="zh-CN"/>
              </w:rPr>
              <w:t>3</w:t>
            </w:r>
            <w:r>
              <w:rPr>
                <w:rFonts w:hint="eastAsia" w:ascii="宋体" w:hAnsi="宋体"/>
                <w:color w:val="000000"/>
                <w:kern w:val="0"/>
                <w:sz w:val="18"/>
                <w:szCs w:val="18"/>
              </w:rPr>
              <w:t>.完成部门要求的其他工作。</w:t>
            </w:r>
          </w:p>
          <w:p>
            <w:pPr>
              <w:widowControl/>
              <w:autoSpaceDE w:val="0"/>
              <w:spacing w:line="240" w:lineRule="exact"/>
              <w:jc w:val="left"/>
              <w:textAlignment w:val="center"/>
              <w:rPr>
                <w:rFonts w:ascii="宋体" w:hAnsi="宋体"/>
                <w:color w:val="000000"/>
                <w:kern w:val="0"/>
                <w:sz w:val="18"/>
                <w:szCs w:val="18"/>
              </w:rPr>
            </w:pPr>
          </w:p>
        </w:tc>
        <w:tc>
          <w:tcPr>
            <w:tcW w:w="4175"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1.研究生及以上学历、学位；</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2.专业为财会、金融相关专业，</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3.具备财务管理及</w:t>
            </w:r>
            <w:r>
              <w:rPr>
                <w:rFonts w:hint="eastAsia" w:ascii="宋体" w:hAnsi="宋体"/>
                <w:color w:val="000000"/>
                <w:kern w:val="0"/>
                <w:sz w:val="18"/>
                <w:szCs w:val="18"/>
                <w:lang w:eastAsia="zh-CN"/>
              </w:rPr>
              <w:t>财务分析</w:t>
            </w:r>
            <w:r>
              <w:rPr>
                <w:rFonts w:hint="eastAsia" w:ascii="宋体" w:hAnsi="宋体"/>
                <w:color w:val="000000"/>
                <w:kern w:val="0"/>
                <w:sz w:val="18"/>
                <w:szCs w:val="18"/>
              </w:rPr>
              <w:t>相关知识；</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4.熟练使用Office办公软件；</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5.有全局意识、良好的职业操守和较强的责任心，有较强的内部组织和协调能力</w:t>
            </w:r>
            <w:r>
              <w:rPr>
                <w:rFonts w:hint="eastAsia" w:ascii="宋体" w:hAnsi="宋体"/>
                <w:color w:val="000000"/>
                <w:kern w:val="0"/>
                <w:sz w:val="18"/>
                <w:szCs w:val="18"/>
                <w:lang w:eastAsia="zh-CN"/>
              </w:rPr>
              <w:t>；</w:t>
            </w:r>
          </w:p>
          <w:p>
            <w:pPr>
              <w:widowControl/>
              <w:autoSpaceDE w:val="0"/>
              <w:spacing w:line="240" w:lineRule="exact"/>
              <w:jc w:val="left"/>
              <w:textAlignment w:val="center"/>
              <w:rPr>
                <w:rFonts w:ascii="宋体" w:hAnsi="宋体"/>
                <w:color w:val="000000"/>
                <w:kern w:val="0"/>
                <w:sz w:val="18"/>
                <w:szCs w:val="18"/>
              </w:rPr>
            </w:pPr>
            <w:r>
              <w:rPr>
                <w:rFonts w:hint="eastAsia" w:ascii="宋体" w:hAnsi="宋体"/>
                <w:color w:val="000000"/>
                <w:kern w:val="0"/>
                <w:sz w:val="18"/>
                <w:szCs w:val="18"/>
              </w:rPr>
              <w:t>6</w:t>
            </w:r>
            <w:r>
              <w:rPr>
                <w:rFonts w:ascii="宋体" w:hAnsi="宋体"/>
                <w:color w:val="000000"/>
                <w:kern w:val="0"/>
                <w:sz w:val="18"/>
                <w:szCs w:val="18"/>
              </w:rPr>
              <w:t>.</w:t>
            </w:r>
            <w:r>
              <w:rPr>
                <w:rFonts w:hint="eastAsia" w:ascii="宋体" w:hAnsi="宋体"/>
                <w:color w:val="000000"/>
                <w:kern w:val="0"/>
                <w:sz w:val="18"/>
                <w:szCs w:val="18"/>
              </w:rPr>
              <w:t>年龄在28周岁以下，（199</w:t>
            </w:r>
            <w:r>
              <w:rPr>
                <w:rFonts w:hint="eastAsia" w:ascii="宋体" w:hAnsi="宋体"/>
                <w:color w:val="000000"/>
                <w:kern w:val="0"/>
                <w:sz w:val="18"/>
                <w:szCs w:val="18"/>
                <w:lang w:val="en-US" w:eastAsia="zh-CN"/>
              </w:rPr>
              <w:t>4</w:t>
            </w:r>
            <w:r>
              <w:rPr>
                <w:rFonts w:hint="eastAsia" w:ascii="宋体" w:hAnsi="宋体"/>
                <w:color w:val="000000"/>
                <w:kern w:val="0"/>
                <w:sz w:val="18"/>
                <w:szCs w:val="18"/>
              </w:rPr>
              <w:t>年10月</w:t>
            </w:r>
            <w:r>
              <w:rPr>
                <w:rFonts w:hint="eastAsia" w:ascii="宋体" w:hAnsi="宋体"/>
                <w:color w:val="000000"/>
                <w:kern w:val="0"/>
                <w:sz w:val="18"/>
                <w:szCs w:val="18"/>
                <w:lang w:val="en-US" w:eastAsia="zh-CN"/>
              </w:rPr>
              <w:t>8</w:t>
            </w:r>
            <w:r>
              <w:rPr>
                <w:rFonts w:hint="eastAsia" w:ascii="宋体" w:hAnsi="宋体"/>
                <w:color w:val="000000"/>
                <w:kern w:val="0"/>
                <w:sz w:val="18"/>
                <w:szCs w:val="18"/>
              </w:rPr>
              <w:t>日以后出生）</w:t>
            </w:r>
            <w:r>
              <w:rPr>
                <w:rFonts w:hint="eastAsia" w:ascii="宋体" w:hAnsi="宋体"/>
                <w:color w:val="000000"/>
                <w:kern w:val="0"/>
                <w:sz w:val="18"/>
                <w:szCs w:val="18"/>
                <w:lang w:eastAsia="zh-CN"/>
              </w:rPr>
              <w:t>。</w:t>
            </w:r>
          </w:p>
        </w:tc>
        <w:tc>
          <w:tcPr>
            <w:tcW w:w="1260"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left"/>
              <w:textAlignment w:val="center"/>
              <w:rPr>
                <w:rFonts w:ascii="宋体" w:hAnsi="宋体"/>
                <w:color w:val="000000"/>
                <w:kern w:val="0"/>
                <w:sz w:val="18"/>
                <w:szCs w:val="18"/>
              </w:rPr>
            </w:pPr>
          </w:p>
        </w:tc>
      </w:tr>
    </w:tbl>
    <w:p>
      <w:pPr>
        <w:autoSpaceDE w:val="0"/>
        <w:spacing w:line="240" w:lineRule="exact"/>
      </w:pPr>
      <w:r>
        <w:t xml:space="preserve"> </w:t>
      </w:r>
    </w:p>
    <w:p/>
    <w:sectPr>
      <w:pgSz w:w="16838" w:h="11906" w:orient="landscape"/>
      <w:pgMar w:top="1440" w:right="144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jM2U0MTE1NjU1MDljOTJkOGMwYjY0YzlmMGUwMmEifQ=="/>
  </w:docVars>
  <w:rsids>
    <w:rsidRoot w:val="00000000"/>
    <w:rsid w:val="06B37672"/>
    <w:rsid w:val="0913264A"/>
    <w:rsid w:val="09EF6C13"/>
    <w:rsid w:val="0D9A50E8"/>
    <w:rsid w:val="11052878"/>
    <w:rsid w:val="1288550F"/>
    <w:rsid w:val="158F4FA2"/>
    <w:rsid w:val="15DD0268"/>
    <w:rsid w:val="161B669A"/>
    <w:rsid w:val="19461C80"/>
    <w:rsid w:val="1DF917FD"/>
    <w:rsid w:val="1EFA1543"/>
    <w:rsid w:val="1EFF124F"/>
    <w:rsid w:val="21B26104"/>
    <w:rsid w:val="236C5D86"/>
    <w:rsid w:val="26357304"/>
    <w:rsid w:val="2FDB2CCA"/>
    <w:rsid w:val="313B4368"/>
    <w:rsid w:val="33A1422B"/>
    <w:rsid w:val="34784F8C"/>
    <w:rsid w:val="35645510"/>
    <w:rsid w:val="36BD312A"/>
    <w:rsid w:val="3D567E34"/>
    <w:rsid w:val="3EC62D97"/>
    <w:rsid w:val="44507CD3"/>
    <w:rsid w:val="47B2035D"/>
    <w:rsid w:val="47E524E0"/>
    <w:rsid w:val="496E6505"/>
    <w:rsid w:val="4AB32D6A"/>
    <w:rsid w:val="4E0833CC"/>
    <w:rsid w:val="506A211C"/>
    <w:rsid w:val="51894824"/>
    <w:rsid w:val="55572544"/>
    <w:rsid w:val="58C425E6"/>
    <w:rsid w:val="5F36141C"/>
    <w:rsid w:val="60A056E7"/>
    <w:rsid w:val="61F5736C"/>
    <w:rsid w:val="62B72874"/>
    <w:rsid w:val="684626D0"/>
    <w:rsid w:val="74A013B9"/>
    <w:rsid w:val="760342F6"/>
    <w:rsid w:val="792627D5"/>
    <w:rsid w:val="7B871525"/>
    <w:rsid w:val="7C7B2E38"/>
    <w:rsid w:val="7D3766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uiPriority w:val="1"/>
  </w:style>
  <w:style w:type="table" w:default="1" w:styleId="3">
    <w:name w:val="Normal Table"/>
    <w:unhideWhenUsed/>
    <w:uiPriority w:val="99"/>
    <w:tblPr>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387</Words>
  <Characters>2209</Characters>
  <Lines>18</Lines>
  <Paragraphs>5</Paragraphs>
  <TotalTime>0</TotalTime>
  <ScaleCrop>false</ScaleCrop>
  <LinksUpToDate>false</LinksUpToDate>
  <CharactersWithSpaces>2591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2023-10-08T15:04:00Z</dcterms:created>
  <dc:creator>Administrator</dc:creator>
  <cp:lastModifiedBy>Gezelligheid</cp:lastModifiedBy>
  <dcterms:modified xsi:type="dcterms:W3CDTF">2023-10-08T00:39:56Z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1291F529A1754EBB92B74094C45B8D7C_12</vt:lpwstr>
  </property>
</Properties>
</file>