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3</w:t>
      </w:r>
      <w:bookmarkStart w:id="0" w:name="_GoBack"/>
      <w:bookmarkEnd w:id="0"/>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jc w:val="center"/>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000000"/>
          <w:sz w:val="32"/>
          <w:szCs w:val="32"/>
          <w:shd w:val="clear" w:color="auto" w:fill="FFFFFF"/>
          <w:lang w:eastAsia="zh-CN"/>
        </w:rPr>
        <w:t>百色职业学院2023年非实名人员控制数专职辅导员招聘公告</w:t>
      </w:r>
      <w:r>
        <w:rPr>
          <w:rFonts w:hint="eastAsia" w:ascii="仿宋_GB2312" w:hAnsi="仿宋_GB2312" w:eastAsia="仿宋_GB2312" w:cs="仿宋_GB2312"/>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ZjZmY2ZTcyYTlhMWQ5ODQ1MDNlYzI0YWVhM2M2Mzk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094150A6"/>
    <w:rsid w:val="143E509E"/>
    <w:rsid w:val="1EF82A21"/>
    <w:rsid w:val="254B6706"/>
    <w:rsid w:val="2CA960A9"/>
    <w:rsid w:val="46C37DC4"/>
    <w:rsid w:val="62130B4D"/>
    <w:rsid w:val="686741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475</Words>
  <Characters>481</Characters>
  <Lines>3</Lines>
  <Paragraphs>1</Paragraphs>
  <TotalTime>0</TotalTime>
  <ScaleCrop>false</ScaleCrop>
  <LinksUpToDate>false</LinksUpToDate>
  <CharactersWithSpaces>549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Jackson  Yu</cp:lastModifiedBy>
  <cp:lastPrinted>2022-07-07T02:05:00Z</cp:lastPrinted>
  <dcterms:modified xsi:type="dcterms:W3CDTF">2023-08-27T03:24:08Z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0AABCAE1B3A1493DADC91AD87FA9872A</vt:lpwstr>
  </property>
</Properties>
</file>