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考生须按照公布的面试时间</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、地点</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最迟</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在面试开考前45分钟（</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上</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午</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8:45前</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），凭本</w:t>
      </w:r>
      <w:r>
        <w:rPr>
          <w:rFonts w:hint="eastAsia" w:ascii="仿宋" w:hAnsi="仿宋" w:eastAsia="仿宋" w:cs="宋体"/>
          <w:b w:val="0"/>
          <w:bCs w:val="0"/>
          <w:color w:val="000000" w:themeColor="text1"/>
          <w:sz w:val="32"/>
          <w:szCs w:val="32"/>
          <w14:textFill>
            <w14:solidFill>
              <w14:schemeClr w14:val="tx1"/>
            </w14:solidFill>
          </w14:textFill>
        </w:rPr>
        <w:t>人</w:t>
      </w:r>
      <w:r>
        <w:rPr>
          <w:rFonts w:hint="eastAsia" w:ascii="仿宋" w:hAnsi="仿宋" w:eastAsia="仿宋" w:cs="宋体"/>
          <w:b/>
          <w:bCs/>
          <w:color w:val="000000" w:themeColor="text1"/>
          <w:sz w:val="32"/>
          <w:szCs w:val="32"/>
          <w14:textFill>
            <w14:solidFill>
              <w14:schemeClr w14:val="tx1"/>
            </w14:solidFill>
          </w14:textFill>
        </w:rPr>
        <w:t>已加盖公章</w:t>
      </w:r>
      <w:r>
        <w:rPr>
          <w:rFonts w:hint="eastAsia" w:ascii="仿宋" w:hAnsi="仿宋" w:eastAsia="仿宋" w:cs="宋体"/>
          <w:b/>
          <w:bCs/>
          <w:color w:val="000000" w:themeColor="text1"/>
          <w:sz w:val="32"/>
          <w:szCs w:val="32"/>
          <w:lang w:eastAsia="zh-CN"/>
          <w14:textFill>
            <w14:solidFill>
              <w14:schemeClr w14:val="tx1"/>
            </w14:solidFill>
          </w14:textFill>
        </w:rPr>
        <w:t>的</w:t>
      </w:r>
      <w:r>
        <w:rPr>
          <w:rFonts w:hint="eastAsia" w:ascii="仿宋" w:hAnsi="仿宋" w:eastAsia="仿宋" w:cs="宋体"/>
          <w:b/>
          <w:bCs/>
          <w:color w:val="000000" w:themeColor="text1"/>
          <w:sz w:val="32"/>
          <w:szCs w:val="32"/>
          <w14:textFill>
            <w14:solidFill>
              <w14:schemeClr w14:val="tx1"/>
            </w14:solidFill>
          </w14:textFill>
        </w:rPr>
        <w:t>笔试准考证、身份证（或临时身份证</w:t>
      </w:r>
      <w:r>
        <w:rPr>
          <w:rFonts w:hint="eastAsia" w:ascii="仿宋" w:hAnsi="仿宋" w:eastAsia="仿宋" w:cs="宋体"/>
          <w:b/>
          <w:bCs/>
          <w:color w:val="000000" w:themeColor="text1"/>
          <w:sz w:val="32"/>
          <w:szCs w:val="32"/>
          <w:lang w:eastAsia="zh-CN"/>
          <w14:textFill>
            <w14:solidFill>
              <w14:schemeClr w14:val="tx1"/>
            </w14:solidFill>
          </w14:textFill>
        </w:rPr>
        <w:t>，不能使用电子身份证</w:t>
      </w:r>
      <w:r>
        <w:rPr>
          <w:rFonts w:hint="eastAsia" w:ascii="仿宋" w:hAnsi="仿宋" w:eastAsia="仿宋" w:cs="宋体"/>
          <w:b/>
          <w:bCs/>
          <w:color w:val="000000" w:themeColor="text1"/>
          <w:sz w:val="32"/>
          <w:szCs w:val="32"/>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到面试集中地点报到，参加面试抽签。未能按时报到的，按自动放弃面试资格处理；对证件携带不齐的，取消面试资格。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考生报到后，工作人员按分组顺序组织考生抽签，决定面试的先后顺序，考生应按抽签确定的面试顺序进行面试。</w:t>
      </w:r>
    </w:p>
    <w:p>
      <w:pPr>
        <w:pStyle w:val="4"/>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面试结束后，考生到候分室等候，待面试成绩统计完毕，签收面试成绩通知书回执。考生须服从考官对自己的成绩评定，不得要求加分、查分、复试或无理取闹。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八、</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考生应接受现场工作人员的管理，对违反面试规定的，将按照《事业单位公开招聘违纪违规行为处理规定》（人社部令</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第</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YjI3ODEzMDc4ODU5YTAyZjE4NGZlYjQ1ODkxNDUifQ=="/>
  </w:docVars>
  <w:rsids>
    <w:rsidRoot w:val="7230687C"/>
    <w:rsid w:val="02FD539E"/>
    <w:rsid w:val="0CD93263"/>
    <w:rsid w:val="0F143DA2"/>
    <w:rsid w:val="17491AD8"/>
    <w:rsid w:val="2160688A"/>
    <w:rsid w:val="24E57675"/>
    <w:rsid w:val="271A67E5"/>
    <w:rsid w:val="27EB7617"/>
    <w:rsid w:val="2AB95027"/>
    <w:rsid w:val="3A442677"/>
    <w:rsid w:val="3B180DD8"/>
    <w:rsid w:val="45A0278C"/>
    <w:rsid w:val="4ACC1750"/>
    <w:rsid w:val="52022F8E"/>
    <w:rsid w:val="52C239F8"/>
    <w:rsid w:val="58A86FAD"/>
    <w:rsid w:val="5B5D42B1"/>
    <w:rsid w:val="5E035422"/>
    <w:rsid w:val="657831FA"/>
    <w:rsid w:val="69054CE9"/>
    <w:rsid w:val="7230687C"/>
    <w:rsid w:val="BEEFC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806</Words>
  <Characters>811</Characters>
  <Lines>0</Lines>
  <Paragraphs>0</Paragraphs>
  <TotalTime>2</TotalTime>
  <ScaleCrop>false</ScaleCrop>
  <LinksUpToDate>false</LinksUpToDate>
  <CharactersWithSpaces>811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2022-08-31T19:26:00Z</dcterms:created>
  <dc:creator>Administrator</dc:creator>
  <cp:lastModifiedBy>ht706</cp:lastModifiedBy>
  <dcterms:modified xsi:type="dcterms:W3CDTF">2023-08-28T15:41:15Z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B67793C0D20E48BBAFD43DA7CA22FDA4_13</vt:lpwstr>
  </property>
</Properties>
</file>