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24"/>
          <w:szCs w:val="24"/>
        </w:rPr>
      </w:pPr>
      <w:r>
        <w:rPr>
          <w:rFonts w:hint="eastAsia" w:ascii="仿宋_GB2312" w:hAnsi="新宋体" w:cs="宋体"/>
          <w:sz w:val="24"/>
          <w:szCs w:val="24"/>
        </w:rPr>
        <w:t>附件</w:t>
      </w:r>
      <w:r>
        <w:rPr>
          <w:rFonts w:hint="eastAsia" w:ascii="仿宋_GB2312" w:hAnsi="新宋体" w:cs="宋体"/>
          <w:sz w:val="24"/>
          <w:szCs w:val="24"/>
          <w:lang w:val="en-US" w:eastAsia="zh-CN"/>
        </w:rPr>
        <w:t>1</w:t>
      </w:r>
      <w:r>
        <w:rPr>
          <w:rFonts w:hint="eastAsia" w:ascii="仿宋_GB2312" w:hAnsi="新宋体" w:cs="宋体"/>
          <w:sz w:val="24"/>
          <w:szCs w:val="24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九龙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镇</w:t>
      </w:r>
      <w:r>
        <w:rPr>
          <w:rFonts w:hint="eastAsia" w:ascii="新宋体" w:hAnsi="新宋体" w:eastAsia="新宋体" w:cs="宋体"/>
          <w:b/>
          <w:sz w:val="36"/>
          <w:szCs w:val="36"/>
        </w:rPr>
        <w:t>公益性岗位公开招聘人员报名表</w:t>
      </w:r>
      <w:bookmarkEnd w:id="0"/>
    </w:p>
    <w:p>
      <w:pPr>
        <w:jc w:val="left"/>
        <w:rPr>
          <w:rFonts w:hint="eastAsia" w:ascii="仿宋_GB2312"/>
          <w:spacing w:val="-18"/>
          <w:sz w:val="24"/>
          <w:szCs w:val="24"/>
        </w:rPr>
      </w:pPr>
    </w:p>
    <w:p>
      <w:pPr>
        <w:jc w:val="both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pacing w:val="-18"/>
          <w:sz w:val="24"/>
          <w:szCs w:val="24"/>
          <w:lang w:eastAsia="zh-CN"/>
        </w:rPr>
        <w:t>英德市</w:t>
      </w:r>
      <w:r>
        <w:rPr>
          <w:rFonts w:hint="eastAsia" w:ascii="仿宋_GB2312"/>
          <w:spacing w:val="-18"/>
          <w:sz w:val="24"/>
          <w:szCs w:val="24"/>
          <w:lang w:val="en-US" w:eastAsia="zh-CN"/>
        </w:rPr>
        <w:t>九龙</w:t>
      </w:r>
      <w:r>
        <w:rPr>
          <w:rFonts w:hint="eastAsia" w:ascii="仿宋_GB2312"/>
          <w:spacing w:val="-18"/>
          <w:sz w:val="24"/>
          <w:szCs w:val="24"/>
          <w:lang w:eastAsia="zh-CN"/>
        </w:rPr>
        <w:t>镇</w:t>
      </w:r>
      <w:r>
        <w:rPr>
          <w:rFonts w:hint="eastAsia" w:ascii="仿宋_GB2312"/>
          <w:sz w:val="24"/>
          <w:szCs w:val="24"/>
        </w:rPr>
        <w:t xml:space="preserve">              </w:t>
      </w:r>
      <w:r>
        <w:rPr>
          <w:rFonts w:hint="eastAsia" w:ascii="仿宋_GB2312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  <w:r>
        <w:rPr>
          <w:rFonts w:hint="eastAsia" w:ascii="仿宋_GB2312"/>
          <w:spacing w:val="-6"/>
          <w:sz w:val="24"/>
          <w:szCs w:val="24"/>
          <w:lang w:eastAsia="zh-CN"/>
        </w:rPr>
        <w:t>乡村公益性岗位</w:t>
      </w:r>
    </w:p>
    <w:tbl>
      <w:tblPr>
        <w:tblStyle w:val="4"/>
        <w:tblpPr w:leftFromText="180" w:rightFromText="180" w:vertAnchor="text" w:horzAnchor="page" w:tblpX="1262" w:tblpY="1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10"/>
        <w:gridCol w:w="28"/>
        <w:gridCol w:w="1122"/>
        <w:gridCol w:w="560"/>
        <w:gridCol w:w="877"/>
        <w:gridCol w:w="1143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市       县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是否建档立卡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脱</w:t>
            </w:r>
            <w:r>
              <w:rPr>
                <w:rFonts w:hint="eastAsia" w:ascii="仿宋_GB2312"/>
                <w:sz w:val="24"/>
                <w:szCs w:val="24"/>
              </w:rPr>
              <w:t>贫人员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 社会 关系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08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400" w:lineRule="exact"/>
        <w:ind w:firstLine="720" w:firstLineChars="300"/>
        <w:jc w:val="left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NzcwNTI1ZGY0ZDlmM2UyZTcwZWY2MTMzYjU2YjYifQ=="/>
  </w:docVars>
  <w:rsids>
    <w:rsidRoot w:val="4D531F9E"/>
    <w:rsid w:val="4D53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2023-08-28T02:10:00Z</dcterms:created>
  <dc:creator>角鳞sha</dc:creator>
  <cp:lastModifiedBy>角鳞sha</cp:lastModifiedBy>
  <dcterms:modified xsi:type="dcterms:W3CDTF">2023-08-28T02:11:27Z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E266440CAF154820BA2F76C55022CDF1_11</vt:lpwstr>
  </property>
</Properties>
</file>