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>
      <w:pPr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桂东县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23年实施中央银龄讲学计划岗位信息表</w:t>
      </w:r>
      <w:bookmarkEnd w:id="0"/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9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96"/>
        <w:gridCol w:w="1020"/>
        <w:gridCol w:w="520"/>
        <w:gridCol w:w="640"/>
        <w:gridCol w:w="1080"/>
        <w:gridCol w:w="840"/>
        <w:gridCol w:w="1416"/>
        <w:gridCol w:w="1079"/>
      </w:tblGrid>
      <w:tr>
        <w:trPr>
          <w:trHeight w:val="93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招募学校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年龄上限（周岁）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最低服务年限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咨询</w:t>
            </w:r>
            <w:r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桂东县教育局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桂东县乡镇</w:t>
            </w:r>
          </w:p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中小学校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初中、小学教师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初中、小学各学科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0735-8628495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7CDB52FE"/>
    <w:rsid w:val="7CD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2023-08-24T03:21:00Z</dcterms:created>
  <dc:creator>林大圆</dc:creator>
  <cp:lastModifiedBy>林大圆</cp:lastModifiedBy>
  <dcterms:modified xsi:type="dcterms:W3CDTF">2023-08-24T03:21:28Z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F57F9DDF1AA841FFBBF1BA3478A392C3_11</vt:lpwstr>
  </property>
</Properties>
</file>