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 w:line="560" w:lineRule="exact"/>
        <w:contextualSpacing/>
        <w:jc w:val="left"/>
        <w:rPr>
          <w:rFonts w:eastAsia="方正仿宋_GBK"/>
          <w:color w:val="000000"/>
          <w:kern w:val="0"/>
          <w:sz w:val="32"/>
          <w:szCs w:val="27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国家综合性消防救援队伍2023年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消防员招录知情书</w:t>
      </w:r>
    </w:p>
    <w:p>
      <w:pPr>
        <w:adjustRightInd w:val="0"/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2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国家综合性消防救援队伍由原公安消防部队、武警森林部队转制组建，有着光荣历史和优良传统，是一支救民于水火、助民于危难的队伍。习近平总书记亲自为国家综合性消防救援队伍授旗并致训词，亲自审定队旗、队徽、队服和誓词，明确提出“对党忠诚、纪律严明、赴汤蹈火、竭诚为民”建队方针，为队伍建设发展指明了方向。</w:t>
      </w:r>
    </w:p>
    <w:p>
      <w:pPr>
        <w:adjustRightInd w:val="0"/>
        <w:snapToGrid w:val="0"/>
        <w:spacing w:line="32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国家综合性消防救援队伍包括消防救援队伍和森林消防队伍，承担着防范化解重大安全风险、应对处置各类灾害事故的重要职责，是应急救援的主力军和国家队，按照纪律部队标准建设管理，实行24小时驻勤备战。消防救援队伍在各省（自治区、直辖市）设消防救援总队，市（地、州、盟）和直辖市城区设消防救援支队，县（市、区、旗）设消防救援大队和若干消防救援站。森林消防队伍在内蒙古、吉林、黑龙江、福建、四川、云南、西藏、甘肃、新疆9省（自治区）设森林消防总队，总队下设支队、大队、中队；在大庆、昆明设航空救援支队；在北京设机动支队，其中在安徽、江西、湖北、湖南分设机动大队。根据森林消防队伍建设发展需要，天津、河北、山西、辽宁、上海、浙江、河南、广东、广西、海南、重庆、贵州、陕西、青海等省份将进驻森林消防队伍。</w:t>
      </w:r>
    </w:p>
    <w:p>
      <w:pPr>
        <w:adjustRightInd w:val="0"/>
        <w:snapToGrid w:val="0"/>
        <w:spacing w:line="32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国家综合性消防救援队伍在公安消防部队、武警森林部队转制后确定的行政编制总规模内，单列消防员专项编制，编制不具体到个人。经批准录用的消防员，训练考核合格后按《中华人民共和国消防救援衔条例》规定，授予相应消防救援衔，由录用的总队级单位在本省（自治区、直辖市）行政区域内统一分配。消防员实行全程退出机制，不适合继续从事消防救援工作，以及因其他原因经组织批准的，安排退出。其中工作不满12年、需要安排退出的按规定给予补助；工作满12年、不满退休年龄的由政府安排工作，根据本人意愿也可选择领取补助自主就业；达到退休条件的安排退休。新录用消防员工作5年（含入职训练期）内不得辞职，非正当原因擅自离职的，此后不得再次参加消防员招录，并记入相关人员信用记录。入职训练期间非正当原因擅自离职的，须退还个人工资，补缴体格检查复检费、训练伙食费等。</w:t>
      </w:r>
    </w:p>
    <w:p>
      <w:pPr>
        <w:adjustRightInd w:val="0"/>
        <w:snapToGrid w:val="0"/>
        <w:spacing w:line="32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已认真阅读《国家综合性消防救援队伍2023年消防员招录知情书》，知悉国家综合性消防救援队伍职责任务、消防员编制和退出机制，接受驻勤备战、日常管理、教育训练、统一分配模式以及非正当原因退出惩戒办法，志愿报名参加此次消防员招录。</w:t>
      </w:r>
    </w:p>
    <w:p>
      <w:pPr>
        <w:adjustRightInd w:val="0"/>
        <w:snapToGrid w:val="0"/>
        <w:spacing w:line="320" w:lineRule="exact"/>
        <w:ind w:firstLine="480" w:firstLineChars="200"/>
        <w:rPr>
          <w:rFonts w:ascii="黑体" w:hAnsi="黑体" w:eastAsia="黑体" w:cs="黑体"/>
          <w:sz w:val="2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                             </w:t>
      </w:r>
      <w:r>
        <w:rPr>
          <w:rFonts w:hint="eastAsia" w:eastAsia="仿宋"/>
          <w:sz w:val="24"/>
        </w:rPr>
        <w:t xml:space="preserve"> 招录对象签字：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</w:t>
      </w:r>
      <w:r>
        <w:rPr>
          <w:rFonts w:hint="eastAsia" w:eastAsia="仿宋"/>
          <w:sz w:val="24"/>
        </w:rPr>
        <w:t>日期：   年   月   日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F3B"/>
    <w:rsid w:val="00034F29"/>
    <w:rsid w:val="00191466"/>
    <w:rsid w:val="001E50C4"/>
    <w:rsid w:val="002E60FD"/>
    <w:rsid w:val="00394516"/>
    <w:rsid w:val="003A26E2"/>
    <w:rsid w:val="00480E91"/>
    <w:rsid w:val="00556B72"/>
    <w:rsid w:val="005671E5"/>
    <w:rsid w:val="007C722C"/>
    <w:rsid w:val="00870D9B"/>
    <w:rsid w:val="00883769"/>
    <w:rsid w:val="00A603B9"/>
    <w:rsid w:val="00AA1805"/>
    <w:rsid w:val="00C243D9"/>
    <w:rsid w:val="00DD2F3B"/>
    <w:rsid w:val="00DF403D"/>
    <w:rsid w:val="00E3758D"/>
    <w:rsid w:val="00ED1F8C"/>
    <w:rsid w:val="00EF4333"/>
    <w:rsid w:val="00F90388"/>
    <w:rsid w:val="2B8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6"/>
    <w:qFormat/>
    <w:uiPriority w:val="0"/>
    <w:pPr>
      <w:jc w:val="center"/>
    </w:pPr>
  </w:style>
  <w:style w:type="paragraph" w:styleId="3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一级标题 Char"/>
    <w:link w:val="9"/>
    <w:qFormat/>
    <w:uiPriority w:val="0"/>
    <w:rPr>
      <w:rFonts w:eastAsia="黑体"/>
      <w:sz w:val="32"/>
      <w:szCs w:val="24"/>
    </w:rPr>
  </w:style>
  <w:style w:type="paragraph" w:customStyle="1" w:styleId="9">
    <w:name w:val="一级标题"/>
    <w:basedOn w:val="10"/>
    <w:next w:val="10"/>
    <w:link w:val="8"/>
    <w:qFormat/>
    <w:uiPriority w:val="0"/>
    <w:pPr>
      <w:outlineLvl w:val="2"/>
    </w:pPr>
    <w:rPr>
      <w:rFonts w:eastAsia="黑体" w:asciiTheme="minorHAnsi" w:hAnsiTheme="minorHAnsi" w:cstheme="minorBidi"/>
    </w:rPr>
  </w:style>
  <w:style w:type="paragraph" w:customStyle="1" w:styleId="10">
    <w:name w:val="公文主体"/>
    <w:basedOn w:val="1"/>
    <w:link w:val="11"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character" w:customStyle="1" w:styleId="11">
    <w:name w:val="公文主体 Char"/>
    <w:link w:val="10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12">
    <w:name w:val="成文日期"/>
    <w:basedOn w:val="10"/>
    <w:next w:val="10"/>
    <w:uiPriority w:val="0"/>
    <w:pPr>
      <w:ind w:right="550" w:rightChars="550" w:firstLine="0" w:firstLineChars="0"/>
      <w:jc w:val="right"/>
      <w:outlineLvl w:val="2"/>
    </w:pPr>
  </w:style>
  <w:style w:type="paragraph" w:customStyle="1" w:styleId="13">
    <w:name w:val="大标题"/>
    <w:basedOn w:val="10"/>
    <w:next w:val="1"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注释标题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1004</Words>
  <Characters>5726</Characters>
  <Lines>47</Lines>
  <Paragraphs>13</Paragraphs>
  <TotalTime>26</TotalTime>
  <ScaleCrop>false</ScaleCrop>
  <LinksUpToDate>false</LinksUpToDate>
  <CharactersWithSpaces>6717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2023-08-08T01:03:00Z</dcterms:created>
  <dc:creator>微软用户</dc:creator>
  <cp:lastModifiedBy>LENOVO</cp:lastModifiedBy>
  <cp:lastPrinted>2023-08-08T03:36:00Z</cp:lastPrinted>
  <dcterms:modified xsi:type="dcterms:W3CDTF">2023-08-08T07:52:17Z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