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1" w:name="_GoBack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国电投锦润新能源科技有限公司兰考分公司、</w:t>
      </w:r>
      <w:bookmarkStart w:id="0" w:name="_Hlk140831193"/>
      <w:r>
        <w:rPr>
          <w:rFonts w:hint="eastAsia"/>
          <w:b/>
          <w:sz w:val="44"/>
          <w:szCs w:val="44"/>
        </w:rPr>
        <w:t>河南电能易充公司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公开招聘岗位职责及任职条件</w:t>
      </w:r>
      <w:bookmarkEnd w:id="0"/>
    </w:p>
    <w:bookmarkEnd w:id="1"/>
    <w:tbl>
      <w:tblPr>
        <w:tblStyle w:val="3"/>
        <w:tblW w:w="15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36"/>
        <w:gridCol w:w="709"/>
        <w:gridCol w:w="6225"/>
        <w:gridCol w:w="568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1.制定安全工作目标、工作计划、编制并建立完善安全管理制度；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2.建立安全质量管理台帐，及时做好各类安全资料的上报工作；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3.落实各项安全质量管理制度，负责安全检查、安全监督；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4.负责审查施工单位上报的安全、质量管理、文明施工方案等文件；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5.负责安全生产知识宣传与培训，组织定期召开安全例会；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 xml:space="preserve">6.负责检查施工现场作业人员的安全生产情况，以及持证作业人员的持证上岗情况；  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7.负责制定电站工程质量工作目标、工作计划、编制并建立完善质量管理制度负责电站最终安全质量验收工作。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1.全日制大学本科及以上学历，具有安全管理、新能源、电气、土建等相关专业背景；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2.具有5年以上能源行业工作经验且具有3年以上施工现场安全管理经验；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3.具有注册安全工程师执业资格证书；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4.熟悉国家能源政策，有较强的政策解读能力；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5.具有较强的组织协调、团队管理能力、沟通能力、执行和抗压能力；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新能源、充电站项目前期开发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1.负责统计、分析国家及各地区新能源、新能源汽车、充电站政策，为公司后续项目开发提供政策支撑；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2.负责所开发项目的前期投资估算、工程造价估算、项目概算，项目动态成本跟踪，成本评估等；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3.制定新能源开发、充电站业务开发计划和市场开拓策略，组织实施；负责收集项目信息、获取资源；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4.组织开展充电业务应用场景调研，针对不同应用场景制定解决方案，负责项目现场踏勘、有关资料搜集；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5.拟定项目开发方案，编制合作协议；与资源方进行商务、技术洽谈；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6.组织可研报告编制及内外审工作；编制内部立项、投资决策、开工申请等决策材料，并履行内部决策程序。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全日制大学本科及以上学历，具有电气、能动、经济管理等相关专业背景；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2.具有3年以上新能源或充换电服务领域工作经验，熟悉掌握专业技术知识；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3.熟悉新能源项目开发/充电站项目开发相关政策要求，具有一定的技术审核、经济评价工作经验；</w:t>
            </w:r>
          </w:p>
          <w:p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4.具有较强的组织、协调、管理能力、沟通能力及执行和抗压能力；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新能源、充电站项目管理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1.负责新能源及充电站项目工程建设的管理工作。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2.执行公司工程建设管理的制度与标准，确保在建工程项目在安全、质量、工期、造价等关键指标在符合国家相关强制性标准的基础上满足公司要求。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3.负责对施工方管理，对施工方资质、信誉进行评价考核。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4.制定施工进度计划，按计划组织施工方进行实施。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5.制定质量验收计划，按计划组织质量验收。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6.负责公司新能源及充电站项目建设合规手续办理及相关方关系协调。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全日制大学本科及以上学历，具有电气、能动、机电、土建等相关专业背景。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2.具有3年以上新能源或充换电服务领域工作经验，熟悉掌握专业技术知识；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3.具有一定的项目开发、建设管理工作经验；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4.具有较强的组织协调、团队管理能力、沟通能力、执行和抗压能力；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充电站设备运维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1.建立充换电设备使用、维护、保养等制度，完善充换电设备操作规程，对各项管理制度的执行进行监督；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2.建立充换电设备基础档案，编制充电设备检修周、月、年计划，监督计划执行情况，提升充电设备的运营效率；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3.组织编制充换电设备相关材料、备品备件计划，对设备维修费用进行统计分析，控制维修费用的合理使用；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4.总结推广设备管理的先进经验，对设备故障原因进行分析，对设备事故责任进行调查，提交事故处理报告和处理意见，推进各项整改措施落实；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5.完善充换电设备运营的风险管理体系，建立风险源和危险因素清单；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6.参与设备供应商审核和供应商质量绩效管理评价和改进；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7.组织并参加对充换电设备质量、安全巡察，编写设备运维分析材料及相关报告。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全日制大学本科及以上学历，具有电子技术类、电气工程类、机械工程类、新能源类等专业等相关专业背景。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2.具有3年以上充电站服务领域从业经验、有大型充电站服务设备运维管理经验，了解主流充换电设备，技术功底过硬。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3.具有良好的理解力、判断力和独立解决问题能力。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车辆租赁管理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1.组织制定和实施所负责区域车辆租赁年度业绩目标，并对业绩负责；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2.负责汽车租赁市场开发运营及业务拓展工作；对实施区域的新能源汽车租赁业务制定开发工作计划；分析市场情况，建立车辆租赁管理数据库；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3.制定用车服务和出行解决方案；负责车辆租赁全周期管理；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4.负责租赁车辆资料的更新工作，对车辆档案进行管理；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5.负责建立、培养和维护区域的合作渠道与资源，与政府、国企、行业企业、车辆管理等相关部门的公共关系建立与维护。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1. 全日制大学本科及以上学历，具有电子技术类、电气工程类、机械工程类、新能源类等专业等相关专业背景；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2.熟悉汽车租赁行业，具有3年以上汽车租赁业务的工作经验；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3.熟悉互联网商业变现模式，有出行行业及新能源行业资源者优先；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4.有较强的沟通协调、文字表述和综合分析能力，具有优秀商务谈判能力，可适应出差。</w:t>
            </w:r>
          </w:p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年龄不超过35周岁。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河南兰考</w:t>
            </w:r>
          </w:p>
        </w:tc>
      </w:tr>
    </w:tbl>
    <w:p>
      <w:pPr>
        <w:tabs>
          <w:tab w:val="left" w:pos="9240"/>
        </w:tabs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55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WRhNGI0NzJlOGMyMGNlYWUyMmRiZjY1NjM3OTgifQ=="/>
  </w:docVars>
  <w:rsids>
    <w:rsidRoot w:val="1A7F6562"/>
    <w:rsid w:val="1A7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2023-07-21T11:30:00Z</dcterms:created>
  <dc:creator>Old soldiers never die</dc:creator>
  <cp:lastModifiedBy>Old soldiers never die</cp:lastModifiedBy>
  <dcterms:modified xsi:type="dcterms:W3CDTF">2023-07-21T11:36:59Z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1AD152BCC7404BA1BB813268D4F293B0_11</vt:lpwstr>
  </property>
</Properties>
</file>