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敦煌文旅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集团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应聘人员登记表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"/>
        <w:gridCol w:w="1200"/>
        <w:gridCol w:w="167"/>
        <w:gridCol w:w="306"/>
        <w:gridCol w:w="726"/>
        <w:gridCol w:w="871"/>
        <w:gridCol w:w="1215"/>
        <w:gridCol w:w="733"/>
        <w:gridCol w:w="1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期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 )岁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市(县)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政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面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身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高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体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学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位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是否有所报岗位要求的工作年限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应聘公司（必填）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应聘岗位（必填）：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是否服从岗位调剂：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岗位相关技能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培训教育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培训教育、实习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实习、工作单位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特长、爱好：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4BACC6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何年何月什么原因获得何种奖励或处分：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备注：按要求填写信息，照片、</w:t>
      </w:r>
      <w:r>
        <w:rPr>
          <w:rFonts w:hint="eastAsia" w:ascii="宋体" w:hAnsi="宋体" w:eastAsia="宋体" w:cs="宋体"/>
          <w:sz w:val="24"/>
          <w:szCs w:val="24"/>
        </w:rPr>
        <w:t>学历、所学专业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报名岗位</w:t>
      </w:r>
      <w:r>
        <w:rPr>
          <w:rFonts w:hint="eastAsia" w:ascii="宋体" w:hAnsi="宋体" w:eastAsia="宋体" w:cs="宋体"/>
          <w:sz w:val="24"/>
          <w:szCs w:val="24"/>
        </w:rPr>
        <w:t>等无法判定、未填者，视为无效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简历。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70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019C"/>
    <w:rsid w:val="023977CC"/>
    <w:rsid w:val="03DC18D1"/>
    <w:rsid w:val="0B76213A"/>
    <w:rsid w:val="145E3A4E"/>
    <w:rsid w:val="25EC019C"/>
    <w:rsid w:val="2AD95D63"/>
    <w:rsid w:val="37CB0B6E"/>
    <w:rsid w:val="488477C6"/>
    <w:rsid w:val="5E6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3</TotalTime>
  <ScaleCrop>false</ScaleCrop>
  <LinksUpToDate>false</LinksUpToDate>
  <CharactersWithSpaces>420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2022-01-31T07:59:00Z</dcterms:created>
  <dc:creator>LLY</dc:creator>
  <cp:lastModifiedBy>☀ 似水流年</cp:lastModifiedBy>
  <cp:lastPrinted>2023-07-21T04:22:59Z</cp:lastPrinted>
  <dcterms:modified xsi:type="dcterms:W3CDTF">2023-07-21T04:24:21Z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4B8A1C41698546719FF8483E3A08058B</vt:lpwstr>
  </property>
</Properties>
</file>