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2C" w:rsidRDefault="00F2082C" w:rsidP="00F2082C">
      <w:pPr>
        <w:rPr>
          <w:rFonts w:ascii="Times New Roman" w:eastAsia="黑体"/>
          <w:color w:val="000000"/>
          <w:kern w:val="0"/>
        </w:rPr>
      </w:pPr>
      <w:r>
        <w:rPr>
          <w:rFonts w:ascii="Times New Roman" w:eastAsia="黑体"/>
          <w:color w:val="000000"/>
          <w:kern w:val="0"/>
        </w:rPr>
        <w:t>附件</w:t>
      </w:r>
      <w:r>
        <w:rPr>
          <w:rFonts w:ascii="Times New Roman" w:eastAsia="黑体"/>
          <w:color w:val="000000"/>
          <w:kern w:val="0"/>
        </w:rPr>
        <w:t>1</w:t>
      </w:r>
    </w:p>
    <w:p w:rsidR="00F2082C" w:rsidRDefault="00F2082C" w:rsidP="00F2082C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玉林市龙云灌区管理中心2023年公开招聘</w:t>
      </w:r>
    </w:p>
    <w:p w:rsidR="00F2082C" w:rsidRPr="00F2082C" w:rsidRDefault="00F2082C" w:rsidP="00F2082C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参加龙云灌区工程项目建设工作人员岗位计划表</w:t>
      </w:r>
    </w:p>
    <w:tbl>
      <w:tblPr>
        <w:tblW w:w="0" w:type="auto"/>
        <w:tblInd w:w="93" w:type="dxa"/>
        <w:tblLayout w:type="fixed"/>
        <w:tblLook w:val="0000"/>
      </w:tblPr>
      <w:tblGrid>
        <w:gridCol w:w="457"/>
        <w:gridCol w:w="1300"/>
        <w:gridCol w:w="823"/>
        <w:gridCol w:w="1342"/>
        <w:gridCol w:w="1448"/>
        <w:gridCol w:w="1461"/>
        <w:gridCol w:w="1101"/>
        <w:gridCol w:w="3100"/>
        <w:gridCol w:w="1750"/>
        <w:gridCol w:w="1299"/>
      </w:tblGrid>
      <w:tr w:rsidR="00F2082C" w:rsidTr="0098039E">
        <w:trPr>
          <w:trHeight w:val="73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b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  <w:t>招聘单位地址、联系电话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2082C" w:rsidTr="0098039E">
        <w:trPr>
          <w:trHeight w:val="144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  <w:p w:rsidR="00F2082C" w:rsidRDefault="00F2082C" w:rsidP="0098039E">
            <w:pPr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办公室综合岗位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kern w:val="0"/>
                <w:sz w:val="24"/>
                <w:szCs w:val="24"/>
              </w:rPr>
              <w:t>大学本科</w:t>
            </w:r>
            <w:r>
              <w:rPr>
                <w:rFonts w:ascii="Times New Roman" w:eastAsia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周岁以上、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left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玉林市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龙云灌区管理中心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玉林市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人民东路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449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号，北部湾银行对面大门直入第二栋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楼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，联系电话：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0775-28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00232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left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082C" w:rsidTr="0098039E">
        <w:trPr>
          <w:trHeight w:val="146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水利工程技术岗位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kern w:val="0"/>
                <w:sz w:val="24"/>
                <w:szCs w:val="24"/>
              </w:rPr>
              <w:t>大学专科</w:t>
            </w:r>
            <w:r>
              <w:rPr>
                <w:rFonts w:ascii="Times New Roman" w:eastAsia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水利类、土木类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left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年以上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相关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。如取得水利系列中级工程师或以上职称者，并有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年以上水利工程项目建设管理经验工作的，可直接进入面试。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left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left"/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相关工作年限计算日期截止至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2082C" w:rsidTr="0098039E">
        <w:trPr>
          <w:trHeight w:val="146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信息技术岗位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kern w:val="0"/>
                <w:sz w:val="24"/>
                <w:szCs w:val="24"/>
              </w:rPr>
              <w:t>大学本科</w:t>
            </w:r>
            <w:r>
              <w:rPr>
                <w:rFonts w:ascii="Times New Roman" w:eastAsia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计算机科学与技术类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left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center"/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年以上</w:t>
            </w:r>
            <w:r>
              <w:rPr>
                <w:rFonts w:ascii="Times New Roman" w:eastAsia="宋体" w:hint="eastAsia"/>
                <w:color w:val="000000"/>
                <w:kern w:val="0"/>
                <w:sz w:val="24"/>
                <w:szCs w:val="24"/>
              </w:rPr>
              <w:t>相关</w:t>
            </w: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left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Default="00F2082C" w:rsidP="0098039E">
            <w:pPr>
              <w:widowControl/>
              <w:jc w:val="left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05E4C" w:rsidRPr="00F2082C" w:rsidRDefault="00E05E4C"/>
    <w:sectPr w:rsidR="00E05E4C" w:rsidRPr="00F2082C" w:rsidSect="00F2082C">
      <w:pgSz w:w="16838" w:h="11906" w:orient="landscape"/>
      <w:pgMar w:top="1531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E4C" w:rsidRDefault="00E05E4C" w:rsidP="00F2082C">
      <w:r>
        <w:separator/>
      </w:r>
    </w:p>
  </w:endnote>
  <w:endnote w:type="continuationSeparator" w:id="1">
    <w:p w:rsidR="00E05E4C" w:rsidRDefault="00E05E4C" w:rsidP="00F20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E4C" w:rsidRDefault="00E05E4C" w:rsidP="00F2082C">
      <w:r>
        <w:separator/>
      </w:r>
    </w:p>
  </w:footnote>
  <w:footnote w:type="continuationSeparator" w:id="1">
    <w:p w:rsidR="00E05E4C" w:rsidRDefault="00E05E4C" w:rsidP="00F20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82C"/>
    <w:rsid w:val="00E05E4C"/>
    <w:rsid w:val="00F2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2C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8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8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8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赖少杰</dc:creator>
  <cp:keywords/>
  <dc:description/>
  <cp:lastModifiedBy>赖少杰</cp:lastModifiedBy>
  <cp:revision>2</cp:revision>
  <dcterms:created xsi:type="dcterms:W3CDTF">2023-07-07T09:38:00Z</dcterms:created>
  <dcterms:modified xsi:type="dcterms:W3CDTF">2023-07-07T09:40:00Z</dcterms:modified>
</cp:coreProperties>
</file>