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附件1</w:t>
      </w: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溪龙乡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公开选拔村级后备干部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招考职数一览表</w:t>
      </w:r>
    </w:p>
    <w:p>
      <w:pPr>
        <w:spacing w:line="560" w:lineRule="exact"/>
        <w:jc w:val="both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3"/>
        <w:tblW w:w="10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618"/>
        <w:gridCol w:w="2311"/>
        <w:gridCol w:w="2130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  <w:t>行政村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  <w:lang w:val="en-US" w:eastAsia="zh-CN"/>
              </w:rPr>
              <w:t>招聘岗位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  <w:lang w:val="en-US" w:eastAsia="zh-CN"/>
              </w:rPr>
              <w:t>拟招录人数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  <w:lang w:eastAsia="zh-CN"/>
              </w:rPr>
              <w:t>性别要求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黄杜村</w:t>
            </w: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后备干部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9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  <w:t>1.特别优秀的，年龄和学历可适当放宽；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  <w:t>2.未在安吉县参加社保的优先考虑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2931" w:type="dxa"/>
            <w:vMerge w:val="continue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新丰村</w:t>
            </w: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后备干部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徐村湾村</w:t>
            </w: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后备干部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0A6C0445"/>
    <w:rsid w:val="0A6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line="376" w:lineRule="atLeast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2023-06-28T02:16:00Z</dcterms:created>
  <dc:creator>苏</dc:creator>
  <cp:lastModifiedBy>苏</cp:lastModifiedBy>
  <dcterms:modified xsi:type="dcterms:W3CDTF">2023-06-28T02:16:18Z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B90D64D84CE44F78871F45BFF615B6BA_11</vt:lpwstr>
  </property>
</Properties>
</file>