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pStyle w:val="3"/>
        <w:bidi w:val="0"/>
        <w:rPr>
          <w:rFonts w:hint="eastAsia" w:ascii="方正小标宋简体" w:eastAsia="方正小标宋简体"/>
          <w:w w:val="95"/>
          <w:sz w:val="44"/>
          <w:szCs w:val="44"/>
        </w:rPr>
      </w:pPr>
    </w:p>
    <w:p>
      <w:pPr>
        <w:pStyle w:val="3"/>
        <w:bidi w:val="0"/>
        <w:rPr>
          <w:w w:val="95"/>
        </w:rPr>
      </w:pPr>
      <w:r>
        <w:rPr>
          <w:rFonts w:hint="eastAsia" w:ascii="方正小标宋简体" w:eastAsia="方正小标宋简体"/>
          <w:w w:val="95"/>
          <w:sz w:val="44"/>
          <w:szCs w:val="44"/>
        </w:rPr>
        <w:t>安徽</w:t>
      </w: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国资国企研究院</w:t>
      </w:r>
      <w:r>
        <w:rPr>
          <w:rFonts w:hint="eastAsia" w:ascii="方正小标宋简体" w:eastAsia="方正小标宋简体"/>
          <w:w w:val="95"/>
          <w:sz w:val="44"/>
          <w:szCs w:val="44"/>
        </w:rPr>
        <w:t>有限公司202</w:t>
      </w: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w w:val="95"/>
          <w:sz w:val="44"/>
          <w:szCs w:val="44"/>
        </w:rPr>
        <w:t>年</w:t>
      </w: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社会公开</w:t>
      </w:r>
      <w:r>
        <w:rPr>
          <w:rFonts w:hint="eastAsia" w:ascii="方正小标宋简体" w:eastAsia="方正小标宋简体"/>
          <w:w w:val="95"/>
          <w:sz w:val="44"/>
          <w:szCs w:val="44"/>
        </w:rPr>
        <w:t>招聘工作人员岗位</w:t>
      </w:r>
    </w:p>
    <w:tbl>
      <w:tblPr>
        <w:tblStyle w:val="6"/>
        <w:tblW w:w="13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40"/>
        <w:gridCol w:w="800"/>
        <w:gridCol w:w="1256"/>
        <w:gridCol w:w="1289"/>
        <w:gridCol w:w="1622"/>
        <w:gridCol w:w="4367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tblHeader/>
          <w:jc w:val="center"/>
        </w:trPr>
        <w:tc>
          <w:tcPr>
            <w:tcW w:w="1304" w:type="dxa"/>
            <w:vMerge w:val="restart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  <w:t>用人部门</w:t>
            </w:r>
          </w:p>
        </w:tc>
        <w:tc>
          <w:tcPr>
            <w:tcW w:w="1340" w:type="dxa"/>
            <w:vMerge w:val="restart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spacing w:line="2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招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  <w:t>聘人数</w:t>
            </w:r>
          </w:p>
        </w:tc>
        <w:tc>
          <w:tcPr>
            <w:tcW w:w="8534" w:type="dxa"/>
            <w:gridSpan w:val="4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  <w:t>应  聘  条  件  要  求</w:t>
            </w: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2"/>
                <w:szCs w:val="22"/>
              </w:rPr>
              <w:t>笔试面试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tblHeader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289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  <w:t>学历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  <w:t>（学位）</w:t>
            </w:r>
          </w:p>
        </w:tc>
        <w:tc>
          <w:tcPr>
            <w:tcW w:w="1622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4367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</w:rPr>
              <w:t>应聘资格</w:t>
            </w: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tblHeader/>
          <w:jc w:val="center"/>
        </w:trPr>
        <w:tc>
          <w:tcPr>
            <w:tcW w:w="1304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创新研究部</w:t>
            </w:r>
          </w:p>
        </w:tc>
        <w:tc>
          <w:tcPr>
            <w:tcW w:w="1340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研究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员/助理研究员</w:t>
            </w:r>
          </w:p>
        </w:tc>
        <w:tc>
          <w:tcPr>
            <w:tcW w:w="800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56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经济学、法学、管理学等相关专业</w:t>
            </w:r>
          </w:p>
        </w:tc>
        <w:tc>
          <w:tcPr>
            <w:tcW w:w="1289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硕士研究生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622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1.应届毕业生27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周岁及以下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2.非应届毕业生35周岁及以下。</w:t>
            </w:r>
          </w:p>
        </w:tc>
        <w:tc>
          <w:tcPr>
            <w:tcW w:w="4367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熟悉国家相关财经、法律、法规和政策，有较强研究分析能力、良好的沟通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和语言表达能力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2.了解国资国企相关政策；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.能够吃苦耐劳，具备较强抗压能力，诚信正直，严谨负责；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.擅长撰写市场调研报告和制作PPT文件，有较强的PPT演示技巧和讲解能力、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具有高度的执行力，良好的口才及语言表达能力，有感染力及较好的人格魅力。具备优秀的社会活动能力，善于整合和利用资源。</w:t>
            </w:r>
          </w:p>
        </w:tc>
        <w:tc>
          <w:tcPr>
            <w:tcW w:w="1704" w:type="dxa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0"/>
                <w:szCs w:val="20"/>
                <w:lang w:val="en-US" w:eastAsia="zh-CN"/>
              </w:rPr>
              <w:t>笔试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+面试</w:t>
            </w:r>
          </w:p>
        </w:tc>
      </w:tr>
    </w:tbl>
    <w:p>
      <w:pPr>
        <w:spacing w:before="156" w:beforeLines="50" w:after="156" w:afterLines="50" w:line="3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000000"/>
          <w:kern w:val="0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1"/>
          <w:szCs w:val="21"/>
        </w:rPr>
        <w:t>注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1"/>
          <w:szCs w:val="21"/>
        </w:rPr>
        <w:t>：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1"/>
          <w:szCs w:val="21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1"/>
          <w:szCs w:val="21"/>
        </w:rPr>
        <w:t>“</w:t>
      </w:r>
      <w:r>
        <w:rPr>
          <w:rFonts w:hint="eastAsia" w:ascii="楷体" w:hAnsi="楷体" w:eastAsia="楷体" w:cs="楷体"/>
          <w:color w:val="000000"/>
          <w:kern w:val="0"/>
          <w:sz w:val="21"/>
          <w:szCs w:val="21"/>
        </w:rPr>
        <w:t>年龄条件”中“2</w:t>
      </w:r>
      <w:r>
        <w:rPr>
          <w:rFonts w:hint="eastAsia" w:ascii="楷体" w:hAnsi="楷体" w:eastAsia="楷体" w:cs="楷体"/>
          <w:color w:val="000000"/>
          <w:kern w:val="0"/>
          <w:sz w:val="21"/>
          <w:szCs w:val="21"/>
          <w:lang w:val="en-US" w:eastAsia="zh-CN"/>
        </w:rPr>
        <w:t>7</w:t>
      </w:r>
      <w:r>
        <w:rPr>
          <w:rFonts w:hint="eastAsia" w:ascii="楷体" w:hAnsi="楷体" w:eastAsia="楷体" w:cs="楷体"/>
          <w:color w:val="000000"/>
          <w:kern w:val="0"/>
          <w:sz w:val="21"/>
          <w:szCs w:val="21"/>
        </w:rPr>
        <w:t>周岁以下”为“199</w:t>
      </w:r>
      <w:r>
        <w:rPr>
          <w:rFonts w:hint="eastAsia" w:ascii="楷体" w:hAnsi="楷体" w:eastAsia="楷体" w:cs="楷体"/>
          <w:color w:val="000000"/>
          <w:kern w:val="0"/>
          <w:sz w:val="21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="楷体" w:hAnsi="楷体" w:eastAsia="楷体" w:cs="楷体"/>
          <w:color w:val="000000"/>
          <w:kern w:val="0"/>
          <w:sz w:val="21"/>
          <w:szCs w:val="21"/>
        </w:rPr>
        <w:t>年</w:t>
      </w:r>
      <w:r>
        <w:rPr>
          <w:rFonts w:hint="eastAsia" w:ascii="楷体" w:hAnsi="楷体" w:eastAsia="楷体" w:cs="楷体"/>
          <w:color w:val="000000"/>
          <w:kern w:val="0"/>
          <w:sz w:val="21"/>
          <w:szCs w:val="21"/>
          <w:lang w:val="en-US" w:eastAsia="zh-CN"/>
        </w:rPr>
        <w:t>6</w:t>
      </w:r>
      <w:r>
        <w:rPr>
          <w:rFonts w:hint="eastAsia" w:ascii="楷体" w:hAnsi="楷体" w:eastAsia="楷体" w:cs="楷体"/>
          <w:color w:val="000000"/>
          <w:kern w:val="0"/>
          <w:sz w:val="21"/>
          <w:szCs w:val="21"/>
        </w:rPr>
        <w:t>月</w:t>
      </w:r>
      <w:r>
        <w:rPr>
          <w:rFonts w:hint="eastAsia" w:ascii="楷体" w:hAnsi="楷体" w:eastAsia="楷体" w:cs="楷体"/>
          <w:color w:val="000000"/>
          <w:kern w:val="0"/>
          <w:sz w:val="21"/>
          <w:szCs w:val="21"/>
          <w:lang w:val="en-US" w:eastAsia="zh-CN"/>
        </w:rPr>
        <w:t>12</w:t>
      </w:r>
      <w:r>
        <w:rPr>
          <w:rFonts w:hint="eastAsia" w:ascii="楷体" w:hAnsi="楷体" w:eastAsia="楷体" w:cs="楷体"/>
          <w:color w:val="000000"/>
          <w:kern w:val="0"/>
          <w:sz w:val="21"/>
          <w:szCs w:val="21"/>
        </w:rPr>
        <w:t>日</w:t>
      </w:r>
      <w:r>
        <w:rPr>
          <w:rFonts w:hint="eastAsia" w:ascii="楷体" w:hAnsi="楷体" w:eastAsia="楷体" w:cs="楷体"/>
          <w:color w:val="000000"/>
          <w:kern w:val="0"/>
          <w:sz w:val="21"/>
          <w:szCs w:val="21"/>
          <w:lang w:val="en-US" w:eastAsia="zh-CN"/>
        </w:rPr>
        <w:t>及</w:t>
      </w:r>
      <w:r>
        <w:rPr>
          <w:rFonts w:hint="eastAsia" w:ascii="楷体" w:hAnsi="楷体" w:eastAsia="楷体" w:cs="楷体"/>
          <w:color w:val="000000"/>
          <w:kern w:val="0"/>
          <w:sz w:val="21"/>
          <w:szCs w:val="21"/>
        </w:rPr>
        <w:t>以后出生”（其它涉及年龄要求以此类推）；</w:t>
      </w:r>
    </w:p>
    <w:p>
      <w:pPr>
        <w:spacing w:before="156" w:beforeLines="50" w:after="156" w:afterLines="50" w:line="300" w:lineRule="exact"/>
        <w:ind w:left="0" w:leftChars="0" w:firstLine="420" w:firstLineChars="200"/>
        <w:jc w:val="left"/>
        <w:rPr>
          <w:rFonts w:hint="eastAsia" w:ascii="楷体" w:hAnsi="楷体" w:eastAsia="楷体" w:cs="楷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1"/>
          <w:szCs w:val="21"/>
          <w:lang w:val="en-US" w:eastAsia="zh-CN"/>
        </w:rPr>
        <w:t>2.应届毕业生根据《2022年国家公务员考试报考指南》中所列标准执行；2023年应届毕业生，入职时需取得毕业证书和学位证书。</w:t>
      </w:r>
    </w:p>
    <w:p>
      <w:pPr>
        <w:ind w:left="0" w:leftChars="0" w:firstLine="0" w:firstLineChars="0"/>
      </w:pPr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ZTM1ZWJlZGI5ZmI1Zjc1ODc5OTg0YTcyYTJlMzkifQ=="/>
  </w:docVars>
  <w:rsids>
    <w:rsidRoot w:val="12041DCB"/>
    <w:rsid w:val="1154574F"/>
    <w:rsid w:val="11A86479"/>
    <w:rsid w:val="12041DCB"/>
    <w:rsid w:val="37133687"/>
    <w:rsid w:val="42C10F13"/>
    <w:rsid w:val="68FE4ED9"/>
    <w:rsid w:val="72A605D9"/>
    <w:rsid w:val="7F16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9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outlineLvl w:val="0"/>
    </w:pPr>
    <w:rPr>
      <w:rFonts w:eastAsia="黑体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Lines="0" w:afterAutospacing="0" w:line="579" w:lineRule="exact"/>
      <w:ind w:left="0" w:leftChars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2023-06-12T06:07:00Z</dcterms:created>
  <dc:creator>王秀云</dc:creator>
  <cp:lastModifiedBy>GKJT</cp:lastModifiedBy>
  <dcterms:modified xsi:type="dcterms:W3CDTF">2023-06-12T11:18:43Z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4C2E778C41AE4EDD8C8EBD1E9290925E_13</vt:lpwstr>
  </property>
</Properties>
</file>