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6A83" w14:textId="5EF24044" w:rsidR="00A440C6" w:rsidRDefault="000C5387" w:rsidP="00CD00A1">
      <w:pPr>
        <w:pStyle w:val="a3"/>
      </w:pPr>
      <w:r>
        <w:rPr>
          <w:rFonts w:hint="eastAsia"/>
        </w:rPr>
        <w:t>云南省交通投资建设集团有限公司</w:t>
      </w:r>
    </w:p>
    <w:p w14:paraId="05A3EED3" w14:textId="301308A2" w:rsidR="000C5387" w:rsidRDefault="000C5387" w:rsidP="00CD00A1">
      <w:pPr>
        <w:pStyle w:val="a3"/>
      </w:pPr>
      <w:r>
        <w:rPr>
          <w:rFonts w:hint="eastAsia"/>
        </w:rPr>
        <w:t>内部</w:t>
      </w:r>
      <w:r w:rsidR="00CD00A1">
        <w:rPr>
          <w:rFonts w:hint="eastAsia"/>
        </w:rPr>
        <w:t>选聘</w:t>
      </w:r>
      <w:r>
        <w:rPr>
          <w:rFonts w:hint="eastAsia"/>
        </w:rPr>
        <w:t>操作说明</w:t>
      </w:r>
    </w:p>
    <w:p w14:paraId="0F5D5E19" w14:textId="77777777" w:rsidR="000C5387" w:rsidRDefault="000C5387"/>
    <w:p w14:paraId="25063B1C" w14:textId="7402A484" w:rsidR="00CD00A1" w:rsidRDefault="00CD00A1" w:rsidP="00792ECB">
      <w:pPr>
        <w:pStyle w:val="1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内部选聘报名</w:t>
      </w:r>
    </w:p>
    <w:p w14:paraId="162A7A34" w14:textId="2E5B2D7B" w:rsidR="00CD00A1" w:rsidRDefault="00CD00A1" w:rsidP="00CD00A1">
      <w:pPr>
        <w:spacing w:line="360" w:lineRule="auto"/>
        <w:ind w:firstLineChars="200" w:firstLine="420"/>
      </w:pPr>
      <w:r>
        <w:rPr>
          <w:rFonts w:hint="eastAsia"/>
        </w:rPr>
        <w:t>因部分单位未开启自助用户</w:t>
      </w:r>
      <w:r w:rsidR="00EE3B92">
        <w:rPr>
          <w:rFonts w:hint="eastAsia"/>
        </w:rPr>
        <w:t>功能</w:t>
      </w:r>
      <w:r>
        <w:rPr>
          <w:rFonts w:hint="eastAsia"/>
        </w:rPr>
        <w:t>，内部选聘报名分为2种方式：自助用户自行填报申请表、人力资源部业务员代</w:t>
      </w:r>
      <w:r w:rsidR="00EE3B92">
        <w:rPr>
          <w:rFonts w:hint="eastAsia"/>
        </w:rPr>
        <w:t>填报</w:t>
      </w:r>
      <w:r>
        <w:rPr>
          <w:rFonts w:hint="eastAsia"/>
        </w:rPr>
        <w:t>申请表。</w:t>
      </w:r>
    </w:p>
    <w:p w14:paraId="237080AB" w14:textId="64C168F1" w:rsidR="00792ECB" w:rsidRDefault="00792ECB" w:rsidP="00792ECB">
      <w:pPr>
        <w:pStyle w:val="2"/>
        <w:numPr>
          <w:ilvl w:val="0"/>
          <w:numId w:val="4"/>
        </w:numPr>
      </w:pPr>
      <w:r w:rsidRPr="00792ECB">
        <w:rPr>
          <w:rFonts w:hint="eastAsia"/>
        </w:rPr>
        <w:t>自助用户自行填报申请表</w:t>
      </w:r>
    </w:p>
    <w:p w14:paraId="1E57E72D" w14:textId="35380C92" w:rsidR="00792ECB" w:rsidRDefault="003F5D4B" w:rsidP="00B72606">
      <w:pPr>
        <w:spacing w:line="360" w:lineRule="auto"/>
        <w:ind w:firstLineChars="200" w:firstLine="420"/>
      </w:pPr>
      <w:r>
        <w:rPr>
          <w:rFonts w:hint="eastAsia"/>
        </w:rPr>
        <w:t>自助用户登陆人事系统，打开自助服务/我的信息/业务申请/业务申请</w:t>
      </w:r>
      <w:r w:rsidR="00B72606">
        <w:rPr>
          <w:rFonts w:hint="eastAsia"/>
        </w:rPr>
        <w:t>，使用1</w:t>
      </w:r>
      <w:r w:rsidR="00B72606">
        <w:t>69</w:t>
      </w:r>
      <w:r w:rsidR="00B72606">
        <w:rPr>
          <w:rFonts w:hint="eastAsia"/>
        </w:rPr>
        <w:t>、云南交投集团内部选聘申请登记表</w:t>
      </w:r>
      <w:r w:rsidR="00A02FD8">
        <w:rPr>
          <w:rFonts w:hint="eastAsia"/>
        </w:rPr>
        <w:t>，点击表名或“操作”</w:t>
      </w:r>
      <w:r w:rsidR="009775B5">
        <w:rPr>
          <w:rFonts w:hint="eastAsia"/>
          <w:noProof/>
          <w:lang w:val="zh-CN"/>
        </w:rPr>
        <w:drawing>
          <wp:inline distT="0" distB="0" distL="0" distR="0" wp14:anchorId="4247117C" wp14:editId="4E9AD868">
            <wp:extent cx="152400" cy="15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FD8">
        <w:rPr>
          <w:rFonts w:hint="eastAsia"/>
        </w:rPr>
        <w:t>图标，打开申请登记表。</w:t>
      </w:r>
    </w:p>
    <w:p w14:paraId="681FB907" w14:textId="1EBD5F6C" w:rsidR="00A02FD8" w:rsidRDefault="00A02FD8" w:rsidP="00B72606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62027D16" wp14:editId="17BC3512">
            <wp:extent cx="5274310" cy="2028190"/>
            <wp:effectExtent l="0" t="0" r="2540" b="0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C2C5" w14:textId="77777777" w:rsidR="009568B2" w:rsidRDefault="009568B2" w:rsidP="00792ECB"/>
    <w:p w14:paraId="07F9B101" w14:textId="3DFCF4B3" w:rsidR="003F5D4B" w:rsidRDefault="009568B2" w:rsidP="00776812">
      <w:pPr>
        <w:pStyle w:val="3"/>
        <w:numPr>
          <w:ilvl w:val="0"/>
          <w:numId w:val="7"/>
        </w:numPr>
      </w:pPr>
      <w:r>
        <w:rPr>
          <w:rFonts w:hint="eastAsia"/>
        </w:rPr>
        <w:t>自助用户打开的选聘申请登记表，默认显示当前登陆工号的信息，不可更改；用户需要进行</w:t>
      </w:r>
      <w:r w:rsidR="00F04899" w:rsidRPr="00FF47E8">
        <w:rPr>
          <w:rFonts w:hint="eastAsia"/>
          <w:color w:val="FF0000"/>
        </w:rPr>
        <w:t>3</w:t>
      </w:r>
      <w:r>
        <w:rPr>
          <w:rFonts w:hint="eastAsia"/>
        </w:rPr>
        <w:t>步操作：</w:t>
      </w:r>
      <w:r w:rsidR="00E00AB9" w:rsidRPr="00FF47E8">
        <w:rPr>
          <w:rFonts w:hint="eastAsia"/>
          <w:color w:val="FF0000"/>
        </w:rPr>
        <w:t>选择申请岗位并保存申请信息</w:t>
      </w:r>
      <w:r w:rsidR="00E00AB9">
        <w:rPr>
          <w:rFonts w:hint="eastAsia"/>
        </w:rPr>
        <w:t>，</w:t>
      </w:r>
      <w:r w:rsidR="00E00AB9" w:rsidRPr="00FF47E8">
        <w:rPr>
          <w:rFonts w:hint="eastAsia"/>
          <w:color w:val="FF0000"/>
        </w:rPr>
        <w:t>按要求上传附件材料</w:t>
      </w:r>
      <w:r w:rsidR="00A60CAE">
        <w:rPr>
          <w:rFonts w:hint="eastAsia"/>
        </w:rPr>
        <w:t>、</w:t>
      </w:r>
      <w:r w:rsidR="00202092" w:rsidRPr="00FF47E8">
        <w:rPr>
          <w:rFonts w:hint="eastAsia"/>
          <w:color w:val="FF0000"/>
        </w:rPr>
        <w:t>确认</w:t>
      </w:r>
      <w:r w:rsidR="00A60CAE" w:rsidRPr="00FF47E8">
        <w:rPr>
          <w:rFonts w:hint="eastAsia"/>
          <w:color w:val="FF0000"/>
        </w:rPr>
        <w:t>信息无误报批</w:t>
      </w:r>
      <w:r w:rsidR="00E00AB9">
        <w:rPr>
          <w:rFonts w:hint="eastAsia"/>
        </w:rPr>
        <w:t>：</w:t>
      </w:r>
    </w:p>
    <w:p w14:paraId="090D3503" w14:textId="6D838763" w:rsidR="00082F73" w:rsidRDefault="006F3F2E" w:rsidP="00F04899">
      <w:pPr>
        <w:pStyle w:val="a5"/>
        <w:numPr>
          <w:ilvl w:val="0"/>
          <w:numId w:val="5"/>
        </w:numPr>
        <w:spacing w:line="360" w:lineRule="auto"/>
        <w:ind w:firstLine="420"/>
      </w:pPr>
      <w:r>
        <w:rPr>
          <w:rFonts w:hint="eastAsia"/>
          <w:noProof/>
        </w:rPr>
        <w:t>选择申请岗位并保存申请信息，</w:t>
      </w:r>
      <w:r w:rsidR="00082F73">
        <w:rPr>
          <w:rFonts w:hint="eastAsia"/>
        </w:rPr>
        <w:t>申请单每次发生更改后，均需点击“保存”按钮，</w:t>
      </w:r>
      <w:r w:rsidR="00082F73">
        <w:rPr>
          <w:rFonts w:hint="eastAsia"/>
        </w:rPr>
        <w:lastRenderedPageBreak/>
        <w:t>保存最新数据。</w:t>
      </w:r>
    </w:p>
    <w:p w14:paraId="3D5B05A5" w14:textId="757E1C72" w:rsidR="006F3F2E" w:rsidRDefault="00C3038D" w:rsidP="006F3F2E">
      <w:pPr>
        <w:pStyle w:val="a5"/>
        <w:spacing w:line="360" w:lineRule="auto"/>
        <w:ind w:left="860" w:firstLineChars="0" w:firstLine="0"/>
      </w:pPr>
      <w:r>
        <w:rPr>
          <w:noProof/>
        </w:rPr>
        <w:drawing>
          <wp:inline distT="0" distB="0" distL="0" distR="0" wp14:anchorId="021633C2" wp14:editId="6369F36D">
            <wp:extent cx="5274310" cy="3127375"/>
            <wp:effectExtent l="0" t="0" r="2540" b="0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C3608" w14:textId="77777777" w:rsidR="00C3038D" w:rsidRDefault="00C3038D" w:rsidP="006F3F2E">
      <w:pPr>
        <w:pStyle w:val="a5"/>
        <w:spacing w:line="360" w:lineRule="auto"/>
        <w:ind w:left="860" w:firstLineChars="0" w:firstLine="0"/>
      </w:pPr>
    </w:p>
    <w:p w14:paraId="69C0AF6F" w14:textId="50B74BC5" w:rsidR="00C3038D" w:rsidRDefault="00C3038D" w:rsidP="00C3038D">
      <w:pPr>
        <w:pStyle w:val="a5"/>
        <w:numPr>
          <w:ilvl w:val="0"/>
          <w:numId w:val="5"/>
        </w:numPr>
        <w:spacing w:line="360" w:lineRule="auto"/>
        <w:ind w:firstLine="420"/>
        <w:rPr>
          <w:noProof/>
        </w:rPr>
      </w:pPr>
      <w:r>
        <w:rPr>
          <w:rFonts w:hint="eastAsia"/>
          <w:noProof/>
        </w:rPr>
        <w:t>按要求上传附件材料，</w:t>
      </w:r>
      <w:r w:rsidR="002D332C">
        <w:rPr>
          <w:rFonts w:hint="eastAsia"/>
          <w:noProof/>
        </w:rPr>
        <w:t>按照申请登记表中的要求，上传所需附件材料</w:t>
      </w:r>
    </w:p>
    <w:p w14:paraId="7F88AAD2" w14:textId="4C5F1B1B" w:rsidR="00BA2AB3" w:rsidRDefault="00EE122C" w:rsidP="00BA2AB3">
      <w:pPr>
        <w:pStyle w:val="a5"/>
        <w:spacing w:line="360" w:lineRule="auto"/>
        <w:ind w:left="860" w:firstLineChars="0" w:firstLine="0"/>
        <w:rPr>
          <w:noProof/>
        </w:rPr>
      </w:pPr>
      <w:r>
        <w:rPr>
          <w:noProof/>
        </w:rPr>
        <w:drawing>
          <wp:inline distT="0" distB="0" distL="0" distR="0" wp14:anchorId="779FAC2D" wp14:editId="7F9772D6">
            <wp:extent cx="5274310" cy="3119755"/>
            <wp:effectExtent l="0" t="0" r="2540" b="4445"/>
            <wp:docPr id="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D2A26" w14:textId="77777777" w:rsidR="00EE122C" w:rsidRDefault="00EE122C" w:rsidP="00BA2AB3">
      <w:pPr>
        <w:pStyle w:val="a5"/>
        <w:spacing w:line="360" w:lineRule="auto"/>
        <w:ind w:left="860" w:firstLineChars="0" w:firstLine="0"/>
        <w:rPr>
          <w:rFonts w:hint="eastAsia"/>
          <w:noProof/>
        </w:rPr>
      </w:pPr>
    </w:p>
    <w:p w14:paraId="182089AE" w14:textId="04F50F7F" w:rsidR="005F1E86" w:rsidRDefault="005F1E86" w:rsidP="00EE122C">
      <w:pPr>
        <w:pStyle w:val="a5"/>
        <w:numPr>
          <w:ilvl w:val="0"/>
          <w:numId w:val="5"/>
        </w:numPr>
        <w:spacing w:line="360" w:lineRule="auto"/>
        <w:ind w:firstLine="420"/>
        <w:rPr>
          <w:noProof/>
        </w:rPr>
      </w:pPr>
      <w:r>
        <w:rPr>
          <w:rFonts w:hint="eastAsia"/>
          <w:noProof/>
        </w:rPr>
        <w:t>确认</w:t>
      </w:r>
      <w:r w:rsidR="005D5668">
        <w:rPr>
          <w:rFonts w:hint="eastAsia"/>
          <w:noProof/>
        </w:rPr>
        <w:t>申请单</w:t>
      </w:r>
      <w:r>
        <w:rPr>
          <w:rFonts w:hint="eastAsia"/>
          <w:noProof/>
        </w:rPr>
        <w:t>信息无误，点击“报批”按钮，</w:t>
      </w:r>
      <w:r w:rsidR="00407261">
        <w:rPr>
          <w:rFonts w:hint="eastAsia"/>
          <w:noProof/>
        </w:rPr>
        <w:t>申请单</w:t>
      </w:r>
      <w:r>
        <w:rPr>
          <w:rFonts w:hint="eastAsia"/>
          <w:noProof/>
        </w:rPr>
        <w:t>报登陆工号所属单位审批。</w:t>
      </w:r>
    </w:p>
    <w:p w14:paraId="61D3D29A" w14:textId="2180F89A" w:rsidR="00EE122C" w:rsidRDefault="00480642" w:rsidP="00EE122C">
      <w:pPr>
        <w:pStyle w:val="a5"/>
        <w:spacing w:line="360" w:lineRule="auto"/>
        <w:ind w:left="860"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6BCE0003" wp14:editId="4DEE25DD">
            <wp:extent cx="5274310" cy="31553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093B" w14:textId="572E95C6" w:rsidR="000E482B" w:rsidRDefault="00FF47E8" w:rsidP="00EE122C">
      <w:pPr>
        <w:pStyle w:val="a5"/>
        <w:spacing w:line="360" w:lineRule="auto"/>
        <w:ind w:left="860" w:firstLineChars="0" w:firstLine="0"/>
        <w:rPr>
          <w:noProof/>
        </w:rPr>
      </w:pPr>
      <w:r>
        <w:rPr>
          <w:rFonts w:hint="eastAsia"/>
          <w:noProof/>
        </w:rPr>
        <w:t>报批成功后，审批单中的申请单位、申请岗位会自动清空，重新生成一份空申请表，无需重复报批，耐心等待审批即可</w:t>
      </w:r>
    </w:p>
    <w:p w14:paraId="531DE8AB" w14:textId="487FB068" w:rsidR="00A7785A" w:rsidRDefault="00A7785A" w:rsidP="006B0CAF">
      <w:pPr>
        <w:pStyle w:val="3"/>
        <w:numPr>
          <w:ilvl w:val="0"/>
          <w:numId w:val="7"/>
        </w:numPr>
      </w:pPr>
      <w:r>
        <w:rPr>
          <w:rFonts w:hint="eastAsia"/>
        </w:rPr>
        <w:t>我的申请：查看已报批的审批单流转情况</w:t>
      </w:r>
      <w:r w:rsidR="001B404E">
        <w:rPr>
          <w:rFonts w:hint="eastAsia"/>
        </w:rPr>
        <w:t>；</w:t>
      </w:r>
      <w:r w:rsidR="00082F22">
        <w:rPr>
          <w:rFonts w:hint="eastAsia"/>
        </w:rPr>
        <w:t>未</w:t>
      </w:r>
      <w:r w:rsidR="001B404E">
        <w:rPr>
          <w:rFonts w:hint="eastAsia"/>
        </w:rPr>
        <w:t>审批的申请单需要修改，用户可自行撤回单据</w:t>
      </w:r>
    </w:p>
    <w:p w14:paraId="3E1E34C7" w14:textId="2847C2A2" w:rsidR="004A07A3" w:rsidRDefault="001B404E" w:rsidP="004A07A3">
      <w:r>
        <w:rPr>
          <w:noProof/>
        </w:rPr>
        <w:drawing>
          <wp:inline distT="0" distB="0" distL="0" distR="0" wp14:anchorId="640276DF" wp14:editId="14E89E52">
            <wp:extent cx="5274310" cy="1548765"/>
            <wp:effectExtent l="0" t="0" r="2540" b="0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E773" w14:textId="77777777" w:rsidR="005C321C" w:rsidRDefault="005C321C" w:rsidP="004A07A3"/>
    <w:p w14:paraId="69600C2C" w14:textId="573CA537" w:rsidR="005C321C" w:rsidRDefault="005C321C" w:rsidP="00D726F2">
      <w:pPr>
        <w:pStyle w:val="3"/>
        <w:numPr>
          <w:ilvl w:val="0"/>
          <w:numId w:val="7"/>
        </w:numPr>
      </w:pPr>
      <w:r>
        <w:rPr>
          <w:rFonts w:hint="eastAsia"/>
        </w:rPr>
        <w:t>常见问题处理</w:t>
      </w:r>
    </w:p>
    <w:p w14:paraId="340FB994" w14:textId="42FEAEE9" w:rsidR="005C321C" w:rsidRDefault="002309F6" w:rsidP="00D726F2">
      <w:pPr>
        <w:pStyle w:val="4"/>
        <w:numPr>
          <w:ilvl w:val="0"/>
          <w:numId w:val="10"/>
        </w:numPr>
      </w:pPr>
      <w:r>
        <w:rPr>
          <w:rFonts w:hint="eastAsia"/>
        </w:rPr>
        <w:t>申请单中员工信息与系统中信息不一致</w:t>
      </w:r>
    </w:p>
    <w:p w14:paraId="51A0E30C" w14:textId="6881CFEE" w:rsidR="004258FC" w:rsidRPr="004258FC" w:rsidRDefault="004258FC" w:rsidP="004258FC">
      <w:pPr>
        <w:rPr>
          <w:rFonts w:hint="eastAsia"/>
        </w:rPr>
      </w:pPr>
      <w:r>
        <w:rPr>
          <w:rFonts w:hint="eastAsia"/>
        </w:rPr>
        <w:t>点击“刷新”按钮，刷新审批单中的信息。</w:t>
      </w:r>
    </w:p>
    <w:p w14:paraId="1DAA8091" w14:textId="7E9FB0DF" w:rsidR="002309F6" w:rsidRDefault="00A56279" w:rsidP="002309F6">
      <w:r>
        <w:rPr>
          <w:noProof/>
        </w:rPr>
        <w:lastRenderedPageBreak/>
        <w:drawing>
          <wp:inline distT="0" distB="0" distL="0" distR="0" wp14:anchorId="4F515A17" wp14:editId="76B5726E">
            <wp:extent cx="5274310" cy="2791460"/>
            <wp:effectExtent l="0" t="0" r="2540" b="8890"/>
            <wp:docPr id="9" name="图片 9" descr="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表格&#10;&#10;中度可信度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1C1A" w14:textId="77777777" w:rsidR="00470690" w:rsidRDefault="00470690" w:rsidP="002309F6"/>
    <w:p w14:paraId="45D6FA35" w14:textId="1255A5CB" w:rsidR="004742FF" w:rsidRDefault="003C4555" w:rsidP="00D726F2">
      <w:pPr>
        <w:pStyle w:val="4"/>
        <w:numPr>
          <w:ilvl w:val="0"/>
          <w:numId w:val="10"/>
        </w:numPr>
      </w:pPr>
      <w:r>
        <w:t>您已提交，不允许重复提交</w:t>
      </w:r>
    </w:p>
    <w:p w14:paraId="544E0ECD" w14:textId="33598652" w:rsidR="003C4555" w:rsidRDefault="00217D7F" w:rsidP="00217D7F">
      <w:pPr>
        <w:spacing w:line="360" w:lineRule="auto"/>
        <w:ind w:firstLineChars="200" w:firstLine="420"/>
      </w:pPr>
      <w:r>
        <w:rPr>
          <w:rFonts w:hint="eastAsia"/>
        </w:rPr>
        <w:t>系统中已经存在正在流转的审批单，不允许再报批同类型审批单，从“我的申请”查看正在流转的审批单</w:t>
      </w:r>
    </w:p>
    <w:p w14:paraId="05A81F2A" w14:textId="47FDD4CD" w:rsidR="00466743" w:rsidRDefault="007F4E94" w:rsidP="00217D7F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6FD99004" wp14:editId="76B9B44B">
            <wp:extent cx="5274310" cy="2540635"/>
            <wp:effectExtent l="0" t="0" r="2540" b="0"/>
            <wp:docPr id="10" name="图片 10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&#10;&#10;中度可信度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A82B" w14:textId="77777777" w:rsidR="00B15C2D" w:rsidRDefault="00B15C2D" w:rsidP="00217D7F">
      <w:pPr>
        <w:spacing w:line="360" w:lineRule="auto"/>
        <w:ind w:firstLineChars="200" w:firstLine="420"/>
      </w:pPr>
    </w:p>
    <w:p w14:paraId="61F3CBC0" w14:textId="7CA2BF52" w:rsidR="00B15C2D" w:rsidRDefault="006B0CAF" w:rsidP="006B0CAF">
      <w:pPr>
        <w:pStyle w:val="2"/>
        <w:numPr>
          <w:ilvl w:val="0"/>
          <w:numId w:val="4"/>
        </w:numPr>
      </w:pPr>
      <w:r>
        <w:rPr>
          <w:rFonts w:hint="eastAsia"/>
        </w:rPr>
        <w:t>人力资源部业务员代填报申请表</w:t>
      </w:r>
    </w:p>
    <w:p w14:paraId="1459F601" w14:textId="1FE45219" w:rsidR="00C156EF" w:rsidRDefault="00A271FA" w:rsidP="007E49DD">
      <w:pPr>
        <w:spacing w:line="360" w:lineRule="auto"/>
        <w:ind w:firstLineChars="200" w:firstLine="420"/>
      </w:pPr>
      <w:r>
        <w:rPr>
          <w:rFonts w:hint="eastAsia"/>
        </w:rPr>
        <w:t>对于未开通自助用户的单位，员工内部岗位选聘信息线下上报所属单位人力资源部，由人力资源部业务员在人事系统中待填报申请表</w:t>
      </w:r>
      <w:r w:rsidR="00565DC2">
        <w:rPr>
          <w:rFonts w:hint="eastAsia"/>
        </w:rPr>
        <w:t>。</w:t>
      </w:r>
    </w:p>
    <w:p w14:paraId="7124BD11" w14:textId="549C6B28" w:rsidR="00D51E76" w:rsidRDefault="00B13195" w:rsidP="007E49DD">
      <w:pPr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0FC7C409" wp14:editId="146B3258">
            <wp:extent cx="5274310" cy="32397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C26DE" w14:textId="6D702D1D" w:rsidR="00B13195" w:rsidRPr="00C156EF" w:rsidRDefault="00C56978" w:rsidP="007E49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业务用户登陆人事系统，人事异动/业务办理/内部选聘/业务处理，打开审批单为管辖范围内员工填报内部岗位选聘审批单，按照《人力资源信息管理系统.人事异动》操作手册进行填报。</w:t>
      </w:r>
    </w:p>
    <w:sectPr w:rsidR="00B13195" w:rsidRPr="00C156EF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8F0B" w14:textId="77777777" w:rsidR="00E20304" w:rsidRDefault="00E20304" w:rsidP="001873EA">
      <w:r>
        <w:separator/>
      </w:r>
    </w:p>
  </w:endnote>
  <w:endnote w:type="continuationSeparator" w:id="0">
    <w:p w14:paraId="41970F1D" w14:textId="77777777" w:rsidR="00E20304" w:rsidRDefault="00E20304" w:rsidP="0018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E05E" w14:textId="77777777" w:rsidR="00C97BC6" w:rsidRDefault="00C97BC6">
    <w:pPr>
      <w:pStyle w:val="a8"/>
      <w:jc w:val="center"/>
      <w:rPr>
        <w:color w:val="4472C4" w:themeColor="accent1"/>
      </w:rPr>
    </w:pPr>
    <w:r>
      <w:rPr>
        <w:color w:val="4472C4" w:themeColor="accent1"/>
        <w:lang w:val="zh-CN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zh-CN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zh-CN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zh-CN"/>
      </w:rPr>
      <w:t>2</w:t>
    </w:r>
    <w:r>
      <w:rPr>
        <w:color w:val="4472C4" w:themeColor="accent1"/>
      </w:rPr>
      <w:fldChar w:fldCharType="end"/>
    </w:r>
  </w:p>
  <w:p w14:paraId="06783841" w14:textId="77777777" w:rsidR="00C97BC6" w:rsidRDefault="00C97B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20E0" w14:textId="77777777" w:rsidR="00E20304" w:rsidRDefault="00E20304" w:rsidP="001873EA">
      <w:r>
        <w:separator/>
      </w:r>
    </w:p>
  </w:footnote>
  <w:footnote w:type="continuationSeparator" w:id="0">
    <w:p w14:paraId="2EEE0CD3" w14:textId="77777777" w:rsidR="00E20304" w:rsidRDefault="00E20304" w:rsidP="0018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432C" w14:textId="72B30B48" w:rsidR="001873EA" w:rsidRDefault="001873EA">
    <w:pPr>
      <w:pStyle w:val="a6"/>
      <w:jc w:val="right"/>
      <w:rPr>
        <w:color w:val="4472C4" w:themeColor="accent1"/>
      </w:rPr>
    </w:pPr>
    <w:sdt>
      <w:sdtPr>
        <w:rPr>
          <w:rFonts w:hint="eastAsia"/>
          <w:color w:val="4472C4" w:themeColor="accent1"/>
        </w:rPr>
        <w:alias w:val="标题"/>
        <w:tag w:val=""/>
        <w:id w:val="664756013"/>
        <w:placeholder>
          <w:docPart w:val="8AA5C6C42C1E4F4293883EDE1F257A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hint="eastAsia"/>
            <w:color w:val="4472C4" w:themeColor="accent1"/>
          </w:rPr>
          <w:t>内部选聘操作说明</w:t>
        </w:r>
      </w:sdtContent>
    </w:sdt>
    <w:r>
      <w:rPr>
        <w:color w:val="4472C4" w:themeColor="accent1"/>
        <w:lang w:val="zh-CN"/>
      </w:rPr>
      <w:t xml:space="preserve"> | </w:t>
    </w:r>
    <w:sdt>
      <w:sdtPr>
        <w:rPr>
          <w:color w:val="4472C4" w:themeColor="accent1"/>
        </w:rPr>
        <w:alias w:val="作者"/>
        <w:tag w:val=""/>
        <w:id w:val="-1677181147"/>
        <w:placeholder>
          <w:docPart w:val="C53FA3C2A50141569A17B0BEECF6009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/>
    </w:sdt>
  </w:p>
  <w:p w14:paraId="5D91C9E8" w14:textId="77777777" w:rsidR="001873EA" w:rsidRDefault="001873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126"/>
    <w:multiLevelType w:val="hybridMultilevel"/>
    <w:tmpl w:val="67AEF642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E456761"/>
    <w:multiLevelType w:val="hybridMultilevel"/>
    <w:tmpl w:val="6C3A852A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0F51234"/>
    <w:multiLevelType w:val="hybridMultilevel"/>
    <w:tmpl w:val="5FC8054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93D339E"/>
    <w:multiLevelType w:val="hybridMultilevel"/>
    <w:tmpl w:val="C4326D0C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305D17C5"/>
    <w:multiLevelType w:val="hybridMultilevel"/>
    <w:tmpl w:val="773EE0D0"/>
    <w:lvl w:ilvl="0" w:tplc="003C6A9A">
      <w:start w:val="1"/>
      <w:numFmt w:val="decimal"/>
      <w:lvlText w:val="1.3.%1"/>
      <w:lvlJc w:val="left"/>
      <w:pPr>
        <w:ind w:left="601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2C61D3C"/>
    <w:multiLevelType w:val="hybridMultilevel"/>
    <w:tmpl w:val="5EF088EA"/>
    <w:lvl w:ilvl="0" w:tplc="C262B1F4">
      <w:start w:val="1"/>
      <w:numFmt w:val="decimal"/>
      <w:lvlText w:val="1.1.%1"/>
      <w:lvlJc w:val="left"/>
      <w:pPr>
        <w:ind w:left="86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6" w15:restartNumberingAfterBreak="0">
    <w:nsid w:val="40F7764C"/>
    <w:multiLevelType w:val="hybridMultilevel"/>
    <w:tmpl w:val="6D501144"/>
    <w:lvl w:ilvl="0" w:tplc="C262B1F4">
      <w:start w:val="1"/>
      <w:numFmt w:val="decimal"/>
      <w:lvlText w:val="1.1.%1"/>
      <w:lvlJc w:val="left"/>
      <w:pPr>
        <w:ind w:left="601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1" w:hanging="440"/>
      </w:pPr>
    </w:lvl>
    <w:lvl w:ilvl="2" w:tplc="0409001B" w:tentative="1">
      <w:start w:val="1"/>
      <w:numFmt w:val="lowerRoman"/>
      <w:lvlText w:val="%3."/>
      <w:lvlJc w:val="right"/>
      <w:pPr>
        <w:ind w:left="1481" w:hanging="440"/>
      </w:pPr>
    </w:lvl>
    <w:lvl w:ilvl="3" w:tplc="0409000F" w:tentative="1">
      <w:start w:val="1"/>
      <w:numFmt w:val="decimal"/>
      <w:lvlText w:val="%4."/>
      <w:lvlJc w:val="left"/>
      <w:pPr>
        <w:ind w:left="1921" w:hanging="440"/>
      </w:pPr>
    </w:lvl>
    <w:lvl w:ilvl="4" w:tplc="04090019" w:tentative="1">
      <w:start w:val="1"/>
      <w:numFmt w:val="lowerLetter"/>
      <w:lvlText w:val="%5)"/>
      <w:lvlJc w:val="left"/>
      <w:pPr>
        <w:ind w:left="2361" w:hanging="440"/>
      </w:pPr>
    </w:lvl>
    <w:lvl w:ilvl="5" w:tplc="0409001B" w:tentative="1">
      <w:start w:val="1"/>
      <w:numFmt w:val="lowerRoman"/>
      <w:lvlText w:val="%6."/>
      <w:lvlJc w:val="right"/>
      <w:pPr>
        <w:ind w:left="2801" w:hanging="440"/>
      </w:pPr>
    </w:lvl>
    <w:lvl w:ilvl="6" w:tplc="0409000F" w:tentative="1">
      <w:start w:val="1"/>
      <w:numFmt w:val="decimal"/>
      <w:lvlText w:val="%7."/>
      <w:lvlJc w:val="left"/>
      <w:pPr>
        <w:ind w:left="3241" w:hanging="440"/>
      </w:pPr>
    </w:lvl>
    <w:lvl w:ilvl="7" w:tplc="04090019" w:tentative="1">
      <w:start w:val="1"/>
      <w:numFmt w:val="lowerLetter"/>
      <w:lvlText w:val="%8)"/>
      <w:lvlJc w:val="left"/>
      <w:pPr>
        <w:ind w:left="3681" w:hanging="440"/>
      </w:pPr>
    </w:lvl>
    <w:lvl w:ilvl="8" w:tplc="0409001B" w:tentative="1">
      <w:start w:val="1"/>
      <w:numFmt w:val="lowerRoman"/>
      <w:lvlText w:val="%9."/>
      <w:lvlJc w:val="right"/>
      <w:pPr>
        <w:ind w:left="4121" w:hanging="440"/>
      </w:pPr>
    </w:lvl>
  </w:abstractNum>
  <w:abstractNum w:abstractNumId="7" w15:restartNumberingAfterBreak="0">
    <w:nsid w:val="439915C5"/>
    <w:multiLevelType w:val="hybridMultilevel"/>
    <w:tmpl w:val="C26E8224"/>
    <w:lvl w:ilvl="0" w:tplc="C262B1F4">
      <w:start w:val="1"/>
      <w:numFmt w:val="decimal"/>
      <w:lvlText w:val="1.1.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610078EC"/>
    <w:multiLevelType w:val="hybridMultilevel"/>
    <w:tmpl w:val="8726624E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6B782C58"/>
    <w:multiLevelType w:val="hybridMultilevel"/>
    <w:tmpl w:val="EFE0F492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70FA733B"/>
    <w:multiLevelType w:val="hybridMultilevel"/>
    <w:tmpl w:val="880842DA"/>
    <w:lvl w:ilvl="0" w:tplc="873A653C">
      <w:start w:val="1"/>
      <w:numFmt w:val="decimal"/>
      <w:lvlText w:val="1.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85125849">
    <w:abstractNumId w:val="0"/>
  </w:num>
  <w:num w:numId="2" w16cid:durableId="694311395">
    <w:abstractNumId w:val="1"/>
  </w:num>
  <w:num w:numId="3" w16cid:durableId="342364872">
    <w:abstractNumId w:val="2"/>
  </w:num>
  <w:num w:numId="4" w16cid:durableId="268780968">
    <w:abstractNumId w:val="10"/>
  </w:num>
  <w:num w:numId="5" w16cid:durableId="1400980436">
    <w:abstractNumId w:val="8"/>
  </w:num>
  <w:num w:numId="6" w16cid:durableId="1185678340">
    <w:abstractNumId w:val="5"/>
  </w:num>
  <w:num w:numId="7" w16cid:durableId="271284577">
    <w:abstractNumId w:val="6"/>
  </w:num>
  <w:num w:numId="8" w16cid:durableId="108207159">
    <w:abstractNumId w:val="4"/>
  </w:num>
  <w:num w:numId="9" w16cid:durableId="815027226">
    <w:abstractNumId w:val="7"/>
  </w:num>
  <w:num w:numId="10" w16cid:durableId="692415098">
    <w:abstractNumId w:val="3"/>
  </w:num>
  <w:num w:numId="11" w16cid:durableId="873271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C2"/>
    <w:rsid w:val="00082F22"/>
    <w:rsid w:val="00082F73"/>
    <w:rsid w:val="000B6700"/>
    <w:rsid w:val="000C5387"/>
    <w:rsid w:val="000E482B"/>
    <w:rsid w:val="001873EA"/>
    <w:rsid w:val="001B404E"/>
    <w:rsid w:val="00200B0A"/>
    <w:rsid w:val="00202092"/>
    <w:rsid w:val="00217D7F"/>
    <w:rsid w:val="002309F6"/>
    <w:rsid w:val="00243283"/>
    <w:rsid w:val="00272EBA"/>
    <w:rsid w:val="002D332C"/>
    <w:rsid w:val="003B2965"/>
    <w:rsid w:val="003C4555"/>
    <w:rsid w:val="003F5D4B"/>
    <w:rsid w:val="00407261"/>
    <w:rsid w:val="004258FC"/>
    <w:rsid w:val="004315C2"/>
    <w:rsid w:val="00466743"/>
    <w:rsid w:val="00470690"/>
    <w:rsid w:val="004742FF"/>
    <w:rsid w:val="00480642"/>
    <w:rsid w:val="004A07A3"/>
    <w:rsid w:val="00565DC2"/>
    <w:rsid w:val="005C321C"/>
    <w:rsid w:val="005D5668"/>
    <w:rsid w:val="005F1E86"/>
    <w:rsid w:val="006B0CAF"/>
    <w:rsid w:val="006F3F2E"/>
    <w:rsid w:val="00776812"/>
    <w:rsid w:val="00792ECB"/>
    <w:rsid w:val="007E49DD"/>
    <w:rsid w:val="007F4E94"/>
    <w:rsid w:val="009568B2"/>
    <w:rsid w:val="009775B5"/>
    <w:rsid w:val="00A02FD8"/>
    <w:rsid w:val="00A271FA"/>
    <w:rsid w:val="00A440C6"/>
    <w:rsid w:val="00A56279"/>
    <w:rsid w:val="00A60CAE"/>
    <w:rsid w:val="00A7785A"/>
    <w:rsid w:val="00B13195"/>
    <w:rsid w:val="00B15C2D"/>
    <w:rsid w:val="00B44AC1"/>
    <w:rsid w:val="00B72606"/>
    <w:rsid w:val="00BA2AB3"/>
    <w:rsid w:val="00C156EF"/>
    <w:rsid w:val="00C3038D"/>
    <w:rsid w:val="00C56978"/>
    <w:rsid w:val="00C97BC6"/>
    <w:rsid w:val="00CD00A1"/>
    <w:rsid w:val="00D332CB"/>
    <w:rsid w:val="00D51E76"/>
    <w:rsid w:val="00D726F2"/>
    <w:rsid w:val="00DA642A"/>
    <w:rsid w:val="00E00AB9"/>
    <w:rsid w:val="00E20304"/>
    <w:rsid w:val="00EE122C"/>
    <w:rsid w:val="00EE3B92"/>
    <w:rsid w:val="00F04899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37BC"/>
  <w15:chartTrackingRefBased/>
  <w15:docId w15:val="{C6F0C551-E693-45ED-B9F9-A842E99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00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2E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768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726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0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D00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D00A1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CD00A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92E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76812"/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87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73E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7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73EA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D726F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5C6C42C1E4F4293883EDE1F257A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079747-0A94-4950-9DA9-5F26071059A9}"/>
      </w:docPartPr>
      <w:docPartBody>
        <w:p w:rsidR="00000000" w:rsidRDefault="006F289A" w:rsidP="006F289A">
          <w:pPr>
            <w:pStyle w:val="8AA5C6C42C1E4F4293883EDE1F257A23"/>
          </w:pPr>
          <w:r>
            <w:rPr>
              <w:color w:val="4472C4" w:themeColor="accent1"/>
              <w:lang w:val="zh-CN"/>
            </w:rPr>
            <w:t>[文档标题]</w:t>
          </w:r>
        </w:p>
      </w:docPartBody>
    </w:docPart>
    <w:docPart>
      <w:docPartPr>
        <w:name w:val="C53FA3C2A50141569A17B0BEECF600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DD7D56-FC02-4107-80E8-C21D4F7384F4}"/>
      </w:docPartPr>
      <w:docPartBody>
        <w:p w:rsidR="00000000" w:rsidRDefault="006F289A" w:rsidP="006F289A">
          <w:pPr>
            <w:pStyle w:val="C53FA3C2A50141569A17B0BEECF6009D"/>
          </w:pPr>
          <w:r>
            <w:rPr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9A"/>
    <w:rsid w:val="002A31EA"/>
    <w:rsid w:val="006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A5C6C42C1E4F4293883EDE1F257A23">
    <w:name w:val="8AA5C6C42C1E4F4293883EDE1F257A23"/>
    <w:rsid w:val="006F289A"/>
    <w:pPr>
      <w:widowControl w:val="0"/>
      <w:jc w:val="both"/>
    </w:pPr>
  </w:style>
  <w:style w:type="paragraph" w:customStyle="1" w:styleId="C53FA3C2A50141569A17B0BEECF6009D">
    <w:name w:val="C53FA3C2A50141569A17B0BEECF6009D"/>
    <w:rsid w:val="006F28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内部选聘操作说明</dc:title>
  <dc:subject/>
  <dc:creator>NTKO</dc:creator>
  <cp:keywords/>
  <dc:description/>
  <cp:lastModifiedBy>NTKO</cp:lastModifiedBy>
  <cp:revision>85</cp:revision>
  <dcterms:created xsi:type="dcterms:W3CDTF">2023-04-10T06:07:00Z</dcterms:created>
  <dcterms:modified xsi:type="dcterms:W3CDTF">2023-04-10T07:43:00Z</dcterms:modified>
</cp:coreProperties>
</file>