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简体" w:cs="Times New Roman"/>
          <w:b w:val="0"/>
          <w:bCs w:val="0"/>
          <w:color w:val="000000"/>
          <w:kern w:val="0"/>
          <w:sz w:val="32"/>
          <w:szCs w:val="32"/>
          <w:lang w:val="en-US" w:eastAsia="zh-CN"/>
        </w:rPr>
      </w:pPr>
      <w:r>
        <w:rPr>
          <w:rFonts w:hint="default" w:ascii="Times New Roman" w:hAnsi="Times New Roman" w:eastAsia="方正黑体简体" w:cs="Times New Roman"/>
          <w:b w:val="0"/>
          <w:bCs w:val="0"/>
          <w:color w:val="000000"/>
          <w:kern w:val="0"/>
          <w:sz w:val="32"/>
          <w:szCs w:val="32"/>
          <w:lang w:val="en-US" w:eastAsia="zh-CN"/>
        </w:rPr>
        <w:t>附件2：</w:t>
      </w:r>
    </w:p>
    <w:p>
      <w:pPr>
        <w:spacing w:line="560" w:lineRule="exact"/>
        <w:jc w:val="center"/>
        <w:rPr>
          <w:rFonts w:hint="default" w:ascii="Times New Roman" w:hAnsi="Times New Roman" w:eastAsia="方正仿宋简体" w:cs="Times New Roman"/>
          <w:b/>
          <w:bCs/>
          <w:color w:val="000000"/>
          <w:kern w:val="0"/>
          <w:sz w:val="52"/>
          <w:szCs w:val="52"/>
        </w:rPr>
      </w:pPr>
      <w:r>
        <w:rPr>
          <w:rFonts w:hint="eastAsia" w:ascii="方正小标宋简体" w:hAnsi="方正小标宋简体" w:eastAsia="方正小标宋简体" w:cs="方正小标宋简体"/>
          <w:b w:val="0"/>
          <w:bCs w:val="0"/>
          <w:color w:val="000000"/>
          <w:kern w:val="0"/>
          <w:sz w:val="44"/>
          <w:szCs w:val="44"/>
        </w:rPr>
        <w:t>考生面试须知</w:t>
      </w:r>
    </w:p>
    <w:p>
      <w:pPr>
        <w:spacing w:line="560" w:lineRule="exact"/>
        <w:jc w:val="center"/>
        <w:rPr>
          <w:rFonts w:hint="default" w:ascii="Times New Roman" w:hAnsi="Times New Roman" w:eastAsia="方正仿宋简体" w:cs="Times New Roman"/>
          <w:b/>
          <w:bCs/>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val="0"/>
          <w:bCs w:val="0"/>
          <w:kern w:val="0"/>
          <w:sz w:val="32"/>
          <w:szCs w:val="32"/>
          <w:lang w:val="en-US" w:eastAsia="zh-CN"/>
        </w:rPr>
      </w:pPr>
      <w:r>
        <w:rPr>
          <w:rFonts w:hint="default" w:ascii="Times New Roman" w:hAnsi="Times New Roman" w:eastAsia="方正仿宋简体" w:cs="Times New Roman"/>
          <w:b w:val="0"/>
          <w:bCs w:val="0"/>
          <w:color w:val="000000"/>
          <w:kern w:val="0"/>
          <w:sz w:val="32"/>
          <w:szCs w:val="32"/>
        </w:rPr>
        <w:t>面试时间：</w:t>
      </w:r>
      <w:r>
        <w:rPr>
          <w:rFonts w:hint="default" w:ascii="Times New Roman" w:hAnsi="Times New Roman" w:eastAsia="方正仿宋简体" w:cs="Times New Roman"/>
          <w:i w:val="0"/>
          <w:iCs w:val="0"/>
          <w:color w:val="000000"/>
          <w:kern w:val="0"/>
          <w:sz w:val="32"/>
          <w:szCs w:val="32"/>
          <w:highlight w:val="none"/>
          <w:u w:val="none"/>
          <w:lang w:val="en-US" w:eastAsia="zh-CN" w:bidi="ar"/>
        </w:rPr>
        <w:t>2023年5月26日下午16:00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val="0"/>
          <w:bCs w:val="0"/>
          <w:color w:val="000000"/>
          <w:kern w:val="0"/>
          <w:sz w:val="32"/>
          <w:szCs w:val="32"/>
        </w:rPr>
      </w:pPr>
      <w:r>
        <w:rPr>
          <w:rFonts w:hint="default" w:ascii="Times New Roman" w:hAnsi="Times New Roman" w:eastAsia="方正仿宋简体" w:cs="Times New Roman"/>
          <w:b w:val="0"/>
          <w:bCs w:val="0"/>
          <w:sz w:val="32"/>
          <w:szCs w:val="32"/>
          <w:shd w:val="clear" w:color="auto" w:fill="FFFFFF"/>
          <w:lang w:val="en-US" w:eastAsia="zh-CN"/>
        </w:rPr>
        <w:t>面试地</w:t>
      </w:r>
      <w:r>
        <w:rPr>
          <w:rFonts w:hint="default" w:ascii="Times New Roman" w:hAnsi="Times New Roman" w:eastAsia="方正仿宋简体" w:cs="Times New Roman"/>
          <w:b w:val="0"/>
          <w:bCs w:val="0"/>
          <w:sz w:val="32"/>
          <w:szCs w:val="32"/>
          <w:shd w:val="clear" w:color="auto" w:fill="FFFFFF"/>
        </w:rPr>
        <w:t>址：</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i w:val="0"/>
          <w:iCs w:val="0"/>
          <w:color w:val="000000"/>
          <w:kern w:val="0"/>
          <w:sz w:val="32"/>
          <w:szCs w:val="32"/>
          <w:highlight w:val="none"/>
          <w:u w:val="none"/>
          <w:lang w:val="en-US" w:eastAsia="zh-CN" w:bidi="ar"/>
        </w:rPr>
        <w:t>汕头市龙湖区金砂东路104号金龙大厦首层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kern w:val="0"/>
          <w:sz w:val="32"/>
          <w:szCs w:val="32"/>
          <w:lang w:val="en-US" w:eastAsia="zh-CN"/>
        </w:rPr>
      </w:pPr>
      <w:r>
        <w:rPr>
          <w:rFonts w:hint="default" w:ascii="Times New Roman" w:hAnsi="Times New Roman" w:eastAsia="方正仿宋简体" w:cs="Times New Roman"/>
          <w:b w:val="0"/>
          <w:bCs w:val="0"/>
          <w:kern w:val="0"/>
          <w:sz w:val="32"/>
          <w:szCs w:val="32"/>
          <w:lang w:val="en-US" w:eastAsia="zh-CN"/>
        </w:rPr>
        <w:t>一、</w:t>
      </w:r>
      <w:r>
        <w:rPr>
          <w:rFonts w:hint="default" w:ascii="Times New Roman" w:hAnsi="Times New Roman" w:eastAsia="方正仿宋简体" w:cs="Times New Roman"/>
          <w:b w:val="0"/>
          <w:bCs w:val="0"/>
          <w:kern w:val="0"/>
          <w:sz w:val="32"/>
          <w:szCs w:val="32"/>
        </w:rPr>
        <w:t>入围面试</w:t>
      </w:r>
      <w:r>
        <w:rPr>
          <w:rFonts w:hint="default" w:ascii="Times New Roman" w:hAnsi="Times New Roman" w:eastAsia="方正仿宋简体" w:cs="Times New Roman"/>
          <w:i w:val="0"/>
          <w:iCs w:val="0"/>
          <w:color w:val="000000"/>
          <w:kern w:val="0"/>
          <w:sz w:val="32"/>
          <w:szCs w:val="32"/>
          <w:highlight w:val="none"/>
          <w:u w:val="none"/>
          <w:lang w:val="en-US" w:eastAsia="zh-CN" w:bidi="ar"/>
        </w:rPr>
        <w:t>2023年汕头市濠江区社会治安综合治理中心公开招聘事业单位购买服务人员</w:t>
      </w:r>
      <w:r>
        <w:rPr>
          <w:rFonts w:hint="default" w:ascii="Times New Roman" w:hAnsi="Times New Roman" w:eastAsia="方正仿宋简体" w:cs="Times New Roman"/>
          <w:b w:val="0"/>
          <w:bCs w:val="0"/>
          <w:kern w:val="0"/>
          <w:sz w:val="32"/>
          <w:szCs w:val="32"/>
          <w:lang w:val="en-US" w:eastAsia="zh-CN"/>
        </w:rPr>
        <w:t>的考生在</w:t>
      </w:r>
      <w:r>
        <w:rPr>
          <w:rFonts w:hint="default" w:ascii="Times New Roman" w:hAnsi="Times New Roman" w:eastAsia="方正仿宋简体" w:cs="Times New Roman"/>
          <w:i w:val="0"/>
          <w:iCs w:val="0"/>
          <w:color w:val="000000"/>
          <w:kern w:val="0"/>
          <w:sz w:val="32"/>
          <w:szCs w:val="32"/>
          <w:highlight w:val="none"/>
          <w:u w:val="none"/>
          <w:lang w:val="en-US" w:eastAsia="zh-CN" w:bidi="ar"/>
        </w:rPr>
        <w:t>2023年5月26日下午15:30</w:t>
      </w:r>
      <w:r>
        <w:rPr>
          <w:rFonts w:hint="default" w:ascii="Times New Roman" w:hAnsi="Times New Roman" w:eastAsia="方正仿宋简体" w:cs="Times New Roman"/>
          <w:b w:val="0"/>
          <w:bCs w:val="0"/>
          <w:kern w:val="0"/>
          <w:sz w:val="32"/>
          <w:szCs w:val="32"/>
          <w:lang w:val="en-US" w:eastAsia="zh-CN"/>
        </w:rPr>
        <w:t>前凭本人有效身份证原件（或有效期内的临时身份证）、笔试准考证到指定面试地点报到面试，面试人员需在面试当天佩戴口罩（自备）。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二、</w:t>
      </w:r>
      <w:r>
        <w:rPr>
          <w:rFonts w:hint="default" w:ascii="Times New Roman" w:hAnsi="Times New Roman" w:eastAsia="方正仿宋简体" w:cs="Times New Roman"/>
          <w:i w:val="0"/>
          <w:iCs w:val="0"/>
          <w:color w:val="000000"/>
          <w:kern w:val="0"/>
          <w:sz w:val="32"/>
          <w:szCs w:val="32"/>
          <w:highlight w:val="none"/>
          <w:u w:val="none"/>
          <w:lang w:val="en-US" w:eastAsia="zh-CN" w:bidi="ar"/>
        </w:rPr>
        <w:t>考生未能在面试当天下午15:30准时报到的，按自动放弃面试资格处理。</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三、考生不得携带通讯工具、参考资料进入考场；所携带的通讯工具和音频、视频发射、接收设备等须关闭后交工作人员统一保管，考完离场时领回。对违规携带或使用上述设备的，取消其面试资格。</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四、考生不得穿制服或有明显文字或图案标识的服装参加面试。</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五、考生报到后，通过抽签确定面试序号，按抽签确定的顺序进行面试。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六、</w:t>
      </w:r>
      <w:r>
        <w:rPr>
          <w:rFonts w:hint="default" w:ascii="Times New Roman" w:hAnsi="Times New Roman" w:eastAsia="方正仿宋简体" w:cs="Times New Roman"/>
          <w:sz w:val="32"/>
          <w:szCs w:val="32"/>
        </w:rPr>
        <w:t>面试开始，考生按抽签顺序在工作人员引导下逐一进入面试室，考生需把握面试时长，不得延时作答。</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七、</w:t>
      </w:r>
      <w:r>
        <w:rPr>
          <w:rFonts w:hint="default" w:ascii="Times New Roman" w:hAnsi="Times New Roman" w:eastAsia="方正仿宋简体" w:cs="Times New Roman"/>
          <w:kern w:val="0"/>
          <w:sz w:val="32"/>
          <w:szCs w:val="32"/>
          <w:lang w:val="en-US" w:eastAsia="zh-CN"/>
        </w:rPr>
        <w:t>面试时间10分钟，共2道题。</w:t>
      </w:r>
      <w:r>
        <w:rPr>
          <w:rFonts w:hint="default" w:ascii="Times New Roman" w:hAnsi="Times New Roman" w:eastAsia="方正仿宋简体" w:cs="Times New Roman"/>
          <w:kern w:val="0"/>
          <w:sz w:val="32"/>
          <w:szCs w:val="32"/>
        </w:rPr>
        <w:t>面试语言以普通话为主。</w:t>
      </w:r>
      <w:r>
        <w:rPr>
          <w:rFonts w:hint="default" w:ascii="Times New Roman" w:hAnsi="Times New Roman" w:eastAsia="方正仿宋简体" w:cs="Times New Roman"/>
          <w:kern w:val="0"/>
          <w:sz w:val="32"/>
          <w:szCs w:val="32"/>
          <w:lang w:val="en-US" w:eastAsia="zh-CN"/>
        </w:rPr>
        <w:t>面试过程中，考生不得向评委泄露个人信息（包括但不限于姓名、准考证号、工作单位、毕业学校、所学专业及其他社会关系等信息），考生不得向评委询问自己的成绩评定，不得要求评委加分、复试或无理取闹。违规者取消考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八、</w:t>
      </w:r>
      <w:r>
        <w:rPr>
          <w:rFonts w:hint="default" w:ascii="Times New Roman" w:hAnsi="Times New Roman" w:eastAsia="方正仿宋简体" w:cs="Times New Roman"/>
          <w:sz w:val="32"/>
          <w:szCs w:val="32"/>
        </w:rPr>
        <w:t>候考考生须在候考室静候，不得喧哗，不得影响他人，应服从工作人员的管理。候考期间考生不得擅自离开候考室，如需要上厕所等紧急事项需要离开候考室，必须征得现场工作人员同意，并由现场工作人员陪同。</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九、候考考生需离开考场的，应书面提出申请，经考场主考同意后按弃考处理。严禁任何人向考生传递试题信息。</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十、面试结束后，考生带齐随身物品离开考场，不得在考场逗留。</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十</w:t>
      </w:r>
      <w:r>
        <w:rPr>
          <w:rFonts w:hint="default" w:ascii="Times New Roman" w:hAnsi="Times New Roman" w:eastAsia="方正仿宋简体" w:cs="Times New Roman"/>
          <w:kern w:val="0"/>
          <w:sz w:val="32"/>
          <w:szCs w:val="32"/>
          <w:lang w:val="en-US" w:eastAsia="zh-CN"/>
        </w:rPr>
        <w:t>一</w:t>
      </w:r>
      <w:r>
        <w:rPr>
          <w:rFonts w:hint="default" w:ascii="Times New Roman" w:hAnsi="Times New Roman" w:eastAsia="方正仿宋简体" w:cs="Times New Roman"/>
          <w:kern w:val="0"/>
          <w:sz w:val="32"/>
          <w:szCs w:val="32"/>
        </w:rPr>
        <w:t>、考生应接受现场工作人员的管理，对违反面试规定的，将严肃处理。</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十二、</w:t>
      </w:r>
      <w:r>
        <w:rPr>
          <w:rFonts w:hint="default" w:ascii="Times New Roman" w:hAnsi="Times New Roman" w:eastAsia="方正仿宋简体" w:cs="Times New Roman"/>
          <w:kern w:val="0"/>
          <w:sz w:val="32"/>
          <w:szCs w:val="32"/>
        </w:rPr>
        <w:t>根据考试总成绩由高到低的排序，从报考人员中按高分到低分顺序，等额确定入围体检人员名单，总成绩相同的考生按笔试成绩高低顺序确定排名，笔试成绩仍相同的，按面试主评委给分高低顺序确定排名。面试成绩、总成绩及入围体检人员名单在面试结束后3个工作日内在濠江区人民政府网站公开公布。</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 xml:space="preserve">                         </w:t>
      </w:r>
    </w:p>
    <w:p>
      <w:pPr>
        <w:pStyle w:val="2"/>
        <w:jc w:val="right"/>
        <w:rPr>
          <w:rFonts w:hint="default" w:ascii="宋体" w:hAnsi="宋体" w:cs="宋体"/>
          <w:kern w:val="0"/>
          <w:sz w:val="28"/>
          <w:szCs w:val="28"/>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NjYwM2IwYzkzOTA2YjYxNDA1N2MwZmExNDU2MjQifQ=="/>
  </w:docVars>
  <w:rsids>
    <w:rsidRoot w:val="48FE0148"/>
    <w:rsid w:val="022F67C9"/>
    <w:rsid w:val="051E25B2"/>
    <w:rsid w:val="06510766"/>
    <w:rsid w:val="06CE1DB6"/>
    <w:rsid w:val="08892439"/>
    <w:rsid w:val="1177370E"/>
    <w:rsid w:val="2AD96DF8"/>
    <w:rsid w:val="2FA572A9"/>
    <w:rsid w:val="33B51A84"/>
    <w:rsid w:val="45F621B4"/>
    <w:rsid w:val="48FE0148"/>
    <w:rsid w:val="4F5368C9"/>
    <w:rsid w:val="552D6283"/>
    <w:rsid w:val="5BC830E5"/>
    <w:rsid w:val="5C4750C0"/>
    <w:rsid w:val="61665FE8"/>
    <w:rsid w:val="66846F11"/>
    <w:rsid w:val="688C46D9"/>
    <w:rsid w:val="6E5E6734"/>
    <w:rsid w:val="72347A3D"/>
    <w:rsid w:val="735E658D"/>
    <w:rsid w:val="753F5076"/>
    <w:rsid w:val="7A9A3912"/>
    <w:rsid w:val="7CE6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qFormat/>
    <w:uiPriority w:val="0"/>
    <w:pPr>
      <w:spacing w:after="120" w:line="480" w:lineRule="auto"/>
      <w:ind w:left="420" w:leftChars="200"/>
    </w:pPr>
    <w:rPr>
      <w:rFonts w:eastAsia="Times New Roman"/>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858</Words>
  <Characters>884</Characters>
  <Lines>0</Lines>
  <Paragraphs>0</Paragraphs>
  <TotalTime>8</TotalTime>
  <ScaleCrop>false</ScaleCrop>
  <LinksUpToDate>false</LinksUpToDate>
  <CharactersWithSpaces>910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2023-04-04T05:48:00Z</dcterms:created>
  <dc:creator>JOY</dc:creator>
  <cp:lastModifiedBy>Administrator</cp:lastModifiedBy>
  <cp:lastPrinted>2023-05-24T07:11:33Z</cp:lastPrinted>
  <dcterms:modified xsi:type="dcterms:W3CDTF">2023-05-24T07:11:38Z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37B6A17CA29A401C853D3F24FB79B1FE_11</vt:lpwstr>
  </property>
</Properties>
</file>