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宿迁市生态环境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局</w:t>
      </w:r>
    </w:p>
    <w:p>
      <w:pPr>
        <w:spacing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驾驶员简章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环境监测</w:t>
      </w:r>
      <w:r>
        <w:rPr>
          <w:rFonts w:ascii="Times New Roman" w:hAnsi="Times New Roman" w:eastAsia="仿宋_GB2312" w:cs="Times New Roman"/>
          <w:sz w:val="32"/>
          <w:szCs w:val="32"/>
        </w:rPr>
        <w:t>工作需要，面向社会公开招聘编外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合同制</w:t>
      </w:r>
      <w:r>
        <w:rPr>
          <w:rFonts w:ascii="Times New Roman" w:hAnsi="Times New Roman" w:eastAsia="仿宋_GB2312" w:cs="Times New Roman"/>
          <w:sz w:val="32"/>
          <w:szCs w:val="32"/>
        </w:rPr>
        <w:t>驾驶员，具体事项公告如下：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一、招聘岗位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宿迁市生态环境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监测监控</w:t>
      </w:r>
      <w:r>
        <w:rPr>
          <w:rFonts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中心驾驶员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二、招聘条件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（一）拥护中国共产党的领导，遵守国家法律法规，爱岗敬业，品行端正，作风正派，无违法违纪记录，具有良好的职业道德和履行岗位职责的能力。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（二）本次招聘对象为男性，具有高中文化以上（含中专、技校、职中、夜校），</w:t>
      </w:r>
      <w:r>
        <w:rPr>
          <w:rFonts w:ascii="Times New Roman" w:hAnsi="Times New Roman" w:eastAsia="仿宋_GB2312" w:cs="Times New Roman"/>
          <w:sz w:val="32"/>
          <w:szCs w:val="32"/>
        </w:rPr>
        <w:t>50周岁以下（1973年5月10日后出生），持有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C1</w:t>
      </w:r>
      <w:r>
        <w:rPr>
          <w:rFonts w:ascii="Times New Roman" w:hAnsi="Times New Roman" w:eastAsia="仿宋_GB2312" w:cs="Times New Roman"/>
          <w:sz w:val="32"/>
          <w:szCs w:val="32"/>
        </w:rPr>
        <w:t>及以上机动车驾驶证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，驾龄6年以上，能适应</w:t>
      </w:r>
      <w:r>
        <w:rPr>
          <w:rFonts w:ascii="Times New Roman" w:hAnsi="Times New Roman" w:eastAsia="仿宋_GB2312" w:cs="Times New Roman"/>
          <w:sz w:val="32"/>
          <w:szCs w:val="32"/>
        </w:rPr>
        <w:t>夜间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户</w:t>
      </w:r>
      <w:r>
        <w:rPr>
          <w:rFonts w:ascii="Times New Roman" w:hAnsi="Times New Roman" w:eastAsia="仿宋_GB2312" w:cs="Times New Roman"/>
          <w:sz w:val="32"/>
          <w:szCs w:val="32"/>
        </w:rPr>
        <w:t>外作业，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可以承担环境监测采样辅助工作。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（三）三年内无同责以上重大交通事故。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（四）适应岗位要求的</w:t>
      </w:r>
      <w:r>
        <w:rPr>
          <w:rFonts w:ascii="Times New Roman" w:hAnsi="Times New Roman" w:eastAsia="仿宋_GB2312" w:cs="Times New Roman"/>
          <w:sz w:val="32"/>
          <w:szCs w:val="32"/>
        </w:rPr>
        <w:t>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体条件：身体健康，</w:t>
      </w:r>
      <w:r>
        <w:rPr>
          <w:rFonts w:ascii="Times New Roman" w:hAnsi="Times New Roman" w:eastAsia="仿宋_GB2312" w:cs="Times New Roman"/>
          <w:sz w:val="32"/>
          <w:szCs w:val="32"/>
        </w:rPr>
        <w:t>五官端正，无口吃、重听、色盲，无纹身，无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</w:t>
      </w:r>
      <w:r>
        <w:rPr>
          <w:rFonts w:ascii="Times New Roman" w:hAnsi="Times New Roman" w:eastAsia="仿宋_GB2312" w:cs="Times New Roman"/>
          <w:sz w:val="32"/>
          <w:szCs w:val="32"/>
        </w:rPr>
        <w:t>，无传染性疾病，体能、心理素质较好。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同等条件下，退役军人优先。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sz w:val="32"/>
          <w:szCs w:val="32"/>
        </w:rPr>
        <w:t>具有下列情形之一的，不予招聘录用：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、曾</w:t>
      </w:r>
      <w:r>
        <w:rPr>
          <w:rFonts w:ascii="Times New Roman" w:hAnsi="Times New Roman" w:eastAsia="仿宋_GB2312" w:cs="Times New Roman"/>
          <w:sz w:val="32"/>
          <w:szCs w:val="32"/>
        </w:rPr>
        <w:t>受过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治安、</w:t>
      </w:r>
      <w:r>
        <w:rPr>
          <w:rFonts w:ascii="Times New Roman" w:hAnsi="Times New Roman" w:eastAsia="仿宋_GB2312" w:cs="Times New Roman"/>
          <w:sz w:val="32"/>
          <w:szCs w:val="32"/>
        </w:rPr>
        <w:t>刑事处罚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的；</w:t>
      </w:r>
      <w:bookmarkStart w:id="0" w:name="_Hlk134537698"/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、有犯罪嫌疑</w:t>
      </w:r>
      <w:r>
        <w:rPr>
          <w:rFonts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违法劣迹</w:t>
      </w:r>
      <w:r>
        <w:rPr>
          <w:rFonts w:ascii="Times New Roman" w:hAnsi="Times New Roman" w:eastAsia="仿宋_GB2312" w:cs="Times New Roman"/>
          <w:sz w:val="32"/>
          <w:szCs w:val="32"/>
        </w:rPr>
        <w:t>尚未查清的；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、在党纪政纪处分期内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有较为严重个人不良信用记录的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、有其他不良行为，不宜从事所聘岗位工作的。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三、报名时间和地点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（一）报名时间：</w:t>
      </w:r>
      <w:r>
        <w:rPr>
          <w:rFonts w:ascii="Times New Roman" w:hAnsi="Times New Roman" w:eastAsia="仿宋_GB2312" w:cs="Times New Roman"/>
          <w:sz w:val="32"/>
          <w:szCs w:val="32"/>
        </w:rPr>
        <w:t>2023年5月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日至2023年5月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工作日受理：</w:t>
      </w:r>
      <w:r>
        <w:rPr>
          <w:rFonts w:ascii="Times New Roman" w:hAnsi="Times New Roman" w:eastAsia="仿宋_GB2312" w:cs="Times New Roman"/>
          <w:sz w:val="32"/>
          <w:szCs w:val="32"/>
        </w:rPr>
        <w:t>上午9:00-12:00，下午14:00-17:30）。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sz w:val="32"/>
          <w:szCs w:val="32"/>
        </w:rPr>
        <w:t>0527-84338821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，联系人：冯女士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（二）报名地点：宿迁市生态环境</w:t>
      </w:r>
      <w:r>
        <w:rPr>
          <w:rFonts w:ascii="Times New Roman" w:hAnsi="Times New Roman" w:eastAsia="仿宋_GB2312" w:cs="Times New Roman"/>
          <w:sz w:val="32"/>
          <w:szCs w:val="32"/>
        </w:rPr>
        <w:t>监测监控服务中心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（苏宿工业坊B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号楼）综合计划科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（三）现场报名，不得委托他人代报，逾期不予受理。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四、报名需携带的材料（使用A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纸打印或复印，按顺序排列）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宿迁市生态环境</w:t>
      </w:r>
      <w:r>
        <w:rPr>
          <w:rFonts w:ascii="Times New Roman" w:hAnsi="Times New Roman" w:eastAsia="仿宋_GB2312" w:cs="Times New Roman"/>
          <w:sz w:val="32"/>
          <w:szCs w:val="32"/>
        </w:rPr>
        <w:t>局公开招聘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驾驶员</w:t>
      </w:r>
      <w:r>
        <w:rPr>
          <w:rFonts w:ascii="Times New Roman" w:hAnsi="Times New Roman" w:eastAsia="仿宋_GB2312" w:cs="Times New Roman"/>
          <w:sz w:val="32"/>
          <w:szCs w:val="32"/>
        </w:rPr>
        <w:t>报名表》一式2份；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身份证原件和复印件各1份；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驾驶证原件和复印件各1份；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学历证书原件和复印件各1份；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</w:t>
      </w:r>
      <w:r>
        <w:rPr>
          <w:rFonts w:ascii="Times New Roman" w:hAnsi="Times New Roman" w:eastAsia="仿宋_GB2312" w:cs="Times New Roman"/>
          <w:sz w:val="32"/>
          <w:szCs w:val="32"/>
        </w:rPr>
        <w:t>寸免冠彩照两张；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已有工作单位人员必须持有单位同意报考证明；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车管所出具的近三年内未发生同责以上重大交通事故证明。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五、招聘程序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（一）资格审查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主要审核报名者的资格条件。资格审查未通过的，不得进入</w:t>
      </w:r>
      <w:r>
        <w:rPr>
          <w:rFonts w:ascii="Times New Roman" w:hAnsi="Times New Roman" w:eastAsia="仿宋_GB2312" w:cs="Times New Roman"/>
          <w:sz w:val="32"/>
          <w:szCs w:val="32"/>
        </w:rPr>
        <w:t>下一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环节。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（二）技能测试和面试（时间另行通知）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技能测试</w:t>
      </w:r>
      <w:r>
        <w:rPr>
          <w:rFonts w:ascii="Times New Roman" w:hAnsi="Times New Roman" w:eastAsia="仿宋_GB2312" w:cs="Times New Roman"/>
          <w:sz w:val="32"/>
          <w:szCs w:val="32"/>
        </w:rPr>
        <w:t>100分，面试100分，两项各占50%计算总分。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（三）体检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按照技能测试和面试两项总分从高到低顺序，以岗位招聘计划</w:t>
      </w:r>
      <w:r>
        <w:rPr>
          <w:rFonts w:ascii="Times New Roman" w:hAnsi="Times New Roman" w:eastAsia="仿宋_GB2312" w:cs="Times New Roman"/>
          <w:sz w:val="32"/>
          <w:szCs w:val="32"/>
        </w:rPr>
        <w:t>1:1比例，确定参加体检人员。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体检标准按照《江苏省事业单位公开招聘人员体检工作实施办法》执行，不按时体检的视为自动放弃资格。如因体检不合格或应聘者本人放弃聘用资格等情况出现</w:t>
      </w:r>
      <w:r>
        <w:rPr>
          <w:rFonts w:ascii="Times New Roman" w:hAnsi="Times New Roman" w:eastAsia="仿宋_GB2312" w:cs="Times New Roman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按综合成绩依次递补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体检对象按通知要求，统一集中到医院体检，相关费用自理，具体时间另行通知。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（四）政审。通过体检的人员确定为政审对象，参加政审的时间、地点另行通知。政审时应提交身份证、户口本、毕业证、个人信用报告、无犯罪证明等原件和复印件。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（五）公示。根据体检、政审结果，确定聘用人员。将拟聘人员名单在宿迁市生态环境局网站公示</w:t>
      </w:r>
      <w:r>
        <w:rPr>
          <w:rFonts w:ascii="Times New Roman" w:hAnsi="Times New Roman" w:eastAsia="仿宋_GB2312" w:cs="Times New Roman"/>
          <w:sz w:val="32"/>
          <w:szCs w:val="32"/>
        </w:rPr>
        <w:t>5个工作日。公示期间发现有问题不宜聘用的，依次递补。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聘用人员劳动关系与薪资待遇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根据《中华人民共和国劳动合同法》相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宿迁市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人力资源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开发有限公司与受聘人员签订劳动合同。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聘用试用期为</w:t>
      </w:r>
      <w:r>
        <w:rPr>
          <w:rFonts w:ascii="Times New Roman" w:hAnsi="Times New Roman" w:eastAsia="仿宋_GB2312" w:cs="Times New Roman"/>
          <w:sz w:val="32"/>
          <w:szCs w:val="32"/>
        </w:rPr>
        <w:t>1个月，将对驾驶员进行遵章守纪、安全运行、优质服务、出勤率等方面综合考核，合格续聘，聘用人员工资及其他福利待遇按市财政、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市人社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有关编外合同制人员的规定执行。考核不合格和违反我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相关规章制度者，将与其解除合同。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七、提醒注意事项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应聘人员提交的材料不再退还本人，个人联系方式不得随意变更，因错填、变更等造成无法联系的视为自动弃权；凡发生未在规定时间内按要求参加资格审查、技能测试、面试、体检、政审、报到等情况，均视为自动放弃资格，发现不符合招聘条件、弄虚作假的，取消应聘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八、本简章由宿迁市生态环境局负责解释。咨询电话：</w:t>
      </w:r>
      <w:bookmarkStart w:id="1" w:name="_Hlk134688701"/>
      <w:r>
        <w:rPr>
          <w:rFonts w:ascii="Times New Roman" w:hAnsi="Times New Roman" w:eastAsia="仿宋_GB2312" w:cs="Times New Roman"/>
          <w:sz w:val="32"/>
          <w:szCs w:val="32"/>
        </w:rPr>
        <w:t>0527-84338821</w:t>
      </w:r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、监督电话：0</w:t>
      </w:r>
      <w:r>
        <w:rPr>
          <w:rFonts w:ascii="Times New Roman" w:hAnsi="Times New Roman" w:eastAsia="仿宋_GB2312" w:cs="Times New Roman"/>
          <w:sz w:val="32"/>
          <w:szCs w:val="32"/>
        </w:rPr>
        <w:t>527-84338685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工作日：上午9：0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—1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：0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，下午1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4:00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—1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7:30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附件：宿迁市生态环境局公开招聘驾驶员报名表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宿迁市生态环境局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宿迁市生态环境局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公开招聘驾驶员报名表</w:t>
      </w:r>
    </w:p>
    <w:p>
      <w:pPr>
        <w:spacing w:line="560" w:lineRule="exact"/>
        <w:rPr>
          <w:rFonts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 w:cs="Times New Roman"/>
          <w:sz w:val="24"/>
          <w:szCs w:val="20"/>
        </w:rPr>
        <w:t xml:space="preserve">   填报日期：    年   月   日</w:t>
      </w:r>
    </w:p>
    <w:tbl>
      <w:tblPr>
        <w:tblStyle w:val="5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出生日期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籍    贯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55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身    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cm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入党（团）时间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健康状况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生育状况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爱好特长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户籍地址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居住地址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0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0"/>
              </w:rPr>
              <w:t>最高学历及专业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0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工作简历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起止年月</w:t>
            </w: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63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家庭关系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工作单位及职务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</w:p>
        </w:tc>
        <w:tc>
          <w:tcPr>
            <w:tcW w:w="81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宋体" w:eastAsia="方正仿宋_GBK" w:cs="宋体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0"/>
              </w:rPr>
              <w:t>一位家庭成员手机号码：                      签字：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1ED"/>
    <w:rsid w:val="00006CDC"/>
    <w:rsid w:val="000136FC"/>
    <w:rsid w:val="00045BB6"/>
    <w:rsid w:val="00047C7B"/>
    <w:rsid w:val="00070640"/>
    <w:rsid w:val="0009289A"/>
    <w:rsid w:val="00100398"/>
    <w:rsid w:val="00152E74"/>
    <w:rsid w:val="001874D0"/>
    <w:rsid w:val="001F7B53"/>
    <w:rsid w:val="00240686"/>
    <w:rsid w:val="0029475B"/>
    <w:rsid w:val="00296B3D"/>
    <w:rsid w:val="002E63FD"/>
    <w:rsid w:val="00325F90"/>
    <w:rsid w:val="00345248"/>
    <w:rsid w:val="003851F7"/>
    <w:rsid w:val="003D2B02"/>
    <w:rsid w:val="0043247E"/>
    <w:rsid w:val="00451C98"/>
    <w:rsid w:val="00480DEC"/>
    <w:rsid w:val="004978CC"/>
    <w:rsid w:val="004D1B70"/>
    <w:rsid w:val="00541772"/>
    <w:rsid w:val="005572CA"/>
    <w:rsid w:val="0056694F"/>
    <w:rsid w:val="00567F26"/>
    <w:rsid w:val="0058776E"/>
    <w:rsid w:val="005A55C2"/>
    <w:rsid w:val="0063629C"/>
    <w:rsid w:val="006723B6"/>
    <w:rsid w:val="006A725C"/>
    <w:rsid w:val="006E771F"/>
    <w:rsid w:val="00711A64"/>
    <w:rsid w:val="007144B0"/>
    <w:rsid w:val="00720D19"/>
    <w:rsid w:val="00796334"/>
    <w:rsid w:val="007A44A8"/>
    <w:rsid w:val="007B0400"/>
    <w:rsid w:val="007B10F8"/>
    <w:rsid w:val="007C27DD"/>
    <w:rsid w:val="007C5A48"/>
    <w:rsid w:val="00800B85"/>
    <w:rsid w:val="00805CF2"/>
    <w:rsid w:val="00822189"/>
    <w:rsid w:val="00850B86"/>
    <w:rsid w:val="0087749B"/>
    <w:rsid w:val="008B0612"/>
    <w:rsid w:val="008B7D81"/>
    <w:rsid w:val="008F5917"/>
    <w:rsid w:val="00911F6F"/>
    <w:rsid w:val="009840C4"/>
    <w:rsid w:val="00992018"/>
    <w:rsid w:val="009C7DA3"/>
    <w:rsid w:val="009D315A"/>
    <w:rsid w:val="009D341F"/>
    <w:rsid w:val="009F347C"/>
    <w:rsid w:val="00A008F9"/>
    <w:rsid w:val="00A61F33"/>
    <w:rsid w:val="00A83A13"/>
    <w:rsid w:val="00A915E5"/>
    <w:rsid w:val="00A96F75"/>
    <w:rsid w:val="00AA4588"/>
    <w:rsid w:val="00AD77D2"/>
    <w:rsid w:val="00B028C2"/>
    <w:rsid w:val="00C052AB"/>
    <w:rsid w:val="00C241ED"/>
    <w:rsid w:val="00C343BC"/>
    <w:rsid w:val="00C577AB"/>
    <w:rsid w:val="00C76C29"/>
    <w:rsid w:val="00CB7C5B"/>
    <w:rsid w:val="00CC18EA"/>
    <w:rsid w:val="00CC7480"/>
    <w:rsid w:val="00CE6B6D"/>
    <w:rsid w:val="00D15183"/>
    <w:rsid w:val="00DC2048"/>
    <w:rsid w:val="00DC6A57"/>
    <w:rsid w:val="00DD567E"/>
    <w:rsid w:val="00DE103E"/>
    <w:rsid w:val="00E706A0"/>
    <w:rsid w:val="00E76528"/>
    <w:rsid w:val="00EF1EE5"/>
    <w:rsid w:val="00EF603A"/>
    <w:rsid w:val="00F72B69"/>
    <w:rsid w:val="00F920CD"/>
    <w:rsid w:val="00F93999"/>
    <w:rsid w:val="00FB1B56"/>
    <w:rsid w:val="00FD43A1"/>
    <w:rsid w:val="00FD4962"/>
    <w:rsid w:val="00FF302C"/>
    <w:rsid w:val="6753F1B4"/>
    <w:rsid w:val="79EE1F8B"/>
    <w:rsid w:val="7CB62E77"/>
    <w:rsid w:val="B7C747E8"/>
    <w:rsid w:val="DFBB904C"/>
    <w:rsid w:val="EEDF0320"/>
    <w:rsid w:val="EF8F4D07"/>
    <w:rsid w:val="F72F70EA"/>
    <w:rsid w:val="FDE667E8"/>
    <w:rsid w:val="FE6D8056"/>
    <w:rsid w:val="FFD4B585"/>
    <w:rsid w:val="FFF7C1AE"/>
    <w:rsid w:val="FFFCE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298</Words>
  <Characters>1702</Characters>
  <Lines>14</Lines>
  <Paragraphs>3</Paragraphs>
  <TotalTime>4</TotalTime>
  <ScaleCrop>false</ScaleCrop>
  <LinksUpToDate>false</LinksUpToDate>
  <CharactersWithSpaces>1997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2023-05-11T16:19:00Z</dcterms:created>
  <dc:creator>刘 爽</dc:creator>
  <cp:lastModifiedBy>市生态环境局B岗</cp:lastModifiedBy>
  <cp:lastPrinted>2023-05-11T09:20:00Z</cp:lastPrinted>
  <dcterms:modified xsi:type="dcterms:W3CDTF">2023-05-12T11:09:50Z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