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heme="minorEastAsia" w:hAnsiTheme="minorEastAsia" w:eastAsiaTheme="minorEastAsia" w:cstheme="minorEastAsia"/>
          <w:b/>
          <w:bCs/>
          <w:i w:val="0"/>
          <w:iCs w:val="0"/>
          <w:caps w:val="0"/>
          <w:color w:val="333333"/>
          <w:spacing w:val="8"/>
          <w:sz w:val="36"/>
          <w:szCs w:val="36"/>
          <w:shd w:val="clear" w:fill="FFFFFF"/>
          <w:lang w:val="en-US" w:eastAsia="zh-CN"/>
        </w:rPr>
      </w:pPr>
      <w:r>
        <w:rPr>
          <w:rFonts w:hint="eastAsia" w:asciiTheme="minorEastAsia" w:hAnsiTheme="minorEastAsia" w:eastAsiaTheme="minorEastAsia" w:cstheme="minorEastAsia"/>
          <w:b/>
          <w:bCs/>
          <w:i w:val="0"/>
          <w:iCs w:val="0"/>
          <w:caps w:val="0"/>
          <w:color w:val="333333"/>
          <w:spacing w:val="8"/>
          <w:sz w:val="36"/>
          <w:szCs w:val="36"/>
          <w:shd w:val="clear" w:fill="FFFFFF"/>
          <w:lang w:val="en-US" w:eastAsia="zh-CN"/>
        </w:rPr>
        <w:t>黑龙江省林业科学院</w:t>
      </w:r>
      <w:r>
        <w:rPr>
          <w:rFonts w:hint="eastAsia" w:asciiTheme="minorEastAsia" w:hAnsiTheme="minorEastAsia" w:cstheme="minorEastAsia"/>
          <w:b/>
          <w:bCs/>
          <w:i w:val="0"/>
          <w:iCs w:val="0"/>
          <w:caps w:val="0"/>
          <w:color w:val="333333"/>
          <w:spacing w:val="8"/>
          <w:sz w:val="36"/>
          <w:szCs w:val="36"/>
          <w:shd w:val="clear" w:fill="FFFFFF"/>
          <w:lang w:val="en-US" w:eastAsia="zh-CN"/>
        </w:rPr>
        <w:t>部分所属事业单位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i w:val="0"/>
          <w:iCs w:val="0"/>
          <w:caps w:val="0"/>
          <w:color w:val="000000"/>
          <w:spacing w:val="0"/>
          <w:sz w:val="28"/>
          <w:szCs w:val="28"/>
        </w:rPr>
      </w:pPr>
      <w:r>
        <w:rPr>
          <w:rFonts w:hint="eastAsia" w:asciiTheme="minorEastAsia" w:hAnsiTheme="minorEastAsia" w:eastAsiaTheme="minorEastAsia" w:cstheme="minorEastAsia"/>
          <w:b/>
          <w:bCs/>
          <w:i w:val="0"/>
          <w:iCs w:val="0"/>
          <w:caps w:val="0"/>
          <w:color w:val="333333"/>
          <w:spacing w:val="8"/>
          <w:sz w:val="36"/>
          <w:szCs w:val="36"/>
          <w:shd w:val="clear" w:fill="FFFFFF"/>
          <w:lang w:val="en-US" w:eastAsia="zh-CN"/>
        </w:rPr>
        <w:t>202</w:t>
      </w:r>
      <w:r>
        <w:rPr>
          <w:rFonts w:hint="eastAsia" w:asciiTheme="minorEastAsia" w:hAnsiTheme="minorEastAsia" w:cstheme="minorEastAsia"/>
          <w:b/>
          <w:bCs/>
          <w:i w:val="0"/>
          <w:iCs w:val="0"/>
          <w:caps w:val="0"/>
          <w:color w:val="333333"/>
          <w:spacing w:val="8"/>
          <w:sz w:val="36"/>
          <w:szCs w:val="36"/>
          <w:shd w:val="clear" w:fill="FFFFFF"/>
          <w:lang w:val="en-US" w:eastAsia="zh-CN"/>
        </w:rPr>
        <w:t>3</w:t>
      </w:r>
      <w:r>
        <w:rPr>
          <w:rFonts w:hint="eastAsia" w:asciiTheme="minorEastAsia" w:hAnsiTheme="minorEastAsia" w:eastAsiaTheme="minorEastAsia" w:cstheme="minorEastAsia"/>
          <w:b/>
          <w:bCs/>
          <w:i w:val="0"/>
          <w:iCs w:val="0"/>
          <w:caps w:val="0"/>
          <w:color w:val="333333"/>
          <w:spacing w:val="8"/>
          <w:sz w:val="36"/>
          <w:szCs w:val="36"/>
          <w:shd w:val="clear" w:fill="FFFFFF"/>
          <w:lang w:val="en-US" w:eastAsia="zh-CN"/>
        </w:rPr>
        <w:t>年</w:t>
      </w:r>
      <w:r>
        <w:rPr>
          <w:rFonts w:hint="eastAsia" w:asciiTheme="minorEastAsia" w:hAnsiTheme="minorEastAsia" w:cstheme="minorEastAsia"/>
          <w:b/>
          <w:bCs/>
          <w:i w:val="0"/>
          <w:iCs w:val="0"/>
          <w:caps w:val="0"/>
          <w:color w:val="333333"/>
          <w:spacing w:val="8"/>
          <w:sz w:val="36"/>
          <w:szCs w:val="36"/>
          <w:shd w:val="clear" w:fill="FFFFFF"/>
          <w:lang w:val="en-US" w:eastAsia="zh-CN"/>
        </w:rPr>
        <w:t>度</w:t>
      </w:r>
      <w:r>
        <w:rPr>
          <w:rFonts w:hint="eastAsia" w:asciiTheme="minorEastAsia" w:hAnsiTheme="minorEastAsia" w:eastAsiaTheme="minorEastAsia" w:cstheme="minorEastAsia"/>
          <w:b/>
          <w:bCs/>
          <w:i w:val="0"/>
          <w:iCs w:val="0"/>
          <w:caps w:val="0"/>
          <w:color w:val="333333"/>
          <w:spacing w:val="8"/>
          <w:sz w:val="36"/>
          <w:szCs w:val="36"/>
          <w:shd w:val="clear" w:fill="FFFFFF"/>
          <w:lang w:val="en-US" w:eastAsia="zh-CN"/>
        </w:rPr>
        <w:t>公开招聘</w:t>
      </w:r>
      <w:r>
        <w:rPr>
          <w:rFonts w:hint="eastAsia" w:asciiTheme="minorEastAsia" w:hAnsiTheme="minorEastAsia" w:cstheme="minorEastAsia"/>
          <w:b/>
          <w:bCs/>
          <w:i w:val="0"/>
          <w:iCs w:val="0"/>
          <w:caps w:val="0"/>
          <w:color w:val="333333"/>
          <w:spacing w:val="8"/>
          <w:sz w:val="36"/>
          <w:szCs w:val="36"/>
          <w:shd w:val="clear" w:fill="FFFFFF"/>
          <w:lang w:val="en-US" w:eastAsia="zh-CN"/>
        </w:rPr>
        <w:t>活动公告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为加快黑龙江省林业科学院人才选聘工作步伐，根据国家、省有关要求和部署，结合我院实际，开展</w:t>
      </w:r>
      <w:r>
        <w:rPr>
          <w:rFonts w:hint="eastAsia" w:ascii="仿宋" w:hAnsi="仿宋" w:eastAsia="仿宋" w:cs="仿宋"/>
          <w:i w:val="0"/>
          <w:iCs w:val="0"/>
          <w:caps w:val="0"/>
          <w:color w:val="000000"/>
          <w:spacing w:val="0"/>
          <w:sz w:val="28"/>
          <w:szCs w:val="28"/>
        </w:rPr>
        <w:t>黑龙江省</w:t>
      </w:r>
      <w:r>
        <w:rPr>
          <w:rFonts w:hint="eastAsia" w:ascii="仿宋" w:hAnsi="仿宋" w:eastAsia="仿宋" w:cs="仿宋"/>
          <w:i w:val="0"/>
          <w:iCs w:val="0"/>
          <w:caps w:val="0"/>
          <w:color w:val="000000"/>
          <w:spacing w:val="0"/>
          <w:sz w:val="28"/>
          <w:szCs w:val="28"/>
          <w:lang w:val="en-US" w:eastAsia="zh-CN"/>
        </w:rPr>
        <w:t>林业科学院部分</w:t>
      </w:r>
      <w:r>
        <w:rPr>
          <w:rFonts w:hint="eastAsia" w:ascii="仿宋" w:hAnsi="仿宋" w:eastAsia="仿宋" w:cs="仿宋"/>
          <w:i w:val="0"/>
          <w:iCs w:val="0"/>
          <w:caps w:val="0"/>
          <w:color w:val="000000"/>
          <w:spacing w:val="0"/>
          <w:sz w:val="28"/>
          <w:szCs w:val="28"/>
        </w:rPr>
        <w:t>所属事业单位</w:t>
      </w:r>
      <w:r>
        <w:rPr>
          <w:rFonts w:hint="eastAsia" w:ascii="仿宋" w:hAnsi="仿宋" w:eastAsia="仿宋" w:cs="仿宋"/>
          <w:i w:val="0"/>
          <w:iCs w:val="0"/>
          <w:caps w:val="0"/>
          <w:color w:val="000000"/>
          <w:spacing w:val="0"/>
          <w:sz w:val="28"/>
          <w:szCs w:val="28"/>
          <w:lang w:val="en-US" w:eastAsia="zh-CN"/>
        </w:rPr>
        <w:t>开展</w:t>
      </w:r>
      <w:r>
        <w:rPr>
          <w:rFonts w:hint="eastAsia" w:ascii="仿宋" w:hAnsi="仿宋" w:eastAsia="仿宋" w:cs="仿宋"/>
          <w:i w:val="0"/>
          <w:iCs w:val="0"/>
          <w:caps w:val="0"/>
          <w:color w:val="000000"/>
          <w:spacing w:val="0"/>
          <w:sz w:val="28"/>
          <w:szCs w:val="28"/>
        </w:rPr>
        <w:t>公开招聘工作人员</w:t>
      </w:r>
      <w:r>
        <w:rPr>
          <w:rFonts w:hint="eastAsia" w:ascii="仿宋" w:hAnsi="仿宋" w:eastAsia="仿宋" w:cs="仿宋"/>
          <w:i w:val="0"/>
          <w:iCs w:val="0"/>
          <w:caps w:val="0"/>
          <w:color w:val="000000"/>
          <w:spacing w:val="0"/>
          <w:sz w:val="28"/>
          <w:szCs w:val="28"/>
          <w:lang w:val="en-US" w:eastAsia="zh-CN"/>
        </w:rPr>
        <w:t>活动</w:t>
      </w:r>
      <w:r>
        <w:rPr>
          <w:rFonts w:hint="eastAsia" w:ascii="仿宋" w:hAnsi="仿宋" w:eastAsia="仿宋" w:cs="仿宋"/>
          <w:i w:val="0"/>
          <w:iCs w:val="0"/>
          <w:caps w:val="0"/>
          <w:color w:val="000000"/>
          <w:spacing w:val="0"/>
          <w:sz w:val="28"/>
          <w:szCs w:val="28"/>
        </w:rPr>
        <w:t>。现将有关事宜公告如下：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一、招聘单位简介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一）黑龙江省林业科学研究所，公益一类，正处级全额拨款事业单位。主要承担林木良种培育、种质资源与新品种保护等林木种业领域公益性研究工作；承担森林培育、天然林保护修复、人工林经营、城市林业建设、林草资源生态化利用等公益性研究工作，并为社会提供相关科学技术支持与公益服务。办公地点：哈尔滨市南岗区哈平路134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二）黑龙江省生态研究所，公益一类，正处级全额拨款事业单位。主要承担森林生态、土壤与微生物生态、环境生态及生态工程等领域公益性研究工作；承担森林、湿地、草原生态系统多样性保育、生态修复、碳汇与碳中和等公益性研究工作；承担生态功能与生态服务评估等领域相关工作；承担数字林业建设领域相关工作；承担林草能源标准化研究相关工作，并为社会提供相关科学技术支持与公益服务。办公地点：哈尔滨市南岗区哈平路134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三）黑龙江森林保护研究所，公益一类，正处级全额拨款事业单位。主要承担森林与草原防火和有害生物预报监测与控制等防灾、减灾、救灾公益性研究工作，并为社会提供相关科学技术支持与公益服务。办公地点：哈尔滨市南岗区哈平路134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四）黑龙江省野生动物研究所，公益一类，正处级全额拨款事业单位。主要承担野生动物保护与监测、疾病预防与救治技术等公益性研究工作；承担国家公园与自然保护地建设、动物多样性保育等生物多样性领域公益性研究工作；承担野生动物栖息地调查与监测、保护与恢复技术等公益性研究工作，并为社会提供相关科学技术支持与公益服务。办公地点：哈尔滨市南岗区哈平路134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五）黑龙江木材科学研究所，公益二类，正处级差额拨款事业单位。主要承担在木材科学基础应用、木质材料和非木质材料制造加工应用技术、木质基及非木质基复合材料制造加工应用技术、生物质材料先进制造技术和生物质材料标准化等领域探究前沿科学问题和制约我国木材工业的重大难题，为社会提供相关科学技术支持与公益服务。办公地点：哈尔滨市南岗区哈平路134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六）黑龙江省林业科学院牡丹江分院，公益一类，正处级全额拨款事业单位。主要承担张广才岭、老爷岭、完达山等林区，用材林、经济林、珍贵树种培育、保护与可持续利用等基础性公益研究工作；承担非木质资源保护与利用科学研究工作；为社会提供相关科学技术支持与公益服务。办公地点：牡丹江市爱民区东地明街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七）黑龙江省林业科学院佳木斯分院，公益一类，正处级全额拨款事业单位。主要承担生物多样性保育研究、天然林保护与修复研究、湿地修复研究、草原修复研究、人工林培育研究、经济动植物研究、功能性天然产物研究以及区域发展协同创新发展。办公地点：佳木斯市前进区站前路54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八）黑龙江省林业科学院伊春分院，公益一类，正处级全额拨款事业单位。主要承担小兴安岭林区，森林演替与可持续经营、红松针阔叶混交林生态系统结构与功能规律、森林生物多样性保护、森林健康与保护等研究工作，为社会提供相关科学技术支持与公益服务。 办公地点：伊春市伊美区新兴西路34号。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二、招聘计划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招聘工作人员共25名，具体岗位详见《黑龙江省林业科学院部分所属事业单位2023年度公开招聘工作人员计划表》（</w:t>
      </w:r>
      <w:r>
        <w:rPr>
          <w:rFonts w:hint="default" w:ascii="仿宋" w:hAnsi="仿宋" w:eastAsia="仿宋" w:cs="仿宋"/>
          <w:i w:val="0"/>
          <w:iCs w:val="0"/>
          <w:caps w:val="0"/>
          <w:color w:val="000000"/>
          <w:spacing w:val="0"/>
          <w:sz w:val="28"/>
          <w:szCs w:val="28"/>
          <w:lang w:val="en-US" w:eastAsia="zh-CN"/>
        </w:rPr>
        <w:t>见附件1，以下简称《计划表》</w:t>
      </w:r>
      <w:r>
        <w:rPr>
          <w:rFonts w:hint="eastAsia" w:ascii="仿宋" w:hAnsi="仿宋" w:eastAsia="仿宋" w:cs="仿宋"/>
          <w:i w:val="0"/>
          <w:iCs w:val="0"/>
          <w:caps w:val="0"/>
          <w:color w:val="000000"/>
          <w:spacing w:val="0"/>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三、招聘人员条件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报名人员应当具备下列资格条件：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（一）</w:t>
      </w:r>
      <w:r>
        <w:rPr>
          <w:rFonts w:hint="default" w:ascii="仿宋" w:hAnsi="仿宋" w:eastAsia="仿宋" w:cs="仿宋"/>
          <w:i w:val="0"/>
          <w:iCs w:val="0"/>
          <w:caps w:val="0"/>
          <w:color w:val="000000"/>
          <w:spacing w:val="0"/>
          <w:sz w:val="28"/>
          <w:szCs w:val="28"/>
          <w:lang w:val="en-US" w:eastAsia="zh-CN"/>
        </w:rPr>
        <w:t>具有中华人民共和国国籍，遵守宪法和法律，具有良好的品行和职业道德；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（二）身体健康，具备正常履行岗位职责的身体条件；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（三）</w:t>
      </w:r>
      <w:r>
        <w:rPr>
          <w:rFonts w:hint="eastAsia" w:ascii="仿宋" w:hAnsi="仿宋" w:eastAsia="仿宋" w:cs="仿宋"/>
          <w:i w:val="0"/>
          <w:iCs w:val="0"/>
          <w:caps w:val="0"/>
          <w:color w:val="000000"/>
          <w:spacing w:val="0"/>
          <w:sz w:val="28"/>
          <w:szCs w:val="28"/>
          <w:lang w:val="en-US" w:eastAsia="zh-CN"/>
        </w:rPr>
        <w:t>本科毕业生、硕士研究生</w:t>
      </w:r>
      <w:r>
        <w:rPr>
          <w:rFonts w:hint="default" w:ascii="仿宋" w:hAnsi="仿宋" w:eastAsia="仿宋" w:cs="仿宋"/>
          <w:i w:val="0"/>
          <w:iCs w:val="0"/>
          <w:caps w:val="0"/>
          <w:color w:val="000000"/>
          <w:spacing w:val="0"/>
          <w:sz w:val="28"/>
          <w:szCs w:val="28"/>
          <w:lang w:val="en-US" w:eastAsia="zh-CN"/>
        </w:rPr>
        <w:t>年龄应在3</w:t>
      </w:r>
      <w:r>
        <w:rPr>
          <w:rFonts w:hint="eastAsia" w:ascii="仿宋" w:hAnsi="仿宋" w:eastAsia="仿宋" w:cs="仿宋"/>
          <w:i w:val="0"/>
          <w:iCs w:val="0"/>
          <w:caps w:val="0"/>
          <w:color w:val="000000"/>
          <w:spacing w:val="0"/>
          <w:sz w:val="28"/>
          <w:szCs w:val="28"/>
          <w:lang w:val="en-US" w:eastAsia="zh-CN"/>
        </w:rPr>
        <w:t>5</w:t>
      </w:r>
      <w:r>
        <w:rPr>
          <w:rFonts w:hint="default" w:ascii="仿宋" w:hAnsi="仿宋" w:eastAsia="仿宋" w:cs="仿宋"/>
          <w:i w:val="0"/>
          <w:iCs w:val="0"/>
          <w:caps w:val="0"/>
          <w:color w:val="000000"/>
          <w:spacing w:val="0"/>
          <w:sz w:val="28"/>
          <w:szCs w:val="28"/>
          <w:lang w:val="en-US" w:eastAsia="zh-CN"/>
        </w:rPr>
        <w:t>周岁以下（含3</w:t>
      </w:r>
      <w:r>
        <w:rPr>
          <w:rFonts w:hint="eastAsia" w:ascii="仿宋" w:hAnsi="仿宋" w:eastAsia="仿宋" w:cs="仿宋"/>
          <w:i w:val="0"/>
          <w:iCs w:val="0"/>
          <w:caps w:val="0"/>
          <w:color w:val="000000"/>
          <w:spacing w:val="0"/>
          <w:sz w:val="28"/>
          <w:szCs w:val="28"/>
          <w:lang w:val="en-US" w:eastAsia="zh-CN"/>
        </w:rPr>
        <w:t>5</w:t>
      </w:r>
      <w:r>
        <w:rPr>
          <w:rFonts w:hint="default" w:ascii="仿宋" w:hAnsi="仿宋" w:eastAsia="仿宋" w:cs="仿宋"/>
          <w:i w:val="0"/>
          <w:iCs w:val="0"/>
          <w:caps w:val="0"/>
          <w:color w:val="000000"/>
          <w:spacing w:val="0"/>
          <w:sz w:val="28"/>
          <w:szCs w:val="28"/>
          <w:lang w:val="en-US" w:eastAsia="zh-CN"/>
        </w:rPr>
        <w:t>周岁，198</w:t>
      </w:r>
      <w:r>
        <w:rPr>
          <w:rFonts w:hint="eastAsia" w:ascii="仿宋" w:hAnsi="仿宋" w:eastAsia="仿宋" w:cs="仿宋"/>
          <w:i w:val="0"/>
          <w:iCs w:val="0"/>
          <w:caps w:val="0"/>
          <w:color w:val="000000"/>
          <w:spacing w:val="0"/>
          <w:sz w:val="28"/>
          <w:szCs w:val="28"/>
          <w:lang w:val="en-US" w:eastAsia="zh-CN"/>
        </w:rPr>
        <w:t>7</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4</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30</w:t>
      </w:r>
      <w:r>
        <w:rPr>
          <w:rFonts w:hint="default" w:ascii="仿宋" w:hAnsi="仿宋" w:eastAsia="仿宋" w:cs="仿宋"/>
          <w:i w:val="0"/>
          <w:iCs w:val="0"/>
          <w:caps w:val="0"/>
          <w:color w:val="000000"/>
          <w:spacing w:val="0"/>
          <w:sz w:val="28"/>
          <w:szCs w:val="28"/>
          <w:lang w:val="en-US" w:eastAsia="zh-CN"/>
        </w:rPr>
        <w:t>日及以后出生）；</w:t>
      </w:r>
      <w:r>
        <w:rPr>
          <w:rFonts w:hint="eastAsia" w:ascii="仿宋" w:hAnsi="仿宋" w:eastAsia="仿宋" w:cs="仿宋"/>
          <w:i w:val="0"/>
          <w:iCs w:val="0"/>
          <w:caps w:val="0"/>
          <w:color w:val="000000"/>
          <w:spacing w:val="0"/>
          <w:sz w:val="28"/>
          <w:szCs w:val="28"/>
          <w:lang w:val="en-US" w:eastAsia="zh-CN"/>
        </w:rPr>
        <w:t>博士研究生年龄应在40周岁以下</w:t>
      </w:r>
      <w:r>
        <w:rPr>
          <w:rFonts w:hint="default" w:ascii="仿宋" w:hAnsi="仿宋" w:eastAsia="仿宋" w:cs="仿宋"/>
          <w:i w:val="0"/>
          <w:iCs w:val="0"/>
          <w:caps w:val="0"/>
          <w:color w:val="000000"/>
          <w:spacing w:val="0"/>
          <w:sz w:val="28"/>
          <w:szCs w:val="28"/>
          <w:lang w:val="en-US" w:eastAsia="zh-CN"/>
        </w:rPr>
        <w:t>（含</w:t>
      </w:r>
      <w:r>
        <w:rPr>
          <w:rFonts w:hint="eastAsia" w:ascii="仿宋" w:hAnsi="仿宋" w:eastAsia="仿宋" w:cs="仿宋"/>
          <w:i w:val="0"/>
          <w:iCs w:val="0"/>
          <w:caps w:val="0"/>
          <w:color w:val="000000"/>
          <w:spacing w:val="0"/>
          <w:sz w:val="28"/>
          <w:szCs w:val="28"/>
          <w:lang w:val="en-US" w:eastAsia="zh-CN"/>
        </w:rPr>
        <w:t>40</w:t>
      </w:r>
      <w:r>
        <w:rPr>
          <w:rFonts w:hint="default" w:ascii="仿宋" w:hAnsi="仿宋" w:eastAsia="仿宋" w:cs="仿宋"/>
          <w:i w:val="0"/>
          <w:iCs w:val="0"/>
          <w:caps w:val="0"/>
          <w:color w:val="000000"/>
          <w:spacing w:val="0"/>
          <w:sz w:val="28"/>
          <w:szCs w:val="28"/>
          <w:lang w:val="en-US" w:eastAsia="zh-CN"/>
        </w:rPr>
        <w:t>周岁，</w:t>
      </w:r>
      <w:r>
        <w:rPr>
          <w:rFonts w:hint="eastAsia" w:ascii="仿宋" w:hAnsi="仿宋" w:eastAsia="仿宋" w:cs="仿宋"/>
          <w:i w:val="0"/>
          <w:iCs w:val="0"/>
          <w:caps w:val="0"/>
          <w:color w:val="000000"/>
          <w:spacing w:val="0"/>
          <w:sz w:val="28"/>
          <w:szCs w:val="28"/>
          <w:lang w:val="en-US" w:eastAsia="zh-CN"/>
        </w:rPr>
        <w:t>1982年4月30日及以后出生</w:t>
      </w:r>
      <w:r>
        <w:rPr>
          <w:rFonts w:hint="default" w:ascii="仿宋" w:hAnsi="仿宋" w:eastAsia="仿宋" w:cs="仿宋"/>
          <w:i w:val="0"/>
          <w:iCs w:val="0"/>
          <w:caps w:val="0"/>
          <w:color w:val="000000"/>
          <w:spacing w:val="0"/>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（四）</w:t>
      </w:r>
      <w:r>
        <w:rPr>
          <w:rFonts w:hint="default" w:ascii="仿宋" w:hAnsi="仿宋" w:eastAsia="仿宋" w:cs="仿宋"/>
          <w:i w:val="0"/>
          <w:iCs w:val="0"/>
          <w:caps w:val="0"/>
          <w:color w:val="000000"/>
          <w:spacing w:val="0"/>
          <w:sz w:val="28"/>
          <w:szCs w:val="28"/>
          <w:lang w:val="en-US" w:eastAsia="zh-CN"/>
        </w:rPr>
        <w:t>港澳台地区和国外院校毕业的人员，须有教育部留学服务中心的国(境)外学历学位认证书。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（五）</w:t>
      </w:r>
      <w:r>
        <w:rPr>
          <w:rFonts w:hint="default" w:ascii="仿宋" w:hAnsi="仿宋" w:eastAsia="仿宋" w:cs="仿宋"/>
          <w:i w:val="0"/>
          <w:iCs w:val="0"/>
          <w:caps w:val="0"/>
          <w:color w:val="000000"/>
          <w:spacing w:val="0"/>
          <w:sz w:val="28"/>
          <w:szCs w:val="28"/>
          <w:lang w:val="en-US" w:eastAsia="zh-CN"/>
        </w:rPr>
        <w:t>服从招聘单位对岗位的安排和调整，聘任后，应在招聘单位工作满5年(含试用期)方可提出调转。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（六）</w:t>
      </w:r>
      <w:r>
        <w:rPr>
          <w:rFonts w:hint="default" w:ascii="仿宋" w:hAnsi="仿宋" w:eastAsia="仿宋" w:cs="仿宋"/>
          <w:i w:val="0"/>
          <w:iCs w:val="0"/>
          <w:caps w:val="0"/>
          <w:color w:val="000000"/>
          <w:spacing w:val="0"/>
          <w:sz w:val="28"/>
          <w:szCs w:val="28"/>
          <w:lang w:val="en-US" w:eastAsia="zh-CN"/>
        </w:rPr>
        <w:t>除符合上述基本条件外，还应具备招聘岗位所需的其他条件要求。其他条件详见《计划表》。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存在以下情形者不得参加公开招聘：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（一）因犯罪受过刑事处罚人员、被开除公职人员；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（二）尚未解除党纪政纪处分或涉嫌违纪违法正在接受有关专门机关审查尚未作出结论的人员；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（三）被依法列为失信联合惩戒对象人员；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（四）依照法律、法规等规定不得招聘为事业单位工作人员的其他情形人员。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报考者不得报考聘用后构成《事业单位人事管理回避规定》第六条所列情形的岗位。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四、待遇保障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应聘人员一经聘用，享受国家及省统一规定的事业单位工作人员相应学历或专业技术职务应享受的工资福利待遇。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五、</w:t>
      </w:r>
      <w:r>
        <w:rPr>
          <w:rFonts w:hint="default" w:ascii="仿宋" w:hAnsi="仿宋" w:eastAsia="仿宋" w:cs="仿宋"/>
          <w:i w:val="0"/>
          <w:iCs w:val="0"/>
          <w:caps w:val="0"/>
          <w:color w:val="000000"/>
          <w:spacing w:val="0"/>
          <w:sz w:val="28"/>
          <w:szCs w:val="28"/>
          <w:lang w:val="en-US" w:eastAsia="zh-CN"/>
        </w:rPr>
        <w:t>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（一）</w:t>
      </w:r>
      <w:r>
        <w:rPr>
          <w:rFonts w:hint="default" w:ascii="仿宋" w:hAnsi="仿宋" w:eastAsia="仿宋" w:cs="仿宋"/>
          <w:i w:val="0"/>
          <w:iCs w:val="0"/>
          <w:caps w:val="0"/>
          <w:color w:val="000000"/>
          <w:spacing w:val="0"/>
          <w:sz w:val="28"/>
          <w:szCs w:val="28"/>
          <w:lang w:val="en-US" w:eastAsia="zh-CN"/>
        </w:rPr>
        <w:t>发布公告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08</w:t>
      </w:r>
      <w:r>
        <w:rPr>
          <w:rFonts w:hint="default" w:ascii="仿宋" w:hAnsi="仿宋" w:eastAsia="仿宋" w:cs="仿宋"/>
          <w:i w:val="0"/>
          <w:iCs w:val="0"/>
          <w:caps w:val="0"/>
          <w:color w:val="000000"/>
          <w:spacing w:val="0"/>
          <w:sz w:val="28"/>
          <w:szCs w:val="28"/>
          <w:lang w:val="en-US" w:eastAsia="zh-CN"/>
        </w:rPr>
        <w:t>日</w:t>
      </w:r>
      <w:r>
        <w:rPr>
          <w:rFonts w:hint="eastAsia" w:ascii="仿宋" w:hAnsi="仿宋" w:eastAsia="仿宋" w:cs="仿宋"/>
          <w:i w:val="0"/>
          <w:iCs w:val="0"/>
          <w:caps w:val="0"/>
          <w:color w:val="000000"/>
          <w:spacing w:val="0"/>
          <w:sz w:val="28"/>
          <w:szCs w:val="28"/>
          <w:lang w:val="en-US" w:eastAsia="zh-CN"/>
        </w:rPr>
        <w:t>09:00</w:t>
      </w:r>
      <w:r>
        <w:rPr>
          <w:rFonts w:hint="default" w:ascii="仿宋" w:hAnsi="仿宋" w:eastAsia="仿宋" w:cs="仿宋"/>
          <w:i w:val="0"/>
          <w:iCs w:val="0"/>
          <w:caps w:val="0"/>
          <w:color w:val="000000"/>
          <w:spacing w:val="0"/>
          <w:sz w:val="28"/>
          <w:szCs w:val="28"/>
          <w:lang w:val="en-US" w:eastAsia="zh-CN"/>
        </w:rPr>
        <w:t>至</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16</w:t>
      </w:r>
      <w:r>
        <w:rPr>
          <w:rFonts w:hint="default" w:ascii="仿宋" w:hAnsi="仿宋" w:eastAsia="仿宋" w:cs="仿宋"/>
          <w:i w:val="0"/>
          <w:iCs w:val="0"/>
          <w:caps w:val="0"/>
          <w:color w:val="000000"/>
          <w:spacing w:val="0"/>
          <w:sz w:val="28"/>
          <w:szCs w:val="28"/>
          <w:lang w:val="en-US" w:eastAsia="zh-CN"/>
        </w:rPr>
        <w:t>日16:00，在黑龙江省人力资源和社会保障厅网站、</w:t>
      </w:r>
      <w:r>
        <w:rPr>
          <w:rFonts w:hint="eastAsia" w:ascii="仿宋" w:hAnsi="仿宋" w:eastAsia="仿宋" w:cs="仿宋"/>
          <w:i w:val="0"/>
          <w:iCs w:val="0"/>
          <w:caps w:val="0"/>
          <w:color w:val="000000"/>
          <w:spacing w:val="0"/>
          <w:sz w:val="28"/>
          <w:szCs w:val="28"/>
          <w:lang w:val="en-US" w:eastAsia="zh-CN"/>
        </w:rPr>
        <w:t>黑龙江省事业单位公开招聘服务平台、省林草局官网、省林科院官网等</w:t>
      </w:r>
      <w:r>
        <w:rPr>
          <w:rFonts w:hint="default" w:ascii="仿宋" w:hAnsi="仿宋" w:eastAsia="仿宋" w:cs="仿宋"/>
          <w:i w:val="0"/>
          <w:iCs w:val="0"/>
          <w:caps w:val="0"/>
          <w:color w:val="000000"/>
          <w:spacing w:val="0"/>
          <w:sz w:val="28"/>
          <w:szCs w:val="28"/>
          <w:lang w:val="en-US" w:eastAsia="zh-CN"/>
        </w:rPr>
        <w:t>发布黑龙江省林业科学院</w:t>
      </w:r>
      <w:r>
        <w:rPr>
          <w:rFonts w:hint="eastAsia" w:ascii="仿宋" w:hAnsi="仿宋" w:eastAsia="仿宋" w:cs="仿宋"/>
          <w:i w:val="0"/>
          <w:iCs w:val="0"/>
          <w:caps w:val="0"/>
          <w:color w:val="000000"/>
          <w:spacing w:val="0"/>
          <w:sz w:val="28"/>
          <w:szCs w:val="28"/>
          <w:lang w:val="en-US" w:eastAsia="zh-CN"/>
        </w:rPr>
        <w:t>部分直属单位</w:t>
      </w:r>
      <w:r>
        <w:rPr>
          <w:rFonts w:hint="default" w:ascii="仿宋" w:hAnsi="仿宋" w:eastAsia="仿宋" w:cs="仿宋"/>
          <w:i w:val="0"/>
          <w:iCs w:val="0"/>
          <w:caps w:val="0"/>
          <w:color w:val="000000"/>
          <w:spacing w:val="0"/>
          <w:sz w:val="28"/>
          <w:szCs w:val="28"/>
          <w:lang w:val="en-US" w:eastAsia="zh-CN"/>
        </w:rPr>
        <w:t>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公开</w:t>
      </w:r>
      <w:r>
        <w:rPr>
          <w:rFonts w:hint="default" w:ascii="仿宋" w:hAnsi="仿宋" w:eastAsia="仿宋" w:cs="仿宋"/>
          <w:i w:val="0"/>
          <w:iCs w:val="0"/>
          <w:caps w:val="0"/>
          <w:color w:val="000000"/>
          <w:spacing w:val="0"/>
          <w:sz w:val="28"/>
          <w:szCs w:val="28"/>
          <w:lang w:val="en-US" w:eastAsia="zh-CN"/>
        </w:rPr>
        <w:t>招聘工作</w:t>
      </w:r>
      <w:r>
        <w:rPr>
          <w:rFonts w:hint="eastAsia" w:ascii="仿宋" w:hAnsi="仿宋" w:eastAsia="仿宋" w:cs="仿宋"/>
          <w:i w:val="0"/>
          <w:iCs w:val="0"/>
          <w:caps w:val="0"/>
          <w:color w:val="000000"/>
          <w:spacing w:val="0"/>
          <w:sz w:val="28"/>
          <w:szCs w:val="28"/>
          <w:lang w:val="en-US" w:eastAsia="zh-CN"/>
        </w:rPr>
        <w:t>人员</w:t>
      </w:r>
      <w:r>
        <w:rPr>
          <w:rFonts w:hint="default" w:ascii="仿宋" w:hAnsi="仿宋" w:eastAsia="仿宋" w:cs="仿宋"/>
          <w:i w:val="0"/>
          <w:iCs w:val="0"/>
          <w:caps w:val="0"/>
          <w:color w:val="000000"/>
          <w:spacing w:val="0"/>
          <w:sz w:val="28"/>
          <w:szCs w:val="28"/>
          <w:lang w:val="en-US" w:eastAsia="zh-CN"/>
        </w:rPr>
        <w:t>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后续招聘有关信息在黑龙江省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官网发布。请应聘人员下载附件，详细了解本次招聘条件和有关要求，因未认真阅读有关信息造成的一切后果，由应聘人员承担。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二</w:t>
      </w: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网上</w:t>
      </w:r>
      <w:r>
        <w:rPr>
          <w:rFonts w:hint="default" w:ascii="仿宋" w:hAnsi="仿宋" w:eastAsia="仿宋" w:cs="仿宋"/>
          <w:i w:val="0"/>
          <w:iCs w:val="0"/>
          <w:caps w:val="0"/>
          <w:color w:val="000000"/>
          <w:spacing w:val="0"/>
          <w:sz w:val="28"/>
          <w:szCs w:val="28"/>
          <w:lang w:val="en-US" w:eastAsia="zh-CN"/>
        </w:rPr>
        <w:t>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1.报名方式：本次招聘实行网上报名。报名时间为202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08</w:t>
      </w:r>
      <w:r>
        <w:rPr>
          <w:rFonts w:hint="default" w:ascii="仿宋" w:hAnsi="仿宋" w:eastAsia="仿宋" w:cs="仿宋"/>
          <w:i w:val="0"/>
          <w:iCs w:val="0"/>
          <w:caps w:val="0"/>
          <w:color w:val="000000"/>
          <w:spacing w:val="0"/>
          <w:sz w:val="28"/>
          <w:szCs w:val="28"/>
          <w:lang w:val="en-US" w:eastAsia="zh-CN"/>
        </w:rPr>
        <w:t>日9:00至202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w:t>
      </w:r>
      <w:r>
        <w:rPr>
          <w:rFonts w:hint="default" w:ascii="仿宋" w:hAnsi="仿宋" w:eastAsia="仿宋" w:cs="仿宋"/>
          <w:i w:val="0"/>
          <w:iCs w:val="0"/>
          <w:caps w:val="0"/>
          <w:color w:val="000000"/>
          <w:spacing w:val="0"/>
          <w:sz w:val="28"/>
          <w:szCs w:val="28"/>
          <w:lang w:val="en-US" w:eastAsia="zh-CN"/>
        </w:rPr>
        <w:t>5月</w:t>
      </w:r>
      <w:r>
        <w:rPr>
          <w:rFonts w:hint="eastAsia" w:ascii="仿宋" w:hAnsi="仿宋" w:eastAsia="仿宋" w:cs="仿宋"/>
          <w:i w:val="0"/>
          <w:iCs w:val="0"/>
          <w:caps w:val="0"/>
          <w:color w:val="000000"/>
          <w:spacing w:val="0"/>
          <w:sz w:val="28"/>
          <w:szCs w:val="28"/>
          <w:lang w:val="en-US" w:eastAsia="zh-CN"/>
        </w:rPr>
        <w:t>16</w:t>
      </w:r>
      <w:r>
        <w:rPr>
          <w:rFonts w:hint="default" w:ascii="仿宋" w:hAnsi="仿宋" w:eastAsia="仿宋" w:cs="仿宋"/>
          <w:i w:val="0"/>
          <w:iCs w:val="0"/>
          <w:caps w:val="0"/>
          <w:color w:val="000000"/>
          <w:spacing w:val="0"/>
          <w:sz w:val="28"/>
          <w:szCs w:val="28"/>
          <w:lang w:val="en-US" w:eastAsia="zh-CN"/>
        </w:rPr>
        <w:t>日16:00，报考人员注册个人基本信息、上传</w:t>
      </w:r>
      <w:r>
        <w:rPr>
          <w:rFonts w:hint="eastAsia" w:ascii="仿宋" w:hAnsi="仿宋" w:eastAsia="仿宋" w:cs="仿宋"/>
          <w:i w:val="0"/>
          <w:iCs w:val="0"/>
          <w:caps w:val="0"/>
          <w:color w:val="000000"/>
          <w:spacing w:val="0"/>
          <w:sz w:val="28"/>
          <w:szCs w:val="28"/>
          <w:lang w:val="en-US" w:eastAsia="zh-CN"/>
        </w:rPr>
        <w:t>照片</w:t>
      </w:r>
      <w:r>
        <w:rPr>
          <w:rFonts w:hint="default" w:ascii="仿宋" w:hAnsi="仿宋" w:eastAsia="仿宋" w:cs="仿宋"/>
          <w:i w:val="0"/>
          <w:iCs w:val="0"/>
          <w:caps w:val="0"/>
          <w:color w:val="000000"/>
          <w:spacing w:val="0"/>
          <w:sz w:val="28"/>
          <w:szCs w:val="28"/>
          <w:lang w:val="en-US" w:eastAsia="zh-CN"/>
        </w:rPr>
        <w:t>、报名、查询资格审核结果、打印准考证、查询成绩等均通过网络进行。请报考人员在规定时间内登录报名网站报名。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报名网站：</w:t>
      </w:r>
      <w:r>
        <w:rPr>
          <w:rFonts w:hint="eastAsia" w:ascii="仿宋" w:hAnsi="仿宋" w:eastAsia="仿宋" w:cs="仿宋"/>
          <w:i w:val="0"/>
          <w:iCs w:val="0"/>
          <w:caps w:val="0"/>
          <w:color w:val="000000"/>
          <w:spacing w:val="0"/>
          <w:sz w:val="28"/>
          <w:szCs w:val="28"/>
          <w:lang w:val="en-US" w:eastAsia="zh-CN"/>
        </w:rPr>
        <w:t>(www.ibaoming.net)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2.报名时间：202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08</w:t>
      </w:r>
      <w:r>
        <w:rPr>
          <w:rFonts w:hint="default" w:ascii="仿宋" w:hAnsi="仿宋" w:eastAsia="仿宋" w:cs="仿宋"/>
          <w:i w:val="0"/>
          <w:iCs w:val="0"/>
          <w:caps w:val="0"/>
          <w:color w:val="000000"/>
          <w:spacing w:val="0"/>
          <w:sz w:val="28"/>
          <w:szCs w:val="28"/>
          <w:lang w:val="en-US" w:eastAsia="zh-CN"/>
        </w:rPr>
        <w:t>日9:00至202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w:t>
      </w:r>
      <w:r>
        <w:rPr>
          <w:rFonts w:hint="default" w:ascii="仿宋" w:hAnsi="仿宋" w:eastAsia="仿宋" w:cs="仿宋"/>
          <w:i w:val="0"/>
          <w:iCs w:val="0"/>
          <w:caps w:val="0"/>
          <w:color w:val="000000"/>
          <w:spacing w:val="0"/>
          <w:sz w:val="28"/>
          <w:szCs w:val="28"/>
          <w:lang w:val="en-US" w:eastAsia="zh-CN"/>
        </w:rPr>
        <w:t>5月</w:t>
      </w:r>
      <w:r>
        <w:rPr>
          <w:rFonts w:hint="eastAsia" w:ascii="仿宋" w:hAnsi="仿宋" w:eastAsia="仿宋" w:cs="仿宋"/>
          <w:i w:val="0"/>
          <w:iCs w:val="0"/>
          <w:caps w:val="0"/>
          <w:color w:val="000000"/>
          <w:spacing w:val="0"/>
          <w:sz w:val="28"/>
          <w:szCs w:val="28"/>
          <w:lang w:val="en-US" w:eastAsia="zh-CN"/>
        </w:rPr>
        <w:t>16</w:t>
      </w:r>
      <w:r>
        <w:rPr>
          <w:rFonts w:hint="default" w:ascii="仿宋" w:hAnsi="仿宋" w:eastAsia="仿宋" w:cs="仿宋"/>
          <w:i w:val="0"/>
          <w:iCs w:val="0"/>
          <w:caps w:val="0"/>
          <w:color w:val="000000"/>
          <w:spacing w:val="0"/>
          <w:sz w:val="28"/>
          <w:szCs w:val="28"/>
          <w:lang w:val="en-US" w:eastAsia="zh-CN"/>
        </w:rPr>
        <w:t>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w:t>
      </w:r>
      <w:r>
        <w:rPr>
          <w:rFonts w:hint="default" w:ascii="仿宋" w:hAnsi="仿宋" w:eastAsia="仿宋" w:cs="仿宋"/>
          <w:i w:val="0"/>
          <w:iCs w:val="0"/>
          <w:caps w:val="0"/>
          <w:color w:val="000000"/>
          <w:spacing w:val="0"/>
          <w:sz w:val="28"/>
          <w:szCs w:val="28"/>
          <w:lang w:val="en-US" w:eastAsia="zh-CN"/>
        </w:rPr>
        <w:t>报考人员限报一个岗位，网上资格审核通过后，不能再改报其他岗位。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w:t>
      </w:r>
      <w:r>
        <w:rPr>
          <w:rFonts w:hint="default" w:ascii="仿宋" w:hAnsi="仿宋" w:eastAsia="仿宋" w:cs="仿宋"/>
          <w:i w:val="0"/>
          <w:iCs w:val="0"/>
          <w:caps w:val="0"/>
          <w:color w:val="000000"/>
          <w:spacing w:val="0"/>
          <w:sz w:val="28"/>
          <w:szCs w:val="28"/>
          <w:lang w:val="en-US" w:eastAsia="zh-CN"/>
        </w:rPr>
        <w:t>报考人员必须用二代身份证报名（身份证号填写要准确无误，否则责任自负）。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网上报名上传的照片需为近期正面彩色免冠电子证件照，限制在1M字节以内，照片格式为*.jpg。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w:t>
      </w:r>
      <w:r>
        <w:rPr>
          <w:rFonts w:hint="default" w:ascii="仿宋" w:hAnsi="仿宋" w:eastAsia="仿宋" w:cs="仿宋"/>
          <w:i w:val="0"/>
          <w:iCs w:val="0"/>
          <w:caps w:val="0"/>
          <w:color w:val="000000"/>
          <w:spacing w:val="0"/>
          <w:sz w:val="28"/>
          <w:szCs w:val="28"/>
          <w:lang w:val="en-US" w:eastAsia="zh-CN"/>
        </w:rPr>
        <w:t>网上报名时，报考人员要详细阅读《诚信承诺书》，信守承诺，如实提交有关信息和材料，凡填写信息不准确或填报毕业证专业名称与《招聘计划表》专业名称不一致的，不予通过。除此外，考生信息不如实填报或弄虚作假不守承诺的，在招聘过程中的任何环节,一经查实，将取消考试资格或聘用资格，责任由考生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w:t>
      </w:r>
      <w:r>
        <w:rPr>
          <w:rFonts w:hint="default" w:ascii="仿宋" w:hAnsi="仿宋" w:eastAsia="仿宋" w:cs="仿宋"/>
          <w:i w:val="0"/>
          <w:iCs w:val="0"/>
          <w:caps w:val="0"/>
          <w:color w:val="000000"/>
          <w:spacing w:val="0"/>
          <w:sz w:val="28"/>
          <w:szCs w:val="28"/>
          <w:lang w:val="en-US" w:eastAsia="zh-CN"/>
        </w:rPr>
        <w:t>报名后的各个环节，均在报名网站以《通知》的方式发布，不再以其他方式通知。报考人员须及时关注报名网站通知，以免影响考试。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w:t>
      </w:r>
      <w:r>
        <w:rPr>
          <w:rFonts w:hint="default" w:ascii="仿宋" w:hAnsi="仿宋" w:eastAsia="仿宋" w:cs="仿宋"/>
          <w:i w:val="0"/>
          <w:iCs w:val="0"/>
          <w:caps w:val="0"/>
          <w:color w:val="000000"/>
          <w:spacing w:val="0"/>
          <w:sz w:val="28"/>
          <w:szCs w:val="28"/>
          <w:lang w:val="en-US" w:eastAsia="zh-CN"/>
        </w:rPr>
        <w:t>网上打印准考证。报考人员按报名网站通知时间下载并打印笔试准考证。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7、按照《黑龙江省人民政府办公厅关于进一步促进普通高等学校毕业生就业工作的通知》（黑政办发〔2013〕42号）《黑龙江省人民政府关于退役士兵安置改革工作的实施意见》（黑政规〔2018〕17号）规定要求受理审核政策加分，具体规定如下：“选聘高校毕业生到村任职”、“三支一扶”、“大学生志愿服务西部计划”、“村村大学生计划”、“农村义务教育阶段学校教师特设岗位计划”等基层服务项目，服务期满、考核合格后3年内参加乡镇级、县级、市级以上事业单位公开招聘，笔试成绩分别加15分、10分、5分,服务期满被评为优秀等次的,可再相应增加2分。在城乡基层公益性岗位工作满2年的高校毕业生,经考核合格,可享受项目生相关待遇。计算年限截止日期为2023年04月30日。具备上述多个加分条件的考生，只取一个最高加分项目，不累计加分。报名时须填写，否则不予加分。时间以及取得各种资格证书的时间，截止到2023年04月30日。符合政策性加分人员名单在通过省林科院官网公示3个工作日无异议后，计入笔试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三</w:t>
      </w:r>
      <w:r>
        <w:rPr>
          <w:rFonts w:hint="default" w:ascii="仿宋" w:hAnsi="仿宋" w:eastAsia="仿宋" w:cs="仿宋"/>
          <w:i w:val="0"/>
          <w:iCs w:val="0"/>
          <w:caps w:val="0"/>
          <w:color w:val="000000"/>
          <w:spacing w:val="0"/>
          <w:sz w:val="28"/>
          <w:szCs w:val="28"/>
          <w:lang w:val="en-US" w:eastAsia="zh-CN"/>
        </w:rPr>
        <w:t>）网上资格审查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网上资格审查与报名同步开展，考生请及时关注报名网站查询资格审查结果。资格审查通过的，不可改报其他职位;在报名时限内，尚未审查或通过资格审查的，可改报其他职位;需补充材料的，请按审查意见要求，说明理由或补充材料后重新提交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应聘同一岗位，通过资格审查的报名人数与招聘岗位人数之比原则上不得低于3：1，达不到这一比例的，按规定缩减招聘人数或取消招聘岗位，特殊情况经研究可适当降低比例。对于报考岗位被取消的考生，只有一次改报其他岗位的机会，具体事宜详见报名网站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四</w:t>
      </w:r>
      <w:r>
        <w:rPr>
          <w:rFonts w:hint="default" w:ascii="仿宋" w:hAnsi="仿宋" w:eastAsia="仿宋" w:cs="仿宋"/>
          <w:i w:val="0"/>
          <w:iCs w:val="0"/>
          <w:caps w:val="0"/>
          <w:color w:val="000000"/>
          <w:spacing w:val="0"/>
          <w:sz w:val="28"/>
          <w:szCs w:val="28"/>
          <w:lang w:val="en-US" w:eastAsia="zh-CN"/>
        </w:rPr>
        <w:t>）缴费及打印准考证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1.缴费。通过资格审查的考生应在202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08</w:t>
      </w:r>
      <w:r>
        <w:rPr>
          <w:rFonts w:hint="default" w:ascii="仿宋" w:hAnsi="仿宋" w:eastAsia="仿宋" w:cs="仿宋"/>
          <w:i w:val="0"/>
          <w:iCs w:val="0"/>
          <w:caps w:val="0"/>
          <w:color w:val="000000"/>
          <w:spacing w:val="0"/>
          <w:sz w:val="28"/>
          <w:szCs w:val="28"/>
          <w:lang w:val="en-US" w:eastAsia="zh-CN"/>
        </w:rPr>
        <w:t>日9：00时至202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05</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16</w:t>
      </w:r>
      <w:r>
        <w:rPr>
          <w:rFonts w:hint="default" w:ascii="仿宋" w:hAnsi="仿宋" w:eastAsia="仿宋" w:cs="仿宋"/>
          <w:i w:val="0"/>
          <w:iCs w:val="0"/>
          <w:caps w:val="0"/>
          <w:color w:val="000000"/>
          <w:spacing w:val="0"/>
          <w:sz w:val="28"/>
          <w:szCs w:val="28"/>
          <w:lang w:val="en-US" w:eastAsia="zh-CN"/>
        </w:rPr>
        <w:t>日1</w:t>
      </w:r>
      <w:r>
        <w:rPr>
          <w:rFonts w:hint="eastAsia" w:ascii="仿宋" w:hAnsi="仿宋" w:eastAsia="仿宋" w:cs="仿宋"/>
          <w:i w:val="0"/>
          <w:iCs w:val="0"/>
          <w:caps w:val="0"/>
          <w:color w:val="000000"/>
          <w:spacing w:val="0"/>
          <w:sz w:val="28"/>
          <w:szCs w:val="28"/>
          <w:lang w:val="en-US" w:eastAsia="zh-CN"/>
        </w:rPr>
        <w:t>7</w:t>
      </w:r>
      <w:bookmarkStart w:id="0" w:name="_GoBack"/>
      <w:bookmarkEnd w:id="0"/>
      <w:r>
        <w:rPr>
          <w:rFonts w:hint="default" w:ascii="仿宋" w:hAnsi="仿宋" w:eastAsia="仿宋" w:cs="仿宋"/>
          <w:i w:val="0"/>
          <w:iCs w:val="0"/>
          <w:caps w:val="0"/>
          <w:color w:val="000000"/>
          <w:spacing w:val="0"/>
          <w:sz w:val="28"/>
          <w:szCs w:val="28"/>
          <w:lang w:val="en-US" w:eastAsia="zh-CN"/>
        </w:rPr>
        <w:t>：00时期间，登录报名系统进行缴费。按《关于省直事业单位公开招聘工作人员考试继续收取考试费的通知》(黑财税〔2020〕3号)规定，笔试考察2个科目，每人每科45元，共90元;面试不收费。支付完成即为报名成功;未按期缴费者，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2.打印笔试准考证。缴费成功人员，网上打印笔试准考证，打印笔试准考证的时间在报名网站和黑龙江省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网站另行通知，请应聘人员及时关注，按时打印准考证。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五</w:t>
      </w:r>
      <w:r>
        <w:rPr>
          <w:rFonts w:hint="default" w:ascii="仿宋" w:hAnsi="仿宋" w:eastAsia="仿宋" w:cs="仿宋"/>
          <w:i w:val="0"/>
          <w:iCs w:val="0"/>
          <w:caps w:val="0"/>
          <w:color w:val="000000"/>
          <w:spacing w:val="0"/>
          <w:sz w:val="28"/>
          <w:szCs w:val="28"/>
          <w:lang w:val="en-US" w:eastAsia="zh-CN"/>
        </w:rPr>
        <w:t>）考试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1.考试方式。采取笔试、面试相结合的方式组织，先笔试后面试。考试不指定辅导用书，不举办也不委托任何机构举办考试辅导培训班。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2.考试时间和地点。具体考试时间、地点以及有关事宜以准考证为准，或另行通知。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3.笔试。</w:t>
      </w:r>
      <w:r>
        <w:rPr>
          <w:rFonts w:hint="default" w:ascii="仿宋" w:hAnsi="仿宋" w:eastAsia="仿宋" w:cs="仿宋"/>
          <w:i w:val="0"/>
          <w:iCs w:val="0"/>
          <w:caps w:val="0"/>
          <w:color w:val="000000"/>
          <w:spacing w:val="0"/>
          <w:sz w:val="28"/>
          <w:szCs w:val="28"/>
          <w:lang w:val="en-US" w:eastAsia="zh-CN"/>
        </w:rPr>
        <w:t>科目设定为：“行政能力测试+专业（或申论）”的方式，即专业技术岗位采取“行政能力+专业知识”、管理岗位“行政能力+申论”方式进行考试。行政能力测试试卷，考试时间120分钟，总分数100分。专业技术岗位专业知识试卷，考试时间120分钟，总分数100分；管理岗位申论试卷，考试时间120分钟，总分数100分。笔试</w:t>
      </w:r>
      <w:r>
        <w:rPr>
          <w:rFonts w:hint="eastAsia" w:ascii="仿宋" w:hAnsi="仿宋" w:eastAsia="仿宋" w:cs="仿宋"/>
          <w:i w:val="0"/>
          <w:iCs w:val="0"/>
          <w:caps w:val="0"/>
          <w:color w:val="000000"/>
          <w:spacing w:val="0"/>
          <w:sz w:val="28"/>
          <w:szCs w:val="28"/>
          <w:lang w:val="en-US" w:eastAsia="zh-CN"/>
        </w:rPr>
        <w:t>时间</w:t>
      </w:r>
      <w:r>
        <w:rPr>
          <w:rFonts w:hint="default" w:ascii="仿宋" w:hAnsi="仿宋" w:eastAsia="仿宋" w:cs="仿宋"/>
          <w:i w:val="0"/>
          <w:iCs w:val="0"/>
          <w:caps w:val="0"/>
          <w:color w:val="000000"/>
          <w:spacing w:val="0"/>
          <w:sz w:val="28"/>
          <w:szCs w:val="28"/>
          <w:lang w:val="en-US" w:eastAsia="zh-CN"/>
        </w:rPr>
        <w:t>，大约安排在报名结束后7天左右进行，具体时间以林业科学院公众号和报名网站发布的时间为准。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w:t>
      </w:r>
      <w:r>
        <w:rPr>
          <w:rFonts w:hint="default" w:ascii="仿宋" w:hAnsi="仿宋" w:eastAsia="仿宋" w:cs="仿宋"/>
          <w:i w:val="0"/>
          <w:iCs w:val="0"/>
          <w:caps w:val="0"/>
          <w:color w:val="000000"/>
          <w:spacing w:val="0"/>
          <w:sz w:val="28"/>
          <w:szCs w:val="28"/>
          <w:lang w:val="en-US" w:eastAsia="zh-CN"/>
        </w:rPr>
        <w:t>笔试结束1周或2周后</w:t>
      </w:r>
      <w:r>
        <w:rPr>
          <w:rFonts w:hint="eastAsia" w:ascii="仿宋" w:hAnsi="仿宋" w:eastAsia="仿宋" w:cs="仿宋"/>
          <w:i w:val="0"/>
          <w:iCs w:val="0"/>
          <w:caps w:val="0"/>
          <w:color w:val="000000"/>
          <w:spacing w:val="0"/>
          <w:sz w:val="28"/>
          <w:szCs w:val="28"/>
          <w:lang w:val="en-US" w:eastAsia="zh-CN"/>
        </w:rPr>
        <w:t>，</w:t>
      </w:r>
      <w:r>
        <w:rPr>
          <w:rFonts w:hint="default" w:ascii="仿宋" w:hAnsi="仿宋" w:eastAsia="仿宋" w:cs="仿宋"/>
          <w:i w:val="0"/>
          <w:iCs w:val="0"/>
          <w:caps w:val="0"/>
          <w:color w:val="000000"/>
          <w:spacing w:val="0"/>
          <w:sz w:val="28"/>
          <w:szCs w:val="28"/>
          <w:lang w:val="en-US" w:eastAsia="zh-CN"/>
        </w:rPr>
        <w:t>对进入面试环节的考生进行面试资格审查。进入面试人员须携带相关材料，参加面试前的现场资格复审。对不符合招聘条件的、不能提供所在单位同意报考证明的、有关材料信息不真实并影响面试资格审查结果的、不能按时参加面试资格审查的应聘人员，一律取消应聘资格。面试资格现场审查通过人员可在网上打印面试准考证，打印面试准考证的时间在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网站另行通知，面试具体时间、地点详见准考证。因面试资格审查不合格出现空缺的，依据该岗位笔试成绩从高分到低分依次等额递补，并在黑龙江省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网站公布。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面试资格审查材料一律使用A4纸打印或复印。排好顺序装订整齐。现场资格审查后，各类证件、证书等原件返还应聘人员本人，招聘单位留存复印件;相关证明原件及其他材料存档备查，恕不退还。对于不符合应聘条件、虚报瞒报应聘材料或不能按时进行现场确认的应聘者，取消面试和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w:t>
      </w:r>
      <w:r>
        <w:rPr>
          <w:rFonts w:hint="default" w:ascii="仿宋" w:hAnsi="仿宋" w:eastAsia="仿宋" w:cs="仿宋"/>
          <w:i w:val="0"/>
          <w:iCs w:val="0"/>
          <w:caps w:val="0"/>
          <w:color w:val="000000"/>
          <w:spacing w:val="0"/>
          <w:sz w:val="28"/>
          <w:szCs w:val="28"/>
          <w:lang w:val="en-US" w:eastAsia="zh-CN"/>
        </w:rPr>
        <w:t>面试。根据笔试分数由高到低，按1:</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比例确定进入面试人员名单</w:t>
      </w:r>
      <w:r>
        <w:rPr>
          <w:rFonts w:hint="eastAsia" w:ascii="仿宋" w:hAnsi="仿宋" w:eastAsia="仿宋" w:cs="仿宋"/>
          <w:i w:val="0"/>
          <w:iCs w:val="0"/>
          <w:caps w:val="0"/>
          <w:color w:val="000000"/>
          <w:spacing w:val="0"/>
          <w:sz w:val="28"/>
          <w:szCs w:val="28"/>
          <w:lang w:val="en-US" w:eastAsia="zh-CN"/>
        </w:rPr>
        <w:t>，</w:t>
      </w:r>
      <w:r>
        <w:rPr>
          <w:rFonts w:hint="default" w:ascii="仿宋" w:hAnsi="仿宋" w:eastAsia="仿宋" w:cs="仿宋"/>
          <w:i w:val="0"/>
          <w:iCs w:val="0"/>
          <w:caps w:val="0"/>
          <w:color w:val="000000"/>
          <w:spacing w:val="0"/>
          <w:sz w:val="28"/>
          <w:szCs w:val="28"/>
          <w:lang w:val="en-US" w:eastAsia="zh-CN"/>
        </w:rPr>
        <w:t>达不到这一比例的，按规定缩减招聘人数或取消招聘岗位，特殊情况经研究可适当降低比例。</w:t>
      </w:r>
      <w:r>
        <w:rPr>
          <w:rFonts w:hint="eastAsia" w:ascii="仿宋" w:hAnsi="仿宋" w:eastAsia="仿宋" w:cs="仿宋"/>
          <w:i w:val="0"/>
          <w:iCs w:val="0"/>
          <w:caps w:val="0"/>
          <w:color w:val="000000"/>
          <w:spacing w:val="0"/>
          <w:sz w:val="28"/>
          <w:szCs w:val="28"/>
          <w:lang w:val="en-US" w:eastAsia="zh-CN"/>
        </w:rPr>
        <w:t>面试</w:t>
      </w:r>
      <w:r>
        <w:rPr>
          <w:rFonts w:hint="default" w:ascii="仿宋" w:hAnsi="仿宋" w:eastAsia="仿宋" w:cs="仿宋"/>
          <w:i w:val="0"/>
          <w:iCs w:val="0"/>
          <w:caps w:val="0"/>
          <w:color w:val="000000"/>
          <w:spacing w:val="0"/>
          <w:sz w:val="28"/>
          <w:szCs w:val="28"/>
          <w:lang w:val="en-US" w:eastAsia="zh-CN"/>
        </w:rPr>
        <w:t>采取结构化面谈的方式组织面试，主要对应聘者的政治素质、专业素养、思维和表达能力等综合素质作进一步考察了解。面试满分为100分，面试结束现场发布面试成绩，面试成绩低于60分不予录取。面试时间和地点，以面试准考证为准。进入面试人员凭身份证、面试准考证参加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6.应聘人员考试总成绩计算方式。考试总成绩为百分制。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笔试、面试结合的岗位总成绩=(笔试成绩×60%)+(面试成绩×40%)。总成绩折算保留到小数点后两位。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六</w:t>
      </w:r>
      <w:r>
        <w:rPr>
          <w:rFonts w:hint="default" w:ascii="仿宋" w:hAnsi="仿宋" w:eastAsia="仿宋" w:cs="仿宋"/>
          <w:i w:val="0"/>
          <w:iCs w:val="0"/>
          <w:caps w:val="0"/>
          <w:color w:val="000000"/>
          <w:spacing w:val="0"/>
          <w:sz w:val="28"/>
          <w:szCs w:val="28"/>
          <w:lang w:val="en-US" w:eastAsia="zh-CN"/>
        </w:rPr>
        <w:t>）体检和考察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根据考试总成绩从高分到低分等额确定进入考察和体检人选。若考试总成绩相同，以笔试成绩从高分到低分依次确定人选。体检人员名单将在报名网站和黑龙江省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网站公布。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1.体检。参照《公务员录用体检通用标准(试行)》等文件执行。体检费用由体检人员承担。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体检人员应严格遵守体检规定和要求，认真完成全部体检项目。对弄虚作假或者隐瞒真实情况(如隐瞒影响聘用的疾病、病史)致使体检结果失真的，取消应聘资格。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2.考察。体检结束后对体检合格人员进行考察。主要对拟聘人员的思想政治表现、道德、品质、业务能力、工作实绩等情况采取多种方式进行考核，并对拟聘人员资格条件进行复查。按照相关规定审查聘用人员档案。在档案审查过程中发现弄虚作假和其他违反相关规定的情况，一经查实，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考生考察或体检不合格以及自愿放弃的，不予聘用，空缺岗位可根据工作需要依据考试总成绩由高分到低分依次等额递补。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七</w:t>
      </w:r>
      <w:r>
        <w:rPr>
          <w:rFonts w:hint="default" w:ascii="仿宋" w:hAnsi="仿宋" w:eastAsia="仿宋" w:cs="仿宋"/>
          <w:i w:val="0"/>
          <w:iCs w:val="0"/>
          <w:caps w:val="0"/>
          <w:color w:val="000000"/>
          <w:spacing w:val="0"/>
          <w:sz w:val="28"/>
          <w:szCs w:val="28"/>
          <w:lang w:val="en-US" w:eastAsia="zh-CN"/>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根据体检、考察结果确定拟聘用人选，在黑龙江省事业单位公开招聘服务平台和黑龙江省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门户网站公示7个工作日。公示期内，反映有严重问题并查有实据的，不予聘用，空缺岗位不予递补。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八</w:t>
      </w:r>
      <w:r>
        <w:rPr>
          <w:rFonts w:hint="default" w:ascii="仿宋" w:hAnsi="仿宋" w:eastAsia="仿宋" w:cs="仿宋"/>
          <w:i w:val="0"/>
          <w:iCs w:val="0"/>
          <w:caps w:val="0"/>
          <w:color w:val="000000"/>
          <w:spacing w:val="0"/>
          <w:sz w:val="28"/>
          <w:szCs w:val="28"/>
          <w:lang w:val="en-US" w:eastAsia="zh-CN"/>
        </w:rPr>
        <w:t>）聘用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公示期满，对没有异议或者反映的问题不影响聘用的，按照规定办理聘用手续。聘用人员试用期12个月。试用期满经考核合格的，予以正式聘用；考核不合格的，解除聘用合同。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六、纪律要求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考生在招聘过程中作弊、伪造涂改证件（证明）或以其他不正当手段获取聘用资格的，一经查实，取消聘用资格，并按照相关规定进行处理。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七</w:t>
      </w:r>
      <w:r>
        <w:rPr>
          <w:rFonts w:hint="default" w:ascii="仿宋" w:hAnsi="仿宋" w:eastAsia="仿宋" w:cs="仿宋"/>
          <w:i w:val="0"/>
          <w:iCs w:val="0"/>
          <w:caps w:val="0"/>
          <w:color w:val="000000"/>
          <w:spacing w:val="0"/>
          <w:sz w:val="28"/>
          <w:szCs w:val="28"/>
          <w:lang w:val="en-US" w:eastAsia="zh-CN"/>
        </w:rPr>
        <w:t>、监督与咨询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（一）招聘单位联系方式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咨询电话：</w:t>
      </w:r>
      <w:r>
        <w:rPr>
          <w:rFonts w:hint="eastAsia" w:ascii="仿宋" w:hAnsi="仿宋" w:eastAsia="仿宋" w:cs="仿宋"/>
          <w:i w:val="0"/>
          <w:iCs w:val="0"/>
          <w:caps w:val="0"/>
          <w:color w:val="000000"/>
          <w:spacing w:val="0"/>
          <w:sz w:val="28"/>
          <w:szCs w:val="28"/>
          <w:lang w:val="en-US" w:eastAsia="zh-CN"/>
        </w:rPr>
        <w:t xml:space="preserve">13936687508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联 系 人：李克寒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咨询时间：工作日08:30—11:30,13:30—</w:t>
      </w:r>
      <w:r>
        <w:rPr>
          <w:rFonts w:hint="eastAsia" w:ascii="仿宋" w:hAnsi="仿宋" w:eastAsia="仿宋" w:cs="仿宋"/>
          <w:i w:val="0"/>
          <w:iCs w:val="0"/>
          <w:caps w:val="0"/>
          <w:color w:val="000000"/>
          <w:spacing w:val="0"/>
          <w:sz w:val="28"/>
          <w:szCs w:val="28"/>
          <w:lang w:val="en-US" w:eastAsia="zh-CN"/>
        </w:rPr>
        <w:t>17</w:t>
      </w:r>
      <w:r>
        <w:rPr>
          <w:rFonts w:hint="default"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val="en-US" w:eastAsia="zh-CN"/>
        </w:rPr>
        <w:t>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（二）监督电话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黑龙江省林业科学院直属机关纪委</w:t>
      </w:r>
      <w:r>
        <w:rPr>
          <w:rFonts w:hint="default" w:ascii="仿宋" w:hAnsi="仿宋" w:eastAsia="仿宋" w:cs="仿宋"/>
          <w:i w:val="0"/>
          <w:iCs w:val="0"/>
          <w:caps w:val="0"/>
          <w:color w:val="000000"/>
          <w:spacing w:val="0"/>
          <w:sz w:val="28"/>
          <w:szCs w:val="28"/>
          <w:lang w:val="en-US" w:eastAsia="zh-CN"/>
        </w:rPr>
        <w:t>：0451—</w:t>
      </w:r>
      <w:r>
        <w:rPr>
          <w:rFonts w:hint="eastAsia" w:ascii="仿宋" w:hAnsi="仿宋" w:eastAsia="仿宋" w:cs="仿宋"/>
          <w:i w:val="0"/>
          <w:iCs w:val="0"/>
          <w:caps w:val="0"/>
          <w:color w:val="000000"/>
          <w:spacing w:val="0"/>
          <w:sz w:val="28"/>
          <w:szCs w:val="28"/>
          <w:lang w:val="en-US" w:eastAsia="zh-CN"/>
        </w:rPr>
        <w:t>86633883</w:t>
      </w:r>
      <w:r>
        <w:rPr>
          <w:rFonts w:hint="default" w:ascii="仿宋" w:hAnsi="仿宋" w:eastAsia="仿宋" w:cs="仿宋"/>
          <w:i w:val="0"/>
          <w:iCs w:val="0"/>
          <w:caps w:val="0"/>
          <w:color w:val="000000"/>
          <w:spacing w:val="0"/>
          <w:sz w:val="28"/>
          <w:szCs w:val="28"/>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本公告未尽事宜由黑龙江省</w:t>
      </w:r>
      <w:r>
        <w:rPr>
          <w:rFonts w:hint="eastAsia" w:ascii="仿宋" w:hAnsi="仿宋" w:eastAsia="仿宋" w:cs="仿宋"/>
          <w:i w:val="0"/>
          <w:iCs w:val="0"/>
          <w:caps w:val="0"/>
          <w:color w:val="000000"/>
          <w:spacing w:val="0"/>
          <w:sz w:val="28"/>
          <w:szCs w:val="28"/>
          <w:lang w:val="en-US" w:eastAsia="zh-CN"/>
        </w:rPr>
        <w:t>林业科学院</w:t>
      </w:r>
      <w:r>
        <w:rPr>
          <w:rFonts w:hint="default" w:ascii="仿宋" w:hAnsi="仿宋" w:eastAsia="仿宋" w:cs="仿宋"/>
          <w:i w:val="0"/>
          <w:iCs w:val="0"/>
          <w:caps w:val="0"/>
          <w:color w:val="000000"/>
          <w:spacing w:val="0"/>
          <w:sz w:val="28"/>
          <w:szCs w:val="28"/>
          <w:lang w:val="en-US" w:eastAsia="zh-CN"/>
        </w:rPr>
        <w:t>人事处负责解释。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附件：1.黑龙江省</w:t>
      </w:r>
      <w:r>
        <w:rPr>
          <w:rFonts w:hint="eastAsia" w:ascii="仿宋" w:hAnsi="仿宋" w:eastAsia="仿宋" w:cs="仿宋"/>
          <w:i w:val="0"/>
          <w:iCs w:val="0"/>
          <w:caps w:val="0"/>
          <w:color w:val="000000"/>
          <w:spacing w:val="0"/>
          <w:sz w:val="28"/>
          <w:szCs w:val="28"/>
          <w:lang w:val="en-US" w:eastAsia="zh-CN"/>
        </w:rPr>
        <w:t>林业科学院部分</w:t>
      </w:r>
      <w:r>
        <w:rPr>
          <w:rFonts w:hint="default" w:ascii="仿宋" w:hAnsi="仿宋" w:eastAsia="仿宋" w:cs="仿宋"/>
          <w:i w:val="0"/>
          <w:iCs w:val="0"/>
          <w:caps w:val="0"/>
          <w:color w:val="000000"/>
          <w:spacing w:val="0"/>
          <w:sz w:val="28"/>
          <w:szCs w:val="28"/>
          <w:lang w:val="en-US" w:eastAsia="zh-CN"/>
        </w:rPr>
        <w:t>直属事业单位202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年度公开招聘工作人员计划表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fldChar w:fldCharType="begin"/>
      </w:r>
      <w:r>
        <w:rPr>
          <w:rFonts w:hint="default" w:ascii="仿宋" w:hAnsi="仿宋" w:eastAsia="仿宋" w:cs="仿宋"/>
          <w:i w:val="0"/>
          <w:iCs w:val="0"/>
          <w:caps w:val="0"/>
          <w:color w:val="000000"/>
          <w:spacing w:val="0"/>
          <w:sz w:val="28"/>
          <w:szCs w:val="28"/>
          <w:lang w:val="en-US" w:eastAsia="zh-CN"/>
        </w:rPr>
        <w:instrText xml:space="preserve"> HYPERLINK "https://hrbmz2022.ibaoming.net/document/16659740857100920980266.docx" \t "_self" \o "2.《诚信承诺书》" </w:instrText>
      </w:r>
      <w:r>
        <w:rPr>
          <w:rFonts w:hint="default"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2.《诚信承诺书》</w:t>
      </w:r>
      <w:r>
        <w:rPr>
          <w:rFonts w:hint="eastAsia" w:ascii="仿宋" w:hAnsi="仿宋" w:eastAsia="仿宋" w:cs="仿宋"/>
          <w:i w:val="0"/>
          <w:iCs w:val="0"/>
          <w:caps w:val="0"/>
          <w:color w:val="000000"/>
          <w:spacing w:val="0"/>
          <w:sz w:val="28"/>
          <w:szCs w:val="28"/>
          <w:lang w:val="en-US" w:eastAsia="zh-CN"/>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i w:val="0"/>
          <w:iCs w:val="0"/>
          <w:caps w:val="0"/>
          <w:color w:val="000000"/>
          <w:spacing w:val="0"/>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0" w:firstLineChars="20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黑龙江省</w:t>
      </w:r>
      <w:r>
        <w:rPr>
          <w:rFonts w:hint="eastAsia" w:ascii="仿宋" w:hAnsi="仿宋" w:eastAsia="仿宋" w:cs="仿宋"/>
          <w:i w:val="0"/>
          <w:iCs w:val="0"/>
          <w:caps w:val="0"/>
          <w:color w:val="000000"/>
          <w:spacing w:val="0"/>
          <w:sz w:val="28"/>
          <w:szCs w:val="28"/>
          <w:lang w:val="en-US" w:eastAsia="zh-CN"/>
        </w:rPr>
        <w:t>林业科学院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default" w:ascii="仿宋" w:hAnsi="仿宋" w:eastAsia="仿宋" w:cs="仿宋"/>
          <w:i w:val="0"/>
          <w:iCs w:val="0"/>
          <w:caps w:val="0"/>
          <w:color w:val="000000"/>
          <w:spacing w:val="0"/>
          <w:sz w:val="28"/>
          <w:szCs w:val="28"/>
          <w:lang w:val="en-US" w:eastAsia="zh-CN"/>
        </w:rPr>
        <w:t>     </w:t>
      </w:r>
      <w:r>
        <w:rPr>
          <w:rFonts w:hint="eastAsia" w:ascii="仿宋" w:hAnsi="仿宋" w:eastAsia="仿宋" w:cs="仿宋"/>
          <w:i w:val="0"/>
          <w:iCs w:val="0"/>
          <w:caps w:val="0"/>
          <w:color w:val="000000"/>
          <w:spacing w:val="0"/>
          <w:sz w:val="28"/>
          <w:szCs w:val="28"/>
          <w:lang w:val="en-US" w:eastAsia="zh-CN"/>
        </w:rPr>
        <w:t xml:space="preserve">                                   </w:t>
      </w:r>
      <w:r>
        <w:rPr>
          <w:rFonts w:hint="default" w:ascii="仿宋" w:hAnsi="仿宋" w:eastAsia="仿宋" w:cs="仿宋"/>
          <w:i w:val="0"/>
          <w:iCs w:val="0"/>
          <w:caps w:val="0"/>
          <w:color w:val="000000"/>
          <w:spacing w:val="0"/>
          <w:sz w:val="28"/>
          <w:szCs w:val="28"/>
          <w:lang w:val="en-US" w:eastAsia="zh-CN"/>
        </w:rPr>
        <w:t>202</w:t>
      </w:r>
      <w:r>
        <w:rPr>
          <w:rFonts w:hint="eastAsia" w:ascii="仿宋" w:hAnsi="仿宋" w:eastAsia="仿宋" w:cs="仿宋"/>
          <w:i w:val="0"/>
          <w:iCs w:val="0"/>
          <w:caps w:val="0"/>
          <w:color w:val="000000"/>
          <w:spacing w:val="0"/>
          <w:sz w:val="28"/>
          <w:szCs w:val="28"/>
          <w:lang w:val="en-US" w:eastAsia="zh-CN"/>
        </w:rPr>
        <w:t>3</w:t>
      </w:r>
      <w:r>
        <w:rPr>
          <w:rFonts w:hint="default" w:ascii="仿宋" w:hAnsi="仿宋" w:eastAsia="仿宋" w:cs="仿宋"/>
          <w:i w:val="0"/>
          <w:iCs w:val="0"/>
          <w:caps w:val="0"/>
          <w:color w:val="000000"/>
          <w:spacing w:val="0"/>
          <w:sz w:val="28"/>
          <w:szCs w:val="28"/>
          <w:lang w:val="en-US" w:eastAsia="zh-CN"/>
        </w:rPr>
        <w:t>年</w:t>
      </w:r>
      <w:r>
        <w:rPr>
          <w:rFonts w:hint="eastAsia" w:ascii="仿宋" w:hAnsi="仿宋" w:eastAsia="仿宋" w:cs="仿宋"/>
          <w:i w:val="0"/>
          <w:iCs w:val="0"/>
          <w:caps w:val="0"/>
          <w:color w:val="000000"/>
          <w:spacing w:val="0"/>
          <w:sz w:val="28"/>
          <w:szCs w:val="28"/>
          <w:lang w:val="en-US" w:eastAsia="zh-CN"/>
        </w:rPr>
        <w:t>4</w:t>
      </w:r>
      <w:r>
        <w:rPr>
          <w:rFonts w:hint="default" w:ascii="仿宋" w:hAnsi="仿宋" w:eastAsia="仿宋" w:cs="仿宋"/>
          <w:i w:val="0"/>
          <w:iCs w:val="0"/>
          <w:caps w:val="0"/>
          <w:color w:val="000000"/>
          <w:spacing w:val="0"/>
          <w:sz w:val="28"/>
          <w:szCs w:val="28"/>
          <w:lang w:val="en-US" w:eastAsia="zh-CN"/>
        </w:rPr>
        <w:t>月</w:t>
      </w:r>
      <w:r>
        <w:rPr>
          <w:rFonts w:hint="eastAsia" w:ascii="仿宋" w:hAnsi="仿宋" w:eastAsia="仿宋" w:cs="仿宋"/>
          <w:i w:val="0"/>
          <w:iCs w:val="0"/>
          <w:caps w:val="0"/>
          <w:color w:val="000000"/>
          <w:spacing w:val="0"/>
          <w:sz w:val="28"/>
          <w:szCs w:val="28"/>
          <w:lang w:val="en-US" w:eastAsia="zh-CN"/>
        </w:rPr>
        <w:t>26</w:t>
      </w:r>
      <w:r>
        <w:rPr>
          <w:rFonts w:hint="default" w:ascii="仿宋" w:hAnsi="仿宋" w:eastAsia="仿宋" w:cs="仿宋"/>
          <w:i w:val="0"/>
          <w:iCs w:val="0"/>
          <w:caps w:val="0"/>
          <w:color w:val="000000"/>
          <w:spacing w:val="0"/>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Dk2NDY2OTU5OWI1NTcwZGY4MDE3MmJjMWQyMTEifQ=="/>
  </w:docVars>
  <w:rsids>
    <w:rsidRoot w:val="6F3E30F2"/>
    <w:rsid w:val="0693114E"/>
    <w:rsid w:val="084A1910"/>
    <w:rsid w:val="1246642F"/>
    <w:rsid w:val="154B431E"/>
    <w:rsid w:val="161A4555"/>
    <w:rsid w:val="1AA237AC"/>
    <w:rsid w:val="1D2C5ED1"/>
    <w:rsid w:val="28A23869"/>
    <w:rsid w:val="2CFA66E8"/>
    <w:rsid w:val="2CFF2903"/>
    <w:rsid w:val="306F1EB4"/>
    <w:rsid w:val="309D08C8"/>
    <w:rsid w:val="36FD5C1C"/>
    <w:rsid w:val="3BBE4C1F"/>
    <w:rsid w:val="46273CA6"/>
    <w:rsid w:val="462F1B6A"/>
    <w:rsid w:val="4EA529C9"/>
    <w:rsid w:val="4EDD03B5"/>
    <w:rsid w:val="665E3118"/>
    <w:rsid w:val="69335A4E"/>
    <w:rsid w:val="6F3E30F2"/>
    <w:rsid w:val="796478CA"/>
    <w:rsid w:val="7ED62B11"/>
    <w:rsid w:val="7F543E80"/>
    <w:rsid w:val="7F98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eastAsia="宋体" w:cs="Times New Roman"/>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UserStyle_0"/>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10">
    <w:name w:val="NormalCharacter"/>
    <w:link w:val="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3764</Words>
  <Characters>3906</Characters>
  <Lines>0</Lines>
  <Paragraphs>0</Paragraphs>
  <TotalTime>3</TotalTime>
  <ScaleCrop>false</ScaleCrop>
  <LinksUpToDate>false</LinksUpToDate>
  <CharactersWithSpaces>3955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犼</dc:creator>
  <cp:lastModifiedBy>犼</cp:lastModifiedBy>
  <cp:lastPrinted>2023-02-06T01:14:00Z</cp:lastPrinted>
  <dcterms:modified xsi:type="dcterms:W3CDTF">2023-05-05T01:15:08Z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B4FC9F73EE174379A9787F3AA9FBF049_13</vt:lpwstr>
  </property>
</Properties>
</file>