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68" w:tblpY="436"/>
        <w:tblOverlap w:val="never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66"/>
        <w:gridCol w:w="734"/>
        <w:gridCol w:w="1227"/>
        <w:gridCol w:w="667"/>
        <w:gridCol w:w="832"/>
        <w:gridCol w:w="668"/>
        <w:gridCol w:w="1766"/>
        <w:gridCol w:w="2217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梅州市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梅江区财政局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年公开招聘人员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职位信息表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岗位工作内容</w:t>
            </w:r>
          </w:p>
        </w:tc>
        <w:tc>
          <w:tcPr>
            <w:tcW w:w="6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工作年限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任职条件</w:t>
            </w:r>
          </w:p>
        </w:tc>
        <w:tc>
          <w:tcPr>
            <w:tcW w:w="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梅江区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造价工程师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工程预、结算审核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及以上学历（持相关资格证书者放宽至大专以上学历）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工程造价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土木工程、工程管理等专业（持有任职条件相关证书者专业不限）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年龄35周岁及以下（截止至公告发布之日），持有一级造价工程师执业资格者放宽至40周岁；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2、持有一级、二级造价工程师执业资格或具有造价工程师职称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资格者优先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梅州市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梅江区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评审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中心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信息工程师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定制软件开发、政务信息化项目造价审核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及以上学历（持相关资格证书者放宽至大专以上学历）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信息工程类专业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（持有任职条件相关证书者专业不限）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年龄35周岁及以下（截止至公告发布之日），持有网络工程师、系统集成项目工程师、通信工程师、广播电视工程师职称或具有软件造价师执业资格者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优先，年龄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放宽至40周岁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560" w:lineRule="exact"/>
        <w:jc w:val="center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jMjA0ZDI2YjUwNTE0OGZmM2M2N2Q2ZjYxOGY1YjEifQ=="/>
  </w:docVars>
  <w:rsids>
    <w:rsidRoot w:val="005C2AA5"/>
    <w:rsid w:val="0004459A"/>
    <w:rsid w:val="001C7E45"/>
    <w:rsid w:val="00380F5A"/>
    <w:rsid w:val="00387183"/>
    <w:rsid w:val="003C3DB6"/>
    <w:rsid w:val="00461E6B"/>
    <w:rsid w:val="00596957"/>
    <w:rsid w:val="005C2AA5"/>
    <w:rsid w:val="007E7D6E"/>
    <w:rsid w:val="008574A5"/>
    <w:rsid w:val="00B44A11"/>
    <w:rsid w:val="00F704B6"/>
    <w:rsid w:val="06AB0121"/>
    <w:rsid w:val="093669A0"/>
    <w:rsid w:val="0F503273"/>
    <w:rsid w:val="113E4119"/>
    <w:rsid w:val="16DD4070"/>
    <w:rsid w:val="178235A2"/>
    <w:rsid w:val="1D7D1E43"/>
    <w:rsid w:val="22C736B1"/>
    <w:rsid w:val="30E2050E"/>
    <w:rsid w:val="433230F1"/>
    <w:rsid w:val="4E5D4198"/>
    <w:rsid w:val="563750AF"/>
    <w:rsid w:val="64EC4A56"/>
    <w:rsid w:val="68A177D2"/>
    <w:rsid w:val="6EDA5F91"/>
    <w:rsid w:val="71C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文星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395</Words>
  <Characters>402</Characters>
  <Lines>7</Lines>
  <Paragraphs>2</Paragraphs>
  <TotalTime>47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2022-05-09T01:08:00Z</dcterms:created>
  <dc:creator>Microsoft</dc:creator>
  <cp:lastModifiedBy>夏天的风</cp:lastModifiedBy>
  <cp:lastPrinted>2023-03-31T08:10:16Z</cp:lastPrinted>
  <dcterms:modified xsi:type="dcterms:W3CDTF">2023-03-31T08:32:25Z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9141D5E3BF1840F3B868799E2E2EFD00</vt:lpwstr>
  </property>
</Properties>
</file>