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>
      <w:pPr>
        <w:spacing w:line="66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  <w:r>
        <w:rPr>
          <w:rFonts w:eastAsia="方正小标宋简体"/>
          <w:b/>
          <w:bCs/>
          <w:kern w:val="0"/>
          <w:sz w:val="44"/>
          <w:szCs w:val="44"/>
        </w:rPr>
        <w:t>考生面试须知</w:t>
      </w:r>
    </w:p>
    <w:p>
      <w:pPr>
        <w:spacing w:line="66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二、考生应在规定的时间内到达指定地点参加面试，违者按有关规定处理。进入考点时，应主动出示居民身份证、纸质笔试准考证及面试公告要求出具的其他证件。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三、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四、考生不得穿制服或穿戴有特别标志的服装参加面试。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五、考生要按规定时间进入候考室签到并抽签，按抽签确定的面试序号参加面试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抽签开始时仍未到达候考室的，剩余签号为该考生面试序号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考生须于面试当天上午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七、考生在候考过程中不得随意出入候考室，因特殊情况需出入候考室的，须有候考室工作人员专人陪同监督。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八、考生在面试时不得携带任何与面试有关的物品和资料进入面试室；面试结束后，不得将题本和草稿纸带出面试室。如有违反，给予本次面试成绩无效处理。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九、考生在面试时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只能报自己的面试序号，不得以任何方式向考官或面试室内工作人员透露本人姓名、身份证号码、准考证号等个人重要信息。凡考生透露个人重要信息的，面试成绩按零分处理。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十、考生面试结束后，要听从工作人员管理，不得返回候考室，不得以任何方式对外泄露试题信息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sectPr>
      <w:pgSz w:w="11906" w:h="16838"/>
      <w:pgMar w:top="2098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D98014-2682-41FB-A1A6-6BA621EA21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3112F71-ED98-4222-BC58-8DE9A18AB56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70B0F33-8D64-4218-8638-116BDCB5D5B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mFmZDI5ZWVmM2ZjODk2MjJjOGU4MmY0YTQyMzcifQ=="/>
  </w:docVars>
  <w:rsids>
    <w:rsidRoot w:val="6EB81A55"/>
    <w:rsid w:val="0147153B"/>
    <w:rsid w:val="017748F2"/>
    <w:rsid w:val="15791A87"/>
    <w:rsid w:val="178F266F"/>
    <w:rsid w:val="20450EE3"/>
    <w:rsid w:val="2859377E"/>
    <w:rsid w:val="4396542E"/>
    <w:rsid w:val="55807CEC"/>
    <w:rsid w:val="59991981"/>
    <w:rsid w:val="5B887673"/>
    <w:rsid w:val="63770981"/>
    <w:rsid w:val="6B6C68F1"/>
    <w:rsid w:val="6EB81A55"/>
    <w:rsid w:val="78574515"/>
    <w:rsid w:val="7F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2022-07-26T00:55:00Z</dcterms:created>
  <dc:creator>组织部</dc:creator>
  <cp:lastModifiedBy>加油</cp:lastModifiedBy>
  <cp:lastPrinted>2023-03-23T08:00:00Z</cp:lastPrinted>
  <dcterms:modified xsi:type="dcterms:W3CDTF">2023-03-24T01:39:09Z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F12858577F71495FB52C7507AC403DC4</vt:lpwstr>
  </property>
</Properties>
</file>