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  <w:r>
        <w:rPr>
          <w:rFonts w:hint="eastAsia" w:asci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/>
          <w:color w:val="000000"/>
        </w:rPr>
      </w:pPr>
      <w:bookmarkStart w:id="0" w:name="_Hlk57735473"/>
      <w:r>
        <w:rPr>
          <w:rFonts w:hint="eastAsia" w:ascii="方正小标宋简体" w:eastAsia="方正小标宋简体" w:cs="方正小标宋简体"/>
          <w:sz w:val="44"/>
          <w:szCs w:val="44"/>
        </w:rPr>
        <w:t>邵阳市人民政府发展研究中心</w:t>
      </w:r>
      <w:r>
        <w:rPr>
          <w:rFonts w:ascii="方正小标宋简体" w:eastAsia="方正小标宋简体" w:cs="方正小标宋简体"/>
          <w:sz w:val="44"/>
          <w:szCs w:val="44"/>
        </w:rPr>
        <w:t>公开选调</w:t>
      </w:r>
      <w:r>
        <w:rPr>
          <w:rFonts w:hint="eastAsia" w:ascii="方正小标宋简体" w:eastAsia="方正小标宋简体" w:cs="方正小标宋简体"/>
          <w:sz w:val="44"/>
          <w:szCs w:val="44"/>
        </w:rPr>
        <w:t>事业编制</w:t>
      </w:r>
      <w:r>
        <w:rPr>
          <w:rFonts w:ascii="方正小标宋简体" w:eastAsia="方正小标宋简体" w:cs="方正小标宋简体"/>
          <w:sz w:val="44"/>
          <w:szCs w:val="44"/>
        </w:rPr>
        <w:t>工作人员岗位计划表</w:t>
      </w:r>
    </w:p>
    <w:bookmarkEnd w:id="0"/>
    <w:tbl>
      <w:tblPr>
        <w:tblStyle w:val="9"/>
        <w:tblpPr w:leftFromText="180" w:rightFromText="180" w:vertAnchor="text" w:horzAnchor="page" w:tblpX="1205" w:tblpY="651"/>
        <w:tblOverlap w:val="never"/>
        <w:tblW w:w="14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294"/>
        <w:gridCol w:w="1134"/>
        <w:gridCol w:w="927"/>
        <w:gridCol w:w="1200"/>
        <w:gridCol w:w="1336"/>
        <w:gridCol w:w="1699"/>
        <w:gridCol w:w="3641"/>
        <w:gridCol w:w="1719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选调人数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学历要求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最高年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龄要求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选调范围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文字综合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不限专业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及以下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（198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年1月1日以后出生）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县市区党委办公室或政府办公室从事文字工作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2年以上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（需经常加班，适合男性。）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全市机关单位公务员或参公登记人员。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笔试</w:t>
            </w:r>
          </w:p>
        </w:tc>
      </w:tr>
    </w:tbl>
    <w:p>
      <w:pPr>
        <w:pStyle w:val="8"/>
        <w:spacing w:before="0" w:beforeAutospacing="0" w:after="0" w:afterAutospacing="0" w:line="400" w:lineRule="exact"/>
        <w:jc w:val="both"/>
        <w:rPr>
          <w:rFonts w:hint="eastAsia"/>
          <w:color w:val="000000"/>
          <w:kern w:val="2"/>
          <w:lang w:val="en-US" w:eastAsia="zh-CN"/>
        </w:rPr>
      </w:pPr>
      <w:r>
        <w:rPr>
          <w:rFonts w:hint="eastAsia"/>
          <w:color w:val="000000"/>
          <w:kern w:val="2"/>
          <w:lang w:val="en-US" w:eastAsia="zh-CN"/>
        </w:rPr>
        <w:t xml:space="preserve">   </w:t>
      </w:r>
    </w:p>
    <w:p>
      <w:pPr>
        <w:pStyle w:val="8"/>
        <w:spacing w:before="0" w:beforeAutospacing="0" w:after="0" w:afterAutospacing="0" w:line="400" w:lineRule="exact"/>
        <w:jc w:val="both"/>
        <w:rPr>
          <w:rFonts w:eastAsia="宋体"/>
          <w:color w:val="000000"/>
          <w:kern w:val="2"/>
          <w:lang w:val="en-US" w:eastAsia="zh-CN"/>
        </w:rPr>
      </w:pPr>
      <w:r>
        <w:rPr>
          <w:rFonts w:hint="eastAsia"/>
          <w:color w:val="000000"/>
          <w:kern w:val="2"/>
          <w:lang w:val="en-US" w:eastAsia="zh-CN"/>
        </w:rPr>
        <w:t xml:space="preserve"> </w:t>
      </w:r>
    </w:p>
    <w:p>
      <w:pPr>
        <w:pStyle w:val="8"/>
        <w:spacing w:before="0" w:beforeAutospacing="0" w:after="0" w:afterAutospacing="0" w:line="400" w:lineRule="exact"/>
        <w:ind w:firstLine="720" w:firstLineChars="300"/>
        <w:jc w:val="both"/>
        <w:rPr>
          <w:rFonts w:hint="eastAsia"/>
          <w:color w:val="000000"/>
          <w:kern w:val="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1" w:name="_GoBack"/>
      <w:bookmarkEnd w:id="1"/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  <w:r>
        <w:rPr>
          <w:rFonts w:hint="eastAsia" w:asci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邵阳市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人民</w:t>
      </w:r>
      <w:r>
        <w:rPr>
          <w:rFonts w:hint="eastAsia" w:ascii="方正小标宋简体" w:eastAsia="方正小标宋简体" w:cs="方正小标宋简体"/>
          <w:sz w:val="44"/>
          <w:szCs w:val="44"/>
        </w:rPr>
        <w:t>政府发展研究中心面向全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市</w:t>
      </w:r>
    </w:p>
    <w:p>
      <w:pPr>
        <w:widowControl/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公开选调事业编制工作人员报名登记表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pgSz w:w="11905" w:h="16838"/>
          <w:pgMar w:top="1701" w:right="1417" w:bottom="1134" w:left="1531" w:header="851" w:footer="1134" w:gutter="0"/>
          <w:pgNumType w:fmt="numberInDash"/>
          <w:cols w:space="720" w:num="1"/>
          <w:titlePg/>
          <w:docGrid w:type="lines" w:linePitch="560" w:charSpace="0"/>
        </w:sectPr>
      </w:pPr>
    </w:p>
    <w:tbl>
      <w:tblPr>
        <w:tblStyle w:val="9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73"/>
        <w:gridCol w:w="1152"/>
        <w:gridCol w:w="1221"/>
        <w:gridCol w:w="917"/>
        <w:gridCol w:w="333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主主管部门意见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邵阳</w:t>
            </w:r>
            <w:r>
              <w:rPr>
                <w:rFonts w:hint="eastAsia"/>
                <w:sz w:val="24"/>
              </w:rPr>
              <w:t>市人民政府发展研究中心意见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62" w:beforeLines="20" w:line="360" w:lineRule="exact"/>
        <w:ind w:firstLine="240" w:firstLine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注：用</w:t>
      </w:r>
      <w:r>
        <w:rPr>
          <w:rFonts w:eastAsia="楷体_GB2312"/>
          <w:sz w:val="24"/>
        </w:rPr>
        <w:t>A4</w:t>
      </w:r>
      <w:r>
        <w:rPr>
          <w:rFonts w:hint="eastAsia" w:eastAsia="楷体_GB2312"/>
          <w:sz w:val="24"/>
        </w:rPr>
        <w:t>幅面纸张双面打印一式三份</w:t>
      </w:r>
    </w:p>
    <w:p/>
    <w:p>
      <w:pPr>
        <w:pStyle w:val="8"/>
        <w:spacing w:before="0" w:beforeAutospacing="0" w:after="0" w:afterAutospacing="0" w:line="400" w:lineRule="exact"/>
        <w:ind w:firstLine="720" w:firstLineChars="300"/>
        <w:jc w:val="both"/>
        <w:rPr>
          <w:rFonts w:hint="eastAsia"/>
          <w:color w:val="000000"/>
          <w:kern w:val="2"/>
        </w:rPr>
      </w:pPr>
    </w:p>
    <w:sectPr>
      <w:pgSz w:w="11906" w:h="16838"/>
      <w:pgMar w:top="1587" w:right="1871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4889500</wp:posOffset>
              </wp:positionH>
              <wp:positionV relativeFrom="paragraph">
                <wp:posOffset>-266700</wp:posOffset>
              </wp:positionV>
              <wp:extent cx="93980" cy="230505"/>
              <wp:effectExtent l="0" t="0" r="0" b="0"/>
              <wp:wrapNone/>
              <wp:docPr id="409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79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Style w:val="11"/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left:385pt;margin-top:-21pt;height:18.15pt;width:7.4p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g3AUndcAAAAKAQAADwAAAAAAAAABACAA&#10;AAA4AAAAZHJzL2Rvd25yZXYueG1sUEsBAhQAFAAAAAgAh07iQLxiD42/AQAAUg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Style w:val="11"/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DDFF5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80" w:lineRule="exact"/>
      <w:ind w:firstLine="0"/>
      <w:jc w:val="center"/>
      <w:outlineLvl w:val="0"/>
    </w:pPr>
    <w:rPr>
      <w:rFonts w:ascii="宋体" w:hAnsi="宋体" w:eastAsia="方正小标宋简体" w:cs="宋体"/>
      <w:kern w:val="44"/>
      <w:sz w:val="44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0" w:afterAutospacing="0" w:line="580" w:lineRule="exact"/>
      <w:ind w:firstLine="200" w:firstLineChars="200"/>
      <w:jc w:val="both"/>
      <w:outlineLvl w:val="1"/>
    </w:pPr>
    <w:rPr>
      <w:rFonts w:ascii="宋体" w:hAnsi="宋体" w:eastAsia="黑体" w:cs="宋体"/>
      <w:kern w:val="0"/>
      <w:sz w:val="32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0" w:beforeAutospacing="0" w:after="0" w:afterAutospacing="0" w:line="580" w:lineRule="exact"/>
      <w:ind w:firstLine="2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2698</Words>
  <Characters>2826</Characters>
  <Paragraphs>267</Paragraphs>
  <TotalTime>9</TotalTime>
  <ScaleCrop>false</ScaleCrop>
  <LinksUpToDate>false</LinksUpToDate>
  <CharactersWithSpaces>2866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2022-12-18T08:37:00Z</dcterms:created>
  <dc:creator>user</dc:creator>
  <cp:lastModifiedBy>admin</cp:lastModifiedBy>
  <cp:lastPrinted>2022-12-18T01:51:00Z</cp:lastPrinted>
  <dcterms:modified xsi:type="dcterms:W3CDTF">2023-03-17T10:56:31Z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B80A6128D7F4438183CA4FF191EA8E9C</vt:lpwstr>
  </property>
</Properties>
</file>