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郑州市第一〇一中学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2023年公开招聘优秀毕业生现场确认人员名单</w:t>
      </w:r>
    </w:p>
    <w:p>
      <w:pPr>
        <w:pStyle w:val="4"/>
        <w:rPr>
          <w:rFonts w:hint="eastAsia"/>
          <w:lang w:val="en-US" w:eastAsia="zh-CN"/>
        </w:rPr>
      </w:pPr>
    </w:p>
    <w:tbl>
      <w:tblPr>
        <w:tblStyle w:val="2"/>
        <w:tblW w:w="6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65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王泽琦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王素召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王梦琳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许晴晴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张天蕾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张艺佳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赵永旭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高中美术教师</w:t>
            </w:r>
          </w:p>
        </w:tc>
      </w:tr>
    </w:tbl>
    <w:p>
      <w:pPr>
        <w:pStyle w:val="4"/>
        <w:ind w:firstLine="4006" w:firstLineChars="1900"/>
        <w:rPr>
          <w:rFonts w:hint="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1"/>
          <w:szCs w:val="21"/>
          <w:lang w:val="en-US" w:eastAsia="zh-CN"/>
        </w:rPr>
        <w:t>备注：表格按照姓名首字母排序。</w:t>
      </w: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Mjk4MzU3OGJjYzZhZjliZjVlYmEyMjcyZGYyNzMifQ=="/>
  </w:docVars>
  <w:rsids>
    <w:rsidRoot w:val="00000000"/>
    <w:rsid w:val="094D16B8"/>
    <w:rsid w:val="32974A51"/>
    <w:rsid w:val="35074561"/>
    <w:rsid w:val="6F45623B"/>
    <w:rsid w:val="74A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spacing w:after="120" w:afterLines="0"/>
      <w:jc w:val="both"/>
      <w:textAlignment w:val="baseline"/>
    </w:pPr>
    <w:rPr>
      <w:rFonts w:ascii="Calibri" w:hAnsi="Calibri" w:eastAsia="仿宋_GB2312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163</Characters>
  <Lines>0</Lines>
  <Paragraphs>0</Paragraphs>
  <TotalTime>0</TotalTime>
  <ScaleCrop>false</ScaleCrop>
  <LinksUpToDate>false</LinksUpToDate>
  <CharactersWithSpaces>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2023-03-14T05:30:07Z</dcterms:created>
  <dc:creator>Administrator</dc:creator>
  <cp:lastModifiedBy>Administrator</cp:lastModifiedBy>
  <dcterms:modified xsi:type="dcterms:W3CDTF">2023-03-14T05:30:42Z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BAC0A2DE56634B85A9C7364AEE5C42F1</vt:lpwstr>
  </property>
</Properties>
</file>