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附件1：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江西井冈山国家级自然保护区管理局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专业森林消防队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招聘岗位及任职要求</w:t>
      </w:r>
    </w:p>
    <w:tbl>
      <w:tblPr>
        <w:tblStyle w:val="4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06"/>
        <w:gridCol w:w="6339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岗位序号及名称</w:t>
            </w:r>
          </w:p>
        </w:tc>
        <w:tc>
          <w:tcPr>
            <w:tcW w:w="6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岗位要求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拟招聘</w:t>
            </w:r>
          </w:p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01-消防队员</w:t>
            </w:r>
          </w:p>
        </w:tc>
        <w:tc>
          <w:tcPr>
            <w:tcW w:w="6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312"/>
              </w:tabs>
              <w:wordWrap w:val="0"/>
              <w:spacing w:after="0"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"/>
              </w:rPr>
              <w:t>.年龄要求：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18-3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周岁，即19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93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日（含）起至200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日（含）出生；</w:t>
            </w:r>
          </w:p>
          <w:p>
            <w:pPr>
              <w:wordWrap w:val="0"/>
              <w:spacing w:after="0" w:line="360" w:lineRule="exact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"/>
              </w:rPr>
              <w:t>.身高要求：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身高1</w:t>
            </w: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cm及以上；</w:t>
            </w:r>
          </w:p>
          <w:p>
            <w:pPr>
              <w:wordWrap w:val="0"/>
              <w:spacing w:after="0" w:line="360" w:lineRule="exact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"/>
              </w:rPr>
              <w:t>.其他要求：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热爱祖国，拥护中国共产党领导，拥护党的路线、方针、政策</w:t>
            </w:r>
            <w:r>
              <w:rPr>
                <w:rFonts w:hint="eastAsia" w:ascii="仿宋_GB2312" w:hAnsi="仿宋" w:eastAsia="仿宋_GB2312"/>
                <w:color w:val="333333"/>
                <w:spacing w:val="8"/>
                <w:sz w:val="30"/>
                <w:szCs w:val="30"/>
              </w:rPr>
              <w:t>遵纪守法，作风正派，热爱森林防火事业，具有良好的职业道德和较强的敬业精神。</w:t>
            </w:r>
            <w:r>
              <w:rPr>
                <w:rFonts w:hint="eastAsia" w:ascii="仿宋_GB2312" w:hAnsi="仿宋" w:eastAsia="仿宋_GB2312"/>
                <w:color w:val="333333"/>
                <w:spacing w:val="8"/>
              </w:rPr>
              <w:t xml:space="preserve">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</w:t>
            </w:r>
          </w:p>
        </w:tc>
      </w:tr>
    </w:tbl>
    <w:p>
      <w:pPr>
        <w:spacing w:line="560" w:lineRule="exact"/>
      </w:pPr>
      <w:r>
        <w:rPr>
          <w:rFonts w:hint="eastAsia" w:ascii="楷体_GB2312" w:hAnsi="楷体_GB2312" w:eastAsia="楷体_GB2312" w:cs="楷体_GB2312"/>
        </w:rPr>
        <w:t>注：年龄及资历计算截止时间为202</w:t>
      </w:r>
      <w:r>
        <w:rPr>
          <w:rFonts w:ascii="楷体_GB2312" w:hAnsi="楷体_GB2312" w:eastAsia="楷体_GB2312" w:cs="楷体_GB2312"/>
        </w:rPr>
        <w:t>3</w:t>
      </w:r>
      <w:r>
        <w:rPr>
          <w:rFonts w:hint="eastAsia" w:ascii="楷体_GB2312" w:hAnsi="楷体_GB2312" w:eastAsia="楷体_GB2312" w:cs="楷体_GB2312"/>
        </w:rPr>
        <w:t>年</w:t>
      </w:r>
      <w:r>
        <w:rPr>
          <w:rFonts w:hint="eastAsia" w:ascii="楷体_GB2312" w:hAnsi="楷体_GB2312" w:eastAsia="楷体_GB2312" w:cs="楷体_GB231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hint="eastAsia" w:ascii="楷体_GB2312" w:hAnsi="楷体_GB2312" w:eastAsia="楷体_GB2312" w:cs="楷体_GB2312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5B8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2023-03-01T03:28:09Z</dcterms:created>
  <dc:creator>Administrator</dc:creator>
  <cp:lastModifiedBy>Administrator</cp:lastModifiedBy>
  <dcterms:modified xsi:type="dcterms:W3CDTF">2023-03-01T03:28:18Z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89FF4450F58545C88F7C26ACFCDE72F5</vt:lpwstr>
  </property>
</Properties>
</file>