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E2" w:rsidRDefault="002617E2" w:rsidP="002617E2">
      <w:pPr>
        <w:spacing w:line="480" w:lineRule="exact"/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>附件</w:t>
      </w:r>
      <w:r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  <w:t>1</w:t>
      </w: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 xml:space="preserve">： 安徽工商职业学院公开招聘人员报名资格审查表 </w:t>
      </w:r>
    </w:p>
    <w:p w:rsidR="002617E2" w:rsidRDefault="002617E2" w:rsidP="002617E2">
      <w:pPr>
        <w:spacing w:line="6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填表时间：    年   月 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222"/>
        <w:gridCol w:w="422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历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参   加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曾获何种专业证书，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38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890851" w:rsidP="00890851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按照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时间顺序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="002617E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自</w:t>
            </w:r>
            <w:r w:rsidR="002617E2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专科</w:t>
            </w:r>
            <w:r w:rsidR="002617E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（本科</w:t>
            </w:r>
            <w:r w:rsidR="002617E2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）学历填起</w:t>
            </w:r>
            <w:r w:rsidR="002617E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：毕业</w:t>
            </w:r>
            <w:r w:rsidR="002617E2"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学校、</w:t>
            </w:r>
            <w:r w:rsidR="002617E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所学专业、毕业时间</w:t>
            </w:r>
            <w:bookmarkStart w:id="0" w:name="_GoBack"/>
            <w:bookmarkEnd w:id="0"/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1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所受奖惩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直系亲属及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  作  单  位  及  职  务</w:t>
            </w: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890851">
        <w:trPr>
          <w:cantSplit/>
          <w:trHeight w:val="79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2"/>
                <w:szCs w:val="24"/>
              </w:rPr>
              <w:t>岗位名称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890851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医师/护士</w:t>
            </w:r>
          </w:p>
        </w:tc>
      </w:tr>
      <w:tr w:rsidR="002617E2" w:rsidTr="007850CC">
        <w:trPr>
          <w:cantSplit/>
          <w:trHeight w:val="1122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我保证以上所填内容真实无误。如有作假或不符，愿意接受取消考核、聘用等资格的处罚。            </w:t>
            </w:r>
          </w:p>
          <w:p w:rsidR="002617E2" w:rsidRDefault="002617E2" w:rsidP="007850CC">
            <w:pPr>
              <w:spacing w:line="320" w:lineRule="exact"/>
              <w:ind w:firstLineChars="1700" w:firstLine="40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签名： </w:t>
            </w:r>
          </w:p>
        </w:tc>
      </w:tr>
      <w:tr w:rsidR="002617E2" w:rsidTr="007850CC">
        <w:trPr>
          <w:cantSplit/>
          <w:trHeight w:val="14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17E2" w:rsidRDefault="002617E2" w:rsidP="002617E2">
      <w:pPr>
        <w:spacing w:line="360" w:lineRule="exact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说明：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1.请报考者认真阅读《招聘公告》后如实准确填写。报考者隐瞒有关情况或提供虚假材料的，取消其考试或聘用资格，并按有关规定严肃处理。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2.个人简历请从大学期间开始填写。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3.“直系亲属及主要社会关系”包括夫妻关系、直系血亲关系、三代以内旁系血亲和近姻亲关系。</w:t>
      </w:r>
    </w:p>
    <w:p w:rsidR="002617E2" w:rsidRDefault="002617E2" w:rsidP="002617E2">
      <w:pPr>
        <w:spacing w:line="480" w:lineRule="exact"/>
        <w:rPr>
          <w:rFonts w:ascii="仿宋" w:eastAsia="仿宋" w:hAnsi="仿宋"/>
          <w:sz w:val="32"/>
        </w:rPr>
      </w:pPr>
    </w:p>
    <w:p w:rsidR="00E6599C" w:rsidRPr="002617E2" w:rsidRDefault="00E6599C"/>
    <w:sectPr w:rsidR="00E6599C" w:rsidRPr="0026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3C" w:rsidRDefault="00DC683C" w:rsidP="002617E2">
      <w:r>
        <w:separator/>
      </w:r>
    </w:p>
  </w:endnote>
  <w:endnote w:type="continuationSeparator" w:id="0">
    <w:p w:rsidR="00DC683C" w:rsidRDefault="00DC683C" w:rsidP="0026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3C" w:rsidRDefault="00DC683C" w:rsidP="002617E2">
      <w:r>
        <w:separator/>
      </w:r>
    </w:p>
  </w:footnote>
  <w:footnote w:type="continuationSeparator" w:id="0">
    <w:p w:rsidR="00DC683C" w:rsidRDefault="00DC683C" w:rsidP="00261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C9"/>
    <w:rsid w:val="002617E2"/>
    <w:rsid w:val="003127B2"/>
    <w:rsid w:val="004C4EED"/>
    <w:rsid w:val="00843C06"/>
    <w:rsid w:val="00890851"/>
    <w:rsid w:val="00A710C9"/>
    <w:rsid w:val="00CE000D"/>
    <w:rsid w:val="00DC683C"/>
    <w:rsid w:val="00E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30C59"/>
  <w15:chartTrackingRefBased/>
  <w15:docId w15:val="{6C44B249-8447-459F-BC5C-D1176B41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7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2023-02-23T10:45:00Z</dcterms:created>
  <dcterms:modified xsi:type="dcterms:W3CDTF">2023-02-23T10:45:00Z</dcterms:modified>
</cp:coreProperties>
</file>