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川汇区金海社区卫生服务中心招聘专业技术人员公告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华文仿宋" w:hAnsi="华文仿宋" w:eastAsia="华文仿宋" w:cs="仿宋"/>
          <w:bCs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根据川汇区金海社区卫生服务中心工作实际需求，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经区委、区政府同意，</w:t>
      </w: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现面向社会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川汇区金海社区卫生服务中心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专业技术人员10名。现公告如下：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坚持德才兼备的用人标准，遵循公开、平等、竞争、择优的原则，采用公开考试、择优聘用的办法招聘相关人员，确保聘用人员素质。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招聘卫生专业技术岗位7人、管理岗3人（专业岗位详见附件1《川汇区金海社区卫生服务中心招聘专业技术岗位计划表》）。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bCs/>
          <w:color w:val="222222"/>
          <w:sz w:val="32"/>
          <w:szCs w:val="32"/>
        </w:rPr>
        <w:t>招聘条件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1.思想政治素质好，遵纪守法，作风正派，具有良好的医德医风；团队合作意识强；身体健康，能胜任应聘岗位的工作。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2.热爱卫生事业，专业基础扎实，实践能力强，具有招聘岗位所要求的专业执业资格及工作经历，善于与人沟通。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3.涉嫌违法违纪的、正在接受审查尚未做出结论的、或有其它不符合事业单位及医疗机构招聘条件的人员，不接受其报名。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（二）专业条件（详见附件1</w:t>
      </w: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《川汇区金海社区卫生服务中心招聘专业技术人员岗位计划表》）。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四、招聘程序与办法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本次公开招聘工作分为信息发布、报名与资格审查、考试、体检、考察、公示和聘用等步骤进行。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报名时间：2023年1月9日8：00至1月10日17：00。报名时须微信填写报考信息二维码(见附件2)。报考人员只能选报一个岗位。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本次公开招聘工作领导组抽调业务水平高、责任心强的人员组成资格审查小组，对报名者提交的证件信息进行审查，凡不符合职位要求或者弄虚作假者，取消其资格。通过资格审核者，缴纳考务费30元。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资格审查工作将贯穿于考试招聘全过程。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(三)考试（笔试和面试）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笔试内容为医疗、医技及相关基础知识，满分100分。笔试时间见笔试准考证。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面试根据笔试成绩，按报考岗位l:3的比例从高分到低分确定参加面试人员(最后一名成绩并列的，可同时进入面试)。面试满分100分。面试方式时间另行通知。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考试总成绩=笔试成绩×60%+面试成绩×40%。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笔试成绩、面试成绩和总成绩均计算到小数点以后两位数。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(四)体检和考察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根据总成绩，按拟招聘岗位1:1的比例从高分到低分确定参加体检人员。体检标准参照《公务员录用体检通用标准》。因体检不合格出现缺额时，按总成绩等额递补。体检合格人员确定为考察对象。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(五)公示与聘用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根据考察情况，确定拟聘用人员，在网上公示。公示期为7个工作日。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公示结束后，拟聘用人员须持毕业证、学位证、就业报到证、相关资格证到区人社局报到。拟聘用人员由川汇区金海社区卫生服务中心组织填写有关表格，办理聘用手续，签订聘用合同。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咨询电话：</w:t>
      </w:r>
      <w:r>
        <w:rPr>
          <w:rFonts w:hint="eastAsia" w:ascii="新宋体" w:hAnsi="新宋体" w:eastAsia="新宋体" w:cs="新宋体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0394－8226060</w:t>
      </w:r>
      <w:r>
        <w:rPr>
          <w:rFonts w:hint="eastAsia" w:ascii="新宋体" w:hAnsi="新宋体" w:eastAsia="新宋体" w:cs="新宋体"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区金</w:t>
      </w: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海社区卫</w:t>
      </w: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生服务中心）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  <w:t>0394-7992599（川汇区人才交流中心）</w:t>
      </w:r>
    </w:p>
    <w:p>
      <w:pPr>
        <w:pStyle w:val="2"/>
        <w:rPr>
          <w:rFonts w:hint="eastAsia" w:ascii="仿宋_GB2312" w:hAnsi="仿宋_GB2312" w:eastAsia="仿宋_GB2312" w:cs="仿宋_GB2312"/>
          <w:bCs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22222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2023年1月4日</w:t>
      </w:r>
    </w:p>
    <w:p>
      <w:pPr>
        <w:pStyle w:val="2"/>
      </w:pPr>
      <w:r>
        <w:br w:type="textWrapping"/>
      </w:r>
    </w:p>
    <w:p>
      <w:pPr>
        <w:widowControl/>
        <w:jc w:val="left"/>
      </w:pPr>
      <w:r>
        <w:br w:type="page"/>
      </w:r>
    </w:p>
    <w:tbl>
      <w:tblPr>
        <w:tblStyle w:val="6"/>
        <w:tblpPr w:leftFromText="180" w:rightFromText="180" w:vertAnchor="page" w:horzAnchor="margin" w:tblpXSpec="center" w:tblpY="1711"/>
        <w:tblW w:w="802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753"/>
        <w:gridCol w:w="743"/>
        <w:gridCol w:w="985"/>
        <w:gridCol w:w="1417"/>
        <w:gridCol w:w="125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附件1：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川汇区金海社区卫生服务中心招聘专业技术岗位计划表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atLeast"/>
        </w:trPr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7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7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9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报考岗位代码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层次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川汇区金海社区卫生服务中心</w:t>
            </w:r>
          </w:p>
        </w:tc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专业技术岗位（7人）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西医临床1人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2301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具有国家承认的全日制大专及以上学历（取得检验士资格者优先）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西医临床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年龄不超过26周岁（1997年1月1日之后出生）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医学检验2人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2302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医学检验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医学影像2人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2303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护理2人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2304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具有国家承认的全日制大专及以上学历，有本专业护士资格证。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年龄不超过26周岁（1997年1月1日之后出生）；取得护师资格证者，年龄不超过35周岁（1988年1月1日之后出生）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管理岗（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3人</w:t>
            </w:r>
            <w:r>
              <w:rPr>
                <w:rFonts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财务管理1人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2305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具有国家承认的全日制大专及以上学历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30周岁以下（1993年1月1日之后出生）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法律文秘1人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2306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法律文秘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年龄26周岁以下（1997年1月1日之后出生）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卫生信息1人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具有国家承认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ascii="仿宋_GB2312" w:hAnsi="仿宋_GB2312" w:eastAsia="仿宋_GB2312" w:cs="仿宋_GB2312"/>
                <w:sz w:val="24"/>
              </w:rPr>
              <w:t>计算机或机电一体化技术等全日制大专及以上学历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卫生信息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年龄26周岁以下（1997年1月1日之后出生）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</w:rPr>
        <w:br w:type="textWrapping"/>
      </w:r>
      <w:r>
        <w:rPr>
          <w:rFonts w:hint="eastAsia" w:ascii="仿宋" w:hAnsi="仿宋" w:eastAsia="仿宋" w:cs="仿宋"/>
          <w:b/>
          <w:sz w:val="28"/>
          <w:szCs w:val="28"/>
        </w:rPr>
        <w:t>附件2：</w:t>
      </w:r>
      <w:r>
        <w:rPr>
          <w:rFonts w:hint="eastAsia" w:ascii="仿宋" w:hAnsi="仿宋" w:eastAsia="仿宋" w:cs="仿宋"/>
          <w:sz w:val="28"/>
          <w:szCs w:val="28"/>
        </w:rPr>
        <w:t>《报考信息二维码》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47005" cy="5387975"/>
            <wp:effectExtent l="0" t="0" r="10795" b="3175"/>
            <wp:docPr id="1" name="图片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wnlo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53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3F3011"/>
    <w:multiLevelType w:val="singleLevel"/>
    <w:tmpl w:val="833F30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199CC6"/>
    <w:multiLevelType w:val="singleLevel"/>
    <w:tmpl w:val="76199C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</w:docVars>
  <w:rsids>
    <w:rsidRoot w:val="594656FF"/>
    <w:rsid w:val="002201D1"/>
    <w:rsid w:val="002E2F1F"/>
    <w:rsid w:val="003F211B"/>
    <w:rsid w:val="004352BE"/>
    <w:rsid w:val="004B17A6"/>
    <w:rsid w:val="004E50D3"/>
    <w:rsid w:val="005B2BFB"/>
    <w:rsid w:val="007B7B6A"/>
    <w:rsid w:val="008163E6"/>
    <w:rsid w:val="0085379A"/>
    <w:rsid w:val="008D62A2"/>
    <w:rsid w:val="00942752"/>
    <w:rsid w:val="00AD795A"/>
    <w:rsid w:val="00B069B0"/>
    <w:rsid w:val="00D31DC6"/>
    <w:rsid w:val="00DA686C"/>
    <w:rsid w:val="00FD5717"/>
    <w:rsid w:val="00FE63CF"/>
    <w:rsid w:val="0D010CA7"/>
    <w:rsid w:val="11D12185"/>
    <w:rsid w:val="13785584"/>
    <w:rsid w:val="141554C8"/>
    <w:rsid w:val="14C47613"/>
    <w:rsid w:val="249750A7"/>
    <w:rsid w:val="26682F19"/>
    <w:rsid w:val="2A302AEF"/>
    <w:rsid w:val="2DF97ECA"/>
    <w:rsid w:val="2E0125D8"/>
    <w:rsid w:val="2FF464ED"/>
    <w:rsid w:val="34D50630"/>
    <w:rsid w:val="36997418"/>
    <w:rsid w:val="4EB6029F"/>
    <w:rsid w:val="534E6702"/>
    <w:rsid w:val="594656FF"/>
    <w:rsid w:val="5D155590"/>
    <w:rsid w:val="5FA840C8"/>
    <w:rsid w:val="65FD1764"/>
    <w:rsid w:val="749C4D98"/>
    <w:rsid w:val="76D31F1A"/>
    <w:rsid w:val="7BF34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E3BA-7961-41EC-BB43-BCB534FE31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1470</Words>
  <Characters>1564</Characters>
  <Lines>11</Lines>
  <Paragraphs>3</Paragraphs>
  <TotalTime>1</TotalTime>
  <ScaleCrop>false</ScaleCrop>
  <LinksUpToDate>false</LinksUpToDate>
  <CharactersWithSpaces>1597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2023-01-03T09:23:00Z</dcterms:created>
  <dc:creator>郭聪</dc:creator>
  <cp:lastModifiedBy>Administrator</cp:lastModifiedBy>
  <cp:lastPrinted>2023-01-04T04:18:00Z</cp:lastPrinted>
  <dcterms:modified xsi:type="dcterms:W3CDTF">2023-01-04T10:43:49Z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894F4BAFCAFF47B3B11BC1A9E1A3C648</vt:lpwstr>
  </property>
</Properties>
</file>