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附1：《公务员考试录用违纪违规行为处理办法》相关规定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《公务员考试录用违纪违规行为处理办法》相关规定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第六条 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（一）将规定以外的物品带入考场且未按要求放在指定位置，经提醒仍不改正的；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（二）未在指定座位参加考</w:t>
      </w:r>
      <w:bookmarkStart w:id="0" w:name="_GoBack"/>
      <w:bookmarkEnd w:id="0"/>
      <w:r>
        <w:rPr>
          <w:rFonts w:hint="eastAsia" w:ascii="仿宋" w:hAnsi="仿宋" w:eastAsia="仿宋" w:cs="仿宋"/>
          <w:sz w:val="32"/>
          <w:szCs w:val="32"/>
        </w:rPr>
        <w:t>试，或者未经工作人员允许擅自离开座位或者考场，经提醒仍不改正的；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（四）将试卷、答题纸、答题卡带出考场，或者故意损毁试卷、答题纸、答题卡的；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（七）其他应给予当次该科目（场次）考试成绩无效处理的违纪违规行为。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第七条 报考者在考试过程中有下列严重违纪违规行为之一的，给予其取消本次考试资格的处理，并记入公务员考试录用诚信档案库，记录期限为五年：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（一）抄袭、协助抄袭的；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（二）持伪造证件参加考试的；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（三）使用禁止自带的通讯设备或者具有计算、存储功能电子设备的；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（四）其他应给予取消本次考试资格处理的严重违纪违规行为。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第八条 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第九条 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第十六条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（一）故意扰乱考点、考场等考试录用工作场所秩序的；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（三）威胁、侮辱、诽谤、诬陷工作人员或者其他报考者的；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（四）其他扰乱考试录用管理秩序的行为。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0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2023-01-03T01:20:58Z</dcterms:created>
  <dc:creator>Administrator</dc:creator>
  <cp:lastModifiedBy>EclipS</cp:lastModifiedBy>
  <dcterms:modified xsi:type="dcterms:W3CDTF">2023-01-03T01:21:43Z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