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20" w:lineRule="exact"/>
        <w:rPr>
          <w:rFonts w:hint="eastAsia" w:ascii="仿宋" w:hAnsi="仿宋" w:eastAsia="仿宋" w:cs="新宋体"/>
          <w:bCs/>
          <w:sz w:val="32"/>
          <w:szCs w:val="32"/>
        </w:rPr>
      </w:pPr>
      <w:r>
        <w:rPr>
          <w:rFonts w:hint="eastAsia" w:ascii="仿宋" w:hAnsi="仿宋" w:eastAsia="仿宋" w:cs="新宋体"/>
          <w:bCs/>
          <w:sz w:val="32"/>
          <w:szCs w:val="32"/>
        </w:rPr>
        <w:t xml:space="preserve">附件3 </w:t>
      </w:r>
    </w:p>
    <w:p>
      <w:pPr>
        <w:spacing w:line="620" w:lineRule="exact"/>
        <w:jc w:val="center"/>
        <w:rPr>
          <w:rFonts w:hint="eastAsia" w:ascii="宋体" w:hAnsi="宋体" w:cs="宋体"/>
          <w:b/>
          <w:bCs/>
          <w:sz w:val="44"/>
          <w:szCs w:val="44"/>
        </w:rPr>
      </w:pPr>
    </w:p>
    <w:p>
      <w:pPr>
        <w:spacing w:line="620" w:lineRule="exact"/>
        <w:jc w:val="center"/>
        <w:rPr>
          <w:rFonts w:hint="eastAsia" w:ascii="宋体" w:hAnsi="宋体" w:cs="宋体"/>
          <w:b/>
          <w:bCs/>
          <w:sz w:val="44"/>
          <w:szCs w:val="44"/>
        </w:rPr>
      </w:pPr>
      <w:bookmarkStart w:id="0" w:name="_GoBack"/>
      <w:r>
        <w:rPr>
          <w:rFonts w:hint="eastAsia" w:ascii="宋体" w:hAnsi="宋体" w:cs="宋体"/>
          <w:b/>
          <w:bCs/>
          <w:sz w:val="44"/>
          <w:szCs w:val="44"/>
        </w:rPr>
        <w:t>确山县2022年校园招聘教师现场资格审查工作实施方案</w:t>
      </w:r>
    </w:p>
    <w:bookmarkEnd w:id="0"/>
    <w:p>
      <w:pPr>
        <w:spacing w:before="240" w:line="62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为认真做好确山县2022年校园招聘教师工作，根据 《确山县2022年校园招聘教师工作方案》（确发〔2022〕9 号）文件精神，结合我县实际，特制定现场资格审查实施方案如下：</w:t>
      </w:r>
    </w:p>
    <w:p>
      <w:pPr>
        <w:numPr>
          <w:ilvl w:val="0"/>
          <w:numId w:val="1"/>
        </w:numPr>
        <w:spacing w:line="62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 xml:space="preserve">组织方式 </w:t>
      </w:r>
    </w:p>
    <w:p>
      <w:pPr>
        <w:spacing w:line="62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此次招聘现场资格审查工作在确山县2022年校园招聘教师工作领导小组领导下进行。</w:t>
      </w:r>
    </w:p>
    <w:p>
      <w:pPr>
        <w:numPr>
          <w:ilvl w:val="0"/>
          <w:numId w:val="1"/>
        </w:numPr>
        <w:spacing w:line="62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现场资格审查</w:t>
      </w:r>
    </w:p>
    <w:p>
      <w:pPr>
        <w:spacing w:line="620" w:lineRule="exact"/>
        <w:ind w:firstLine="643" w:firstLineChars="200"/>
        <w:rPr>
          <w:rFonts w:ascii="仿宋" w:hAnsi="仿宋" w:eastAsia="仿宋" w:cs="仿宋"/>
          <w:sz w:val="32"/>
          <w:szCs w:val="32"/>
        </w:rPr>
      </w:pPr>
      <w:r>
        <w:rPr>
          <w:rFonts w:hint="eastAsia" w:ascii="楷体" w:hAnsi="楷体" w:eastAsia="楷体" w:cs="楷体"/>
          <w:b/>
          <w:bCs/>
          <w:sz w:val="32"/>
          <w:szCs w:val="32"/>
          <w:lang w:eastAsia="zh-CN"/>
        </w:rPr>
        <w:t>（</w:t>
      </w:r>
      <w:r>
        <w:rPr>
          <w:rFonts w:hint="eastAsia" w:ascii="楷体" w:hAnsi="楷体" w:eastAsia="楷体" w:cs="楷体"/>
          <w:b/>
          <w:bCs/>
          <w:sz w:val="32"/>
          <w:szCs w:val="32"/>
          <w:lang w:val="en-US" w:eastAsia="zh-CN"/>
        </w:rPr>
        <w:t>一</w:t>
      </w:r>
      <w:r>
        <w:rPr>
          <w:rFonts w:hint="eastAsia" w:ascii="楷体" w:hAnsi="楷体" w:eastAsia="楷体" w:cs="楷体"/>
          <w:b/>
          <w:bCs/>
          <w:sz w:val="32"/>
          <w:szCs w:val="32"/>
          <w:lang w:eastAsia="zh-CN"/>
        </w:rPr>
        <w:t>）</w:t>
      </w:r>
      <w:r>
        <w:rPr>
          <w:rFonts w:hint="eastAsia" w:ascii="楷体" w:hAnsi="楷体" w:eastAsia="楷体" w:cs="楷体"/>
          <w:b/>
          <w:bCs/>
          <w:sz w:val="32"/>
          <w:szCs w:val="32"/>
        </w:rPr>
        <w:t>时间</w:t>
      </w:r>
      <w:r>
        <w:rPr>
          <w:rFonts w:hint="eastAsia" w:ascii="楷体" w:hAnsi="楷体" w:eastAsia="楷体" w:cs="楷体"/>
          <w:b/>
          <w:bCs/>
          <w:sz w:val="32"/>
          <w:szCs w:val="32"/>
          <w:lang w:eastAsia="zh-CN"/>
        </w:rPr>
        <w:t>：</w:t>
      </w:r>
      <w:r>
        <w:rPr>
          <w:rFonts w:hint="eastAsia" w:ascii="楷体" w:hAnsi="楷体" w:eastAsia="楷体" w:cs="楷体"/>
          <w:b/>
          <w:bCs/>
          <w:sz w:val="32"/>
          <w:szCs w:val="32"/>
        </w:rPr>
        <w:t xml:space="preserve"> </w:t>
      </w:r>
      <w:r>
        <w:rPr>
          <w:rFonts w:hint="eastAsia" w:ascii="仿宋" w:hAnsi="仿宋" w:eastAsia="仿宋" w:cs="仿宋"/>
          <w:sz w:val="32"/>
          <w:szCs w:val="32"/>
        </w:rPr>
        <w:t>2022年6月27日</w:t>
      </w:r>
      <w:r>
        <w:rPr>
          <w:rFonts w:hint="eastAsia" w:ascii="仿宋" w:hAnsi="仿宋" w:eastAsia="仿宋"/>
          <w:sz w:val="32"/>
          <w:szCs w:val="32"/>
        </w:rPr>
        <w:t>上午8:00至12:00、下午14:30-18:00。</w:t>
      </w:r>
    </w:p>
    <w:p>
      <w:pPr>
        <w:pStyle w:val="2"/>
        <w:spacing w:before="0" w:beforeAutospacing="0" w:after="0" w:afterAutospacing="0" w:line="580" w:lineRule="exact"/>
        <w:ind w:firstLine="640"/>
        <w:jc w:val="both"/>
        <w:rPr>
          <w:rFonts w:hint="eastAsia" w:ascii="仿宋" w:hAnsi="仿宋" w:eastAsia="仿宋"/>
          <w:sz w:val="32"/>
          <w:szCs w:val="32"/>
        </w:rPr>
      </w:pPr>
      <w:r>
        <w:rPr>
          <w:rFonts w:hint="eastAsia" w:ascii="楷体" w:hAnsi="楷体" w:eastAsia="楷体" w:cs="楷体"/>
          <w:b/>
          <w:bCs/>
          <w:sz w:val="32"/>
          <w:szCs w:val="32"/>
          <w:lang w:eastAsia="zh-CN"/>
        </w:rPr>
        <w:t>（</w:t>
      </w:r>
      <w:r>
        <w:rPr>
          <w:rFonts w:hint="eastAsia" w:ascii="楷体" w:hAnsi="楷体" w:eastAsia="楷体" w:cs="楷体"/>
          <w:b/>
          <w:bCs/>
          <w:sz w:val="32"/>
          <w:szCs w:val="32"/>
          <w:lang w:val="en-US" w:eastAsia="zh-CN"/>
        </w:rPr>
        <w:t>二</w:t>
      </w:r>
      <w:r>
        <w:rPr>
          <w:rFonts w:hint="eastAsia" w:ascii="楷体" w:hAnsi="楷体" w:eastAsia="楷体" w:cs="楷体"/>
          <w:b/>
          <w:bCs/>
          <w:sz w:val="32"/>
          <w:szCs w:val="32"/>
          <w:lang w:eastAsia="zh-CN"/>
        </w:rPr>
        <w:t>）</w:t>
      </w:r>
      <w:r>
        <w:rPr>
          <w:rFonts w:hint="eastAsia" w:ascii="楷体" w:hAnsi="楷体" w:eastAsia="楷体" w:cs="楷体"/>
          <w:b/>
          <w:bCs/>
          <w:sz w:val="32"/>
          <w:szCs w:val="32"/>
        </w:rPr>
        <w:t>地点：</w:t>
      </w:r>
      <w:r>
        <w:rPr>
          <w:rFonts w:hint="eastAsia" w:ascii="仿宋" w:hAnsi="仿宋" w:eastAsia="仿宋" w:cs="仿宋"/>
          <w:sz w:val="32"/>
          <w:szCs w:val="32"/>
          <w:lang w:eastAsia="zh-CN"/>
        </w:rPr>
        <w:t>另行通知</w:t>
      </w:r>
      <w:r>
        <w:rPr>
          <w:rFonts w:hint="eastAsia" w:ascii="仿宋" w:hAnsi="仿宋" w:eastAsia="仿宋" w:cs="仿宋"/>
          <w:sz w:val="32"/>
          <w:szCs w:val="32"/>
        </w:rPr>
        <w:t>。</w:t>
      </w:r>
    </w:p>
    <w:p>
      <w:pPr>
        <w:spacing w:line="620" w:lineRule="exact"/>
        <w:ind w:firstLine="643" w:firstLineChars="200"/>
        <w:rPr>
          <w:rFonts w:hint="eastAsia" w:ascii="仿宋" w:hAnsi="仿宋" w:eastAsia="仿宋" w:cs="仿宋"/>
          <w:sz w:val="32"/>
          <w:szCs w:val="32"/>
        </w:rPr>
      </w:pPr>
      <w:r>
        <w:rPr>
          <w:rFonts w:hint="eastAsia" w:ascii="楷体" w:hAnsi="楷体" w:eastAsia="楷体" w:cs="楷体"/>
          <w:b/>
          <w:bCs/>
          <w:sz w:val="32"/>
          <w:szCs w:val="32"/>
          <w:lang w:eastAsia="zh-CN"/>
        </w:rPr>
        <w:t>（</w:t>
      </w:r>
      <w:r>
        <w:rPr>
          <w:rFonts w:hint="eastAsia" w:ascii="楷体" w:hAnsi="楷体" w:eastAsia="楷体" w:cs="楷体"/>
          <w:b/>
          <w:bCs/>
          <w:sz w:val="32"/>
          <w:szCs w:val="32"/>
          <w:lang w:val="en-US" w:eastAsia="zh-CN"/>
        </w:rPr>
        <w:t>三</w:t>
      </w:r>
      <w:r>
        <w:rPr>
          <w:rFonts w:hint="eastAsia" w:ascii="楷体" w:hAnsi="楷体" w:eastAsia="楷体" w:cs="楷体"/>
          <w:b/>
          <w:bCs/>
          <w:sz w:val="32"/>
          <w:szCs w:val="32"/>
          <w:lang w:eastAsia="zh-CN"/>
        </w:rPr>
        <w:t>）</w:t>
      </w:r>
      <w:r>
        <w:rPr>
          <w:rFonts w:hint="eastAsia" w:ascii="楷体" w:hAnsi="楷体" w:eastAsia="楷体" w:cs="楷体"/>
          <w:b/>
          <w:bCs/>
          <w:sz w:val="32"/>
          <w:szCs w:val="32"/>
        </w:rPr>
        <w:t>对象</w:t>
      </w:r>
      <w:r>
        <w:rPr>
          <w:rFonts w:hint="eastAsia" w:ascii="楷体" w:hAnsi="楷体" w:eastAsia="楷体" w:cs="楷体"/>
          <w:b/>
          <w:bCs/>
          <w:sz w:val="32"/>
          <w:szCs w:val="32"/>
          <w:lang w:eastAsia="zh-CN"/>
        </w:rPr>
        <w:t>：</w:t>
      </w:r>
      <w:r>
        <w:rPr>
          <w:rFonts w:hint="eastAsia" w:ascii="仿宋" w:hAnsi="仿宋" w:eastAsia="仿宋"/>
          <w:sz w:val="32"/>
          <w:szCs w:val="32"/>
        </w:rPr>
        <w:t>经面试后公布的入围</w:t>
      </w:r>
      <w:r>
        <w:rPr>
          <w:rFonts w:hint="eastAsia" w:ascii="仿宋" w:hAnsi="仿宋" w:eastAsia="仿宋"/>
          <w:sz w:val="32"/>
          <w:szCs w:val="32"/>
          <w:lang w:val="en-US" w:eastAsia="zh-CN"/>
        </w:rPr>
        <w:t>考生</w:t>
      </w:r>
      <w:r>
        <w:rPr>
          <w:rFonts w:hint="eastAsia" w:ascii="仿宋" w:hAnsi="仿宋" w:eastAsia="仿宋" w:cs="仿宋"/>
          <w:sz w:val="32"/>
          <w:szCs w:val="32"/>
        </w:rPr>
        <w:t>。现场资格审查时必须本人到场，不得委托他人。</w:t>
      </w:r>
    </w:p>
    <w:p>
      <w:pPr>
        <w:spacing w:line="620" w:lineRule="exact"/>
        <w:ind w:firstLine="643" w:firstLineChars="200"/>
        <w:rPr>
          <w:rFonts w:hint="eastAsia" w:ascii="仿宋" w:hAnsi="仿宋" w:eastAsia="仿宋" w:cs="仿宋"/>
          <w:sz w:val="32"/>
          <w:szCs w:val="32"/>
        </w:rPr>
      </w:pPr>
      <w:r>
        <w:rPr>
          <w:rFonts w:hint="eastAsia" w:ascii="楷体" w:hAnsi="楷体" w:eastAsia="楷体" w:cs="楷体"/>
          <w:b/>
          <w:bCs/>
          <w:sz w:val="32"/>
          <w:szCs w:val="32"/>
          <w:lang w:eastAsia="zh-CN"/>
        </w:rPr>
        <w:t>（</w:t>
      </w:r>
      <w:r>
        <w:rPr>
          <w:rFonts w:hint="eastAsia" w:ascii="楷体" w:hAnsi="楷体" w:eastAsia="楷体" w:cs="楷体"/>
          <w:b/>
          <w:bCs/>
          <w:sz w:val="32"/>
          <w:szCs w:val="32"/>
          <w:lang w:val="en-US" w:eastAsia="zh-CN"/>
        </w:rPr>
        <w:t>四</w:t>
      </w:r>
      <w:r>
        <w:rPr>
          <w:rFonts w:hint="eastAsia" w:ascii="楷体" w:hAnsi="楷体" w:eastAsia="楷体" w:cs="楷体"/>
          <w:b/>
          <w:bCs/>
          <w:sz w:val="32"/>
          <w:szCs w:val="32"/>
          <w:lang w:eastAsia="zh-CN"/>
        </w:rPr>
        <w:t>）</w:t>
      </w:r>
      <w:r>
        <w:rPr>
          <w:rFonts w:hint="eastAsia" w:ascii="楷体" w:hAnsi="楷体" w:eastAsia="楷体" w:cs="楷体"/>
          <w:b/>
          <w:bCs/>
          <w:sz w:val="32"/>
          <w:szCs w:val="32"/>
        </w:rPr>
        <w:t>提交材料</w:t>
      </w:r>
      <w:r>
        <w:rPr>
          <w:rFonts w:hint="eastAsia" w:ascii="楷体" w:hAnsi="楷体" w:eastAsia="楷体" w:cs="楷体"/>
          <w:b/>
          <w:bCs/>
          <w:sz w:val="32"/>
          <w:szCs w:val="32"/>
          <w:lang w:eastAsia="zh-CN"/>
        </w:rPr>
        <w:t>：</w:t>
      </w:r>
      <w:r>
        <w:rPr>
          <w:rFonts w:hint="eastAsia" w:ascii="仿宋" w:hAnsi="仿宋" w:eastAsia="仿宋" w:cs="仿宋"/>
          <w:sz w:val="32"/>
          <w:szCs w:val="32"/>
        </w:rPr>
        <w:t>现场资格审查后，原件退回，复印件留存；提交材料需按下列顺序整理并用燕尾夹夹好，原件、复印件</w:t>
      </w:r>
      <w:r>
        <w:rPr>
          <w:rFonts w:hint="eastAsia" w:ascii="仿宋" w:hAnsi="仿宋" w:eastAsia="仿宋" w:cs="仿宋"/>
          <w:sz w:val="32"/>
          <w:szCs w:val="32"/>
          <w:lang w:val="en-US" w:eastAsia="zh-CN"/>
        </w:rPr>
        <w:t>相同</w:t>
      </w:r>
      <w:r>
        <w:rPr>
          <w:rFonts w:hint="eastAsia" w:ascii="仿宋" w:hAnsi="仿宋" w:eastAsia="仿宋" w:cs="仿宋"/>
          <w:sz w:val="32"/>
          <w:szCs w:val="32"/>
        </w:rPr>
        <w:t>顺序分开放置。</w:t>
      </w:r>
    </w:p>
    <w:p>
      <w:pPr>
        <w:spacing w:line="62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val="en-US" w:eastAsia="zh-CN"/>
        </w:rPr>
        <w:t>1.</w:t>
      </w:r>
      <w:r>
        <w:rPr>
          <w:rFonts w:hint="eastAsia" w:ascii="仿宋" w:hAnsi="仿宋" w:eastAsia="仿宋" w:cs="仿宋"/>
          <w:sz w:val="32"/>
          <w:szCs w:val="32"/>
        </w:rPr>
        <w:t>本人填写的《确山县2022年校园招聘教师报名登记表》纸质表（A4纸打印），手写签名</w:t>
      </w:r>
      <w:r>
        <w:rPr>
          <w:rFonts w:hint="eastAsia" w:ascii="仿宋" w:hAnsi="仿宋" w:eastAsia="仿宋" w:cs="仿宋"/>
          <w:sz w:val="32"/>
          <w:szCs w:val="32"/>
          <w:lang w:eastAsia="zh-CN"/>
        </w:rPr>
        <w:t>。</w:t>
      </w:r>
    </w:p>
    <w:p>
      <w:pPr>
        <w:spacing w:line="62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val="en-US" w:eastAsia="zh-CN"/>
        </w:rPr>
        <w:t>2.</w:t>
      </w:r>
      <w:r>
        <w:rPr>
          <w:rFonts w:hint="eastAsia" w:ascii="仿宋" w:hAnsi="仿宋" w:eastAsia="仿宋" w:cs="仿宋"/>
          <w:sz w:val="32"/>
          <w:szCs w:val="32"/>
        </w:rPr>
        <w:t>本人有效二代身份证原件及复印件（A4纸正反复印）</w:t>
      </w:r>
      <w:r>
        <w:rPr>
          <w:rFonts w:hint="eastAsia" w:ascii="仿宋" w:hAnsi="仿宋" w:eastAsia="仿宋" w:cs="仿宋"/>
          <w:sz w:val="32"/>
          <w:szCs w:val="32"/>
          <w:lang w:eastAsia="zh-CN"/>
        </w:rPr>
        <w:t>。</w:t>
      </w:r>
    </w:p>
    <w:p>
      <w:pPr>
        <w:spacing w:line="62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val="en-US" w:eastAsia="zh-CN"/>
        </w:rPr>
        <w:t>3.</w:t>
      </w:r>
      <w:r>
        <w:rPr>
          <w:rFonts w:hint="eastAsia" w:ascii="仿宋" w:hAnsi="仿宋" w:eastAsia="仿宋" w:cs="仿宋"/>
          <w:sz w:val="32"/>
          <w:szCs w:val="32"/>
        </w:rPr>
        <w:t>学历、学位证（含第一学历）原件及复印件（另附有效期内《教育部学历证书电子注册备案表》）。2022年应届毕业生尚未发放学历、学位证的，提供院校出具的《毕业生就业推荐表》《学业成绩单》原件及复印件</w:t>
      </w:r>
      <w:r>
        <w:rPr>
          <w:rFonts w:hint="eastAsia" w:ascii="仿宋" w:hAnsi="仿宋" w:eastAsia="仿宋" w:cs="仿宋"/>
          <w:sz w:val="32"/>
          <w:szCs w:val="32"/>
          <w:lang w:eastAsia="zh-CN"/>
        </w:rPr>
        <w:t>。</w:t>
      </w:r>
    </w:p>
    <w:p>
      <w:pPr>
        <w:spacing w:line="62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4.</w:t>
      </w:r>
      <w:r>
        <w:rPr>
          <w:rFonts w:hint="eastAsia" w:ascii="仿宋" w:hAnsi="仿宋" w:eastAsia="仿宋" w:cs="仿宋"/>
          <w:sz w:val="32"/>
          <w:szCs w:val="32"/>
        </w:rPr>
        <w:t>教师资格证原件及复印件。暂未获得教师资格证书的人员，提供在有效期内的中小学教师资格考试合格证明或笔试合格成绩，2022年应届师范生免试认定教师资格的，提供院校出具免试</w:t>
      </w:r>
      <w:r>
        <w:rPr>
          <w:rFonts w:hint="eastAsia" w:ascii="仿宋" w:hAnsi="仿宋" w:eastAsia="仿宋" w:cs="仿宋"/>
          <w:sz w:val="32"/>
          <w:szCs w:val="32"/>
          <w:lang w:eastAsia="zh-CN"/>
        </w:rPr>
        <w:t>发放</w:t>
      </w:r>
      <w:r>
        <w:rPr>
          <w:rFonts w:hint="eastAsia" w:ascii="仿宋" w:hAnsi="仿宋" w:eastAsia="仿宋" w:cs="仿宋"/>
          <w:sz w:val="32"/>
          <w:szCs w:val="32"/>
        </w:rPr>
        <w:t>教师资格层次及专业的证明。（2022年受疫情影响，教师资格面试推迟的考区按发证单位所属省教育厅有关公告执行，其余所有考生在办理录用手续前须取得相应层次及以上的教师资格证书</w:t>
      </w:r>
      <w:r>
        <w:rPr>
          <w:rFonts w:hint="eastAsia" w:ascii="仿宋" w:hAnsi="仿宋" w:eastAsia="仿宋" w:cs="仿宋"/>
          <w:sz w:val="32"/>
          <w:szCs w:val="32"/>
          <w:lang w:eastAsia="zh-CN"/>
        </w:rPr>
        <w:t>，</w:t>
      </w:r>
      <w:r>
        <w:rPr>
          <w:rFonts w:hint="eastAsia" w:ascii="仿宋" w:hAnsi="仿宋" w:eastAsia="仿宋" w:cs="仿宋"/>
          <w:sz w:val="32"/>
          <w:szCs w:val="32"/>
        </w:rPr>
        <w:t>否则不予录用）</w:t>
      </w:r>
    </w:p>
    <w:p>
      <w:pPr>
        <w:spacing w:line="62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5.</w:t>
      </w:r>
      <w:r>
        <w:rPr>
          <w:rFonts w:hint="eastAsia" w:ascii="仿宋" w:hAnsi="仿宋" w:eastAsia="仿宋" w:cs="仿宋"/>
          <w:sz w:val="32"/>
          <w:szCs w:val="32"/>
        </w:rPr>
        <w:t>2020年、2021年毕业生的就业报到证原件及复印件。2022年应届毕业生若已经签署就业协议的，须提交工作单位盖章的解除协议证明；</w:t>
      </w:r>
    </w:p>
    <w:p>
      <w:pPr>
        <w:shd w:val="clear" w:color="auto" w:fill="FFFFFF"/>
        <w:adjustRightInd w:val="0"/>
        <w:spacing w:line="620" w:lineRule="exact"/>
        <w:ind w:firstLine="640" w:firstLineChars="200"/>
        <w:rPr>
          <w:rFonts w:hint="eastAsia" w:ascii="仿宋" w:hAnsi="仿宋" w:eastAsia="仿宋" w:cs="仿宋_GB2312"/>
          <w:sz w:val="32"/>
          <w:szCs w:val="32"/>
        </w:rPr>
      </w:pPr>
      <w:r>
        <w:rPr>
          <w:rFonts w:hint="eastAsia" w:ascii="仿宋" w:hAnsi="仿宋" w:eastAsia="仿宋" w:cs="仿宋"/>
          <w:sz w:val="32"/>
          <w:szCs w:val="32"/>
        </w:rPr>
        <w:t>其它未尽事宜按原发布的公告执行。本次招聘资格审查工作贯穿于招聘工作的全过程。</w:t>
      </w:r>
      <w:r>
        <w:rPr>
          <w:rFonts w:hint="eastAsia" w:ascii="仿宋" w:hAnsi="仿宋" w:eastAsia="仿宋" w:cs="仿宋"/>
          <w:sz w:val="32"/>
          <w:szCs w:val="32"/>
          <w:lang w:val="en-US" w:eastAsia="zh-CN"/>
        </w:rPr>
        <w:t>考生</w:t>
      </w:r>
      <w:r>
        <w:rPr>
          <w:rFonts w:hint="eastAsia" w:ascii="仿宋" w:hAnsi="仿宋" w:eastAsia="仿宋" w:cs="仿宋"/>
          <w:sz w:val="32"/>
          <w:szCs w:val="32"/>
        </w:rPr>
        <w:t>提供的有关资料必须真实有效，</w:t>
      </w:r>
      <w:r>
        <w:rPr>
          <w:rFonts w:hint="eastAsia" w:ascii="仿宋" w:hAnsi="仿宋" w:eastAsia="仿宋" w:cs="仿宋_GB2312"/>
          <w:kern w:val="0"/>
          <w:sz w:val="32"/>
          <w:szCs w:val="32"/>
          <w:shd w:val="clear" w:color="auto" w:fill="FFFFFF"/>
        </w:rPr>
        <w:t>弄虚作假或违反招聘规定的，一经发现，取消其</w:t>
      </w:r>
      <w:r>
        <w:rPr>
          <w:rFonts w:hint="eastAsia" w:ascii="仿宋" w:hAnsi="仿宋" w:eastAsia="仿宋" w:cs="仿宋"/>
          <w:sz w:val="32"/>
          <w:szCs w:val="32"/>
        </w:rPr>
        <w:t>考试、聘用资格，并三年内不得再报名参加确山县的教师招聘。现场资格审查通过</w:t>
      </w:r>
      <w:r>
        <w:rPr>
          <w:rFonts w:hint="eastAsia" w:ascii="仿宋" w:hAnsi="仿宋" w:eastAsia="仿宋" w:cs="仿宋"/>
          <w:sz w:val="32"/>
          <w:szCs w:val="32"/>
          <w:lang w:val="en-US" w:eastAsia="zh-CN"/>
        </w:rPr>
        <w:t>考生</w:t>
      </w:r>
      <w:r>
        <w:rPr>
          <w:rFonts w:hint="eastAsia" w:ascii="仿宋" w:hAnsi="仿宋" w:eastAsia="仿宋" w:cs="仿宋"/>
          <w:sz w:val="32"/>
          <w:szCs w:val="32"/>
        </w:rPr>
        <w:t>请及时关注“确山教育”微信公众号发布的后续相关信息，</w:t>
      </w:r>
      <w:r>
        <w:rPr>
          <w:rFonts w:hint="eastAsia" w:ascii="仿宋" w:hAnsi="仿宋" w:eastAsia="仿宋" w:cs="仿宋_GB2312"/>
          <w:sz w:val="32"/>
          <w:szCs w:val="32"/>
        </w:rPr>
        <w:t>招聘结束前请保持登记手机号码不变，电话通畅，否则，责任自负。</w:t>
      </w:r>
    </w:p>
    <w:p>
      <w:pPr>
        <w:spacing w:line="62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三、疫情防控要求</w:t>
      </w:r>
    </w:p>
    <w:p>
      <w:pPr>
        <w:widowControl/>
        <w:shd w:val="clear" w:color="auto" w:fill="FFFFFF"/>
        <w:spacing w:line="54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为保障广大考生生命安全和身体健康，确保不因现场资格审查引发疫情传播，请考生认真遵守疫情防控要求，按照</w:t>
      </w:r>
      <w:r>
        <w:rPr>
          <w:rFonts w:hint="eastAsia" w:ascii="仿宋" w:hAnsi="仿宋" w:eastAsia="仿宋" w:cs="仿宋"/>
          <w:spacing w:val="0"/>
          <w:sz w:val="32"/>
          <w:szCs w:val="32"/>
        </w:rPr>
        <w:t>《2022年确山县校园招聘教师面试及现场资格审查防疫须知》（附件4），</w:t>
      </w:r>
      <w:r>
        <w:rPr>
          <w:rFonts w:hint="eastAsia" w:ascii="仿宋" w:hAnsi="仿宋" w:eastAsia="仿宋" w:cs="仿宋"/>
          <w:sz w:val="32"/>
          <w:szCs w:val="32"/>
        </w:rPr>
        <w:t>持审查前48小时</w:t>
      </w:r>
      <w:r>
        <w:rPr>
          <w:rFonts w:hint="eastAsia" w:ascii="仿宋" w:hAnsi="仿宋" w:eastAsia="仿宋" w:cs="仿宋"/>
          <w:spacing w:val="15"/>
          <w:kern w:val="0"/>
          <w:sz w:val="32"/>
          <w:szCs w:val="32"/>
          <w:shd w:val="clear" w:color="auto" w:fill="FFFFFF"/>
        </w:rPr>
        <w:t>内（以采样时间至审查当天进入审查点时间计算）的</w:t>
      </w:r>
      <w:r>
        <w:rPr>
          <w:rFonts w:hint="eastAsia" w:ascii="仿宋" w:hAnsi="仿宋" w:eastAsia="仿宋" w:cs="仿宋"/>
          <w:sz w:val="32"/>
          <w:szCs w:val="32"/>
        </w:rPr>
        <w:t>核酸检测阴性报告</w:t>
      </w:r>
      <w:r>
        <w:rPr>
          <w:rFonts w:hint="eastAsia" w:ascii="仿宋" w:hAnsi="仿宋" w:eastAsia="仿宋" w:cs="仿宋"/>
          <w:spacing w:val="15"/>
          <w:kern w:val="0"/>
          <w:sz w:val="32"/>
          <w:szCs w:val="32"/>
          <w:shd w:val="clear" w:color="auto" w:fill="FFFFFF"/>
        </w:rPr>
        <w:t>（纸质或电子均可）</w:t>
      </w:r>
      <w:r>
        <w:rPr>
          <w:rFonts w:hint="eastAsia" w:ascii="仿宋" w:hAnsi="仿宋" w:eastAsia="仿宋" w:cs="仿宋"/>
          <w:sz w:val="32"/>
          <w:szCs w:val="32"/>
        </w:rPr>
        <w:t>，</w:t>
      </w:r>
      <w:r>
        <w:rPr>
          <w:rFonts w:hint="eastAsia" w:ascii="仿宋" w:hAnsi="仿宋" w:eastAsia="仿宋" w:cs="仿宋"/>
          <w:spacing w:val="15"/>
          <w:kern w:val="0"/>
          <w:sz w:val="32"/>
          <w:szCs w:val="32"/>
          <w:shd w:val="clear" w:color="auto" w:fill="FFFFFF"/>
        </w:rPr>
        <w:t>行程卡有驻马店市域外旅居史的考</w:t>
      </w:r>
      <w:r>
        <w:rPr>
          <w:rFonts w:hint="eastAsia" w:ascii="仿宋" w:hAnsi="仿宋" w:eastAsia="仿宋" w:cs="仿宋"/>
          <w:spacing w:val="15"/>
          <w:kern w:val="0"/>
          <w:sz w:val="32"/>
          <w:szCs w:val="32"/>
          <w:shd w:val="clear" w:color="auto" w:fill="FFFFFF"/>
          <w:lang w:val="en-US" w:eastAsia="zh-CN"/>
        </w:rPr>
        <w:t>生</w:t>
      </w:r>
      <w:r>
        <w:rPr>
          <w:rFonts w:hint="eastAsia" w:ascii="仿宋" w:hAnsi="仿宋" w:eastAsia="仿宋" w:cs="仿宋"/>
          <w:spacing w:val="15"/>
          <w:kern w:val="0"/>
          <w:sz w:val="32"/>
          <w:szCs w:val="32"/>
          <w:shd w:val="clear" w:color="auto" w:fill="FFFFFF"/>
        </w:rPr>
        <w:t>，还需提供6月1</w:t>
      </w:r>
      <w:r>
        <w:rPr>
          <w:rFonts w:hint="eastAsia" w:ascii="仿宋" w:hAnsi="仿宋" w:eastAsia="仿宋" w:cs="仿宋"/>
          <w:spacing w:val="15"/>
          <w:kern w:val="0"/>
          <w:sz w:val="32"/>
          <w:szCs w:val="32"/>
          <w:shd w:val="clear" w:color="auto" w:fill="FFFFFF"/>
          <w:lang w:val="en-US" w:eastAsia="zh-CN"/>
        </w:rPr>
        <w:t>9</w:t>
      </w:r>
      <w:r>
        <w:rPr>
          <w:rFonts w:hint="eastAsia" w:ascii="仿宋" w:hAnsi="仿宋" w:eastAsia="仿宋" w:cs="仿宋"/>
          <w:spacing w:val="15"/>
          <w:kern w:val="0"/>
          <w:sz w:val="32"/>
          <w:szCs w:val="32"/>
          <w:shd w:val="clear" w:color="auto" w:fill="FFFFFF"/>
        </w:rPr>
        <w:t>日、6月2</w:t>
      </w:r>
      <w:r>
        <w:rPr>
          <w:rFonts w:hint="eastAsia" w:ascii="仿宋" w:hAnsi="仿宋" w:eastAsia="仿宋" w:cs="仿宋"/>
          <w:spacing w:val="15"/>
          <w:kern w:val="0"/>
          <w:sz w:val="32"/>
          <w:szCs w:val="32"/>
          <w:shd w:val="clear" w:color="auto" w:fill="FFFFFF"/>
          <w:lang w:val="en-US" w:eastAsia="zh-CN"/>
        </w:rPr>
        <w:t>2</w:t>
      </w:r>
      <w:r>
        <w:rPr>
          <w:rFonts w:hint="eastAsia" w:ascii="仿宋" w:hAnsi="仿宋" w:eastAsia="仿宋" w:cs="仿宋"/>
          <w:spacing w:val="15"/>
          <w:kern w:val="0"/>
          <w:sz w:val="32"/>
          <w:szCs w:val="32"/>
          <w:shd w:val="clear" w:color="auto" w:fill="FFFFFF"/>
        </w:rPr>
        <w:t>日、6月2</w:t>
      </w:r>
      <w:r>
        <w:rPr>
          <w:rFonts w:hint="eastAsia" w:ascii="仿宋" w:hAnsi="仿宋" w:eastAsia="仿宋" w:cs="仿宋"/>
          <w:spacing w:val="15"/>
          <w:sz w:val="32"/>
          <w:szCs w:val="32"/>
          <w:shd w:val="clear" w:color="auto" w:fill="FFFFFF"/>
        </w:rPr>
        <w:t>4</w:t>
      </w:r>
      <w:r>
        <w:rPr>
          <w:rFonts w:hint="eastAsia" w:ascii="仿宋" w:hAnsi="仿宋" w:eastAsia="仿宋" w:cs="仿宋"/>
          <w:spacing w:val="15"/>
          <w:kern w:val="0"/>
          <w:sz w:val="32"/>
          <w:szCs w:val="32"/>
          <w:shd w:val="clear" w:color="auto" w:fill="FFFFFF"/>
        </w:rPr>
        <w:t xml:space="preserve"> 日三次在驻马店市域核酸检测阴性证明。</w:t>
      </w:r>
      <w:r>
        <w:rPr>
          <w:rFonts w:hint="eastAsia" w:ascii="仿宋" w:hAnsi="仿宋" w:eastAsia="仿宋" w:cs="仿宋"/>
          <w:sz w:val="32"/>
          <w:szCs w:val="32"/>
        </w:rPr>
        <w:t>凭健康码、行程码绿码参加现场资格审查，全程佩戴好口罩，切实做好个人防护。</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203" w:usb1="288F0000" w:usb2="00000006" w:usb3="00000000" w:csb0="00040001"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roman"/>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8980A93"/>
    <w:multiLevelType w:val="singleLevel"/>
    <w:tmpl w:val="28980A93"/>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ViYTFiNmE2NjBiYmYyNWVlNWNhNTcxZjM4NGVmMmIifQ=="/>
  </w:docVars>
  <w:rsids>
    <w:rsidRoot w:val="20567AE2"/>
    <w:rsid w:val="20567A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2022-06-11T01:45:00Z</dcterms:created>
  <dc:creator>sqfeizi</dc:creator>
  <cp:lastModifiedBy>sqfeizi</cp:lastModifiedBy>
  <dcterms:modified xsi:type="dcterms:W3CDTF">2022-06-11T01:45:48Z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B3427D389FEC4BBAA10B739F8A62C646</vt:lpwstr>
  </property>
</Properties>
</file>