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揭阳市揭东区森林消防应急大队2022年公开招聘专职森林消防队员岗位表</w:t>
      </w:r>
    </w:p>
    <w:tbl>
      <w:tblPr>
        <w:tblStyle w:val="6"/>
        <w:tblpPr w:leftFromText="180" w:rightFromText="180" w:vertAnchor="text" w:horzAnchor="page" w:tblpX="1418" w:tblpY="466"/>
        <w:tblOverlap w:val="never"/>
        <w:tblW w:w="13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97"/>
        <w:gridCol w:w="1275"/>
        <w:gridCol w:w="2739"/>
        <w:gridCol w:w="1337"/>
        <w:gridCol w:w="865"/>
        <w:gridCol w:w="1013"/>
        <w:gridCol w:w="938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0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27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岗位描述</w:t>
            </w:r>
          </w:p>
        </w:tc>
        <w:tc>
          <w:tcPr>
            <w:tcW w:w="133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8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01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392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战斗员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</w:rPr>
              <w:t>001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  <w:lang w:eastAsia="zh-CN"/>
              </w:rPr>
              <w:t>主要负责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  <w:lang w:val="en-US" w:eastAsia="zh-CN"/>
              </w:rPr>
              <w:t>森林灭火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  <w:t>、抢险救援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  <w:lang w:val="en-US" w:eastAsia="zh-CN"/>
              </w:rPr>
              <w:t>值班备勤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</w:rPr>
              <w:t>等工作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highlight w:val="none"/>
                <w:lang w:val="en-US" w:eastAsia="zh-CN"/>
              </w:rPr>
              <w:t>初中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</w:rPr>
              <w:t>及以上学历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</w:rPr>
              <w:t>专业不限</w:t>
            </w:r>
          </w:p>
        </w:tc>
        <w:tc>
          <w:tcPr>
            <w:tcW w:w="3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符合招收条件的18至35周岁男性公民</w:t>
            </w:r>
            <w:r>
              <w:rPr>
                <w:rFonts w:hint="eastAsia" w:ascii="仿宋_GB2312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default" w:ascii="仿宋_GB2312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从事森林灭火工作年限较长、经验丰富且</w:t>
            </w:r>
            <w:bookmarkStart w:id="0" w:name="_GoBack"/>
            <w:bookmarkEnd w:id="0"/>
            <w:r>
              <w:rPr>
                <w:rFonts w:hint="default" w:ascii="仿宋_GB2312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精力充足的</w:t>
            </w:r>
            <w:r>
              <w:rPr>
                <w:rFonts w:hint="eastAsia" w:ascii="仿宋_GB2312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可放宽至</w:t>
            </w:r>
            <w:r>
              <w:rPr>
                <w:rFonts w:hint="eastAsia" w:ascii="仿宋_GB2312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周岁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GI3ODUzOWZhMjBiMmM0NTg1NmJhYjQ2MDVlOGMifQ=="/>
  </w:docVars>
  <w:rsids>
    <w:rsidRoot w:val="18B32279"/>
    <w:rsid w:val="0AA71C4B"/>
    <w:rsid w:val="18B32279"/>
    <w:rsid w:val="2DBC70F3"/>
    <w:rsid w:val="4BC44B03"/>
    <w:rsid w:val="54D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162</Characters>
  <Lines>0</Lines>
  <Paragraphs>0</Paragraphs>
  <TotalTime>3</TotalTime>
  <ScaleCrop>false</ScaleCrop>
  <LinksUpToDate>false</LinksUpToDate>
  <CharactersWithSpaces>162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2021-12-15T09:56:00Z</dcterms:created>
  <dc:creator>上帝粒子</dc:creator>
  <cp:lastModifiedBy>Administrator</cp:lastModifiedBy>
  <dcterms:modified xsi:type="dcterms:W3CDTF">2022-04-29T08:41:02Z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8E8F3C09E8D94797AE4114304DFB85B1</vt:lpwstr>
  </property>
</Properties>
</file>