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D1" w:rsidRPr="00D60BD1" w:rsidRDefault="00D60BD1" w:rsidP="00D60BD1">
      <w:pPr>
        <w:spacing w:line="600" w:lineRule="exact"/>
        <w:ind w:right="640"/>
        <w:jc w:val="center"/>
        <w:rPr>
          <w:rFonts w:ascii="仿宋" w:eastAsia="仿宋" w:hAnsi="仿宋" w:cs="仿宋"/>
          <w:b/>
          <w:sz w:val="44"/>
          <w:szCs w:val="44"/>
        </w:rPr>
      </w:pPr>
      <w:r w:rsidRPr="00D60BD1">
        <w:rPr>
          <w:rFonts w:ascii="仿宋" w:eastAsia="仿宋" w:hAnsi="仿宋" w:cs="仿宋" w:hint="eastAsia"/>
          <w:b/>
          <w:sz w:val="44"/>
          <w:szCs w:val="44"/>
        </w:rPr>
        <w:t>特警队员招录条件及待遇</w:t>
      </w:r>
    </w:p>
    <w:p w:rsidR="00D60BD1" w:rsidRDefault="00D60BD1" w:rsidP="00D60BD1">
      <w:pPr>
        <w:spacing w:line="600" w:lineRule="exact"/>
        <w:ind w:firstLineChars="200" w:firstLine="640"/>
        <w:rPr>
          <w:rFonts w:ascii="黑体" w:eastAsia="黑体" w:hAnsi="黑体"/>
          <w:sz w:val="32"/>
          <w:szCs w:val="32"/>
        </w:rPr>
      </w:pPr>
      <w:r>
        <w:rPr>
          <w:rFonts w:ascii="黑体" w:eastAsia="黑体" w:hAnsi="黑体" w:hint="eastAsia"/>
          <w:sz w:val="32"/>
          <w:szCs w:val="32"/>
        </w:rPr>
        <w:t>一、招聘范围和条件</w:t>
      </w:r>
    </w:p>
    <w:p w:rsidR="00D60BD1" w:rsidRDefault="00D60BD1" w:rsidP="00D60BD1">
      <w:pPr>
        <w:spacing w:line="600" w:lineRule="exact"/>
        <w:ind w:firstLineChars="200" w:firstLine="640"/>
        <w:rPr>
          <w:rFonts w:ascii="仿宋" w:eastAsia="仿宋" w:hAnsi="仿宋"/>
          <w:sz w:val="32"/>
          <w:szCs w:val="32"/>
        </w:rPr>
      </w:pPr>
      <w:r>
        <w:rPr>
          <w:rFonts w:ascii="楷体" w:eastAsia="楷体" w:hAnsi="楷体" w:hint="eastAsia"/>
          <w:sz w:val="32"/>
          <w:szCs w:val="32"/>
        </w:rPr>
        <w:t>(一)</w:t>
      </w:r>
      <w:r>
        <w:rPr>
          <w:rFonts w:ascii="仿宋" w:eastAsia="仿宋" w:hAnsi="仿宋" w:hint="eastAsia"/>
          <w:sz w:val="32"/>
          <w:szCs w:val="32"/>
        </w:rPr>
        <w:t>品德良好，素质过硬，具有高中以上文化程度的部队复员转业军人，且具有良好的军事素质或特殊技能者优先录用;</w:t>
      </w:r>
    </w:p>
    <w:p w:rsidR="00D60BD1" w:rsidRDefault="00D60BD1" w:rsidP="00D60BD1">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Pr>
          <w:rFonts w:ascii="楷体" w:eastAsia="楷体" w:hAnsi="楷体" w:hint="eastAsia"/>
          <w:sz w:val="32"/>
          <w:szCs w:val="32"/>
        </w:rPr>
        <w:t>(二)</w:t>
      </w:r>
      <w:r>
        <w:rPr>
          <w:rFonts w:ascii="仿宋" w:eastAsia="仿宋" w:hAnsi="仿宋" w:hint="eastAsia"/>
          <w:sz w:val="32"/>
          <w:szCs w:val="32"/>
        </w:rPr>
        <w:t>年龄在</w:t>
      </w:r>
      <w:r>
        <w:rPr>
          <w:rFonts w:ascii="Times New Roman" w:eastAsia="仿宋" w:hAnsi="Times New Roman"/>
          <w:sz w:val="32"/>
          <w:szCs w:val="32"/>
        </w:rPr>
        <w:t>18</w:t>
      </w:r>
      <w:r>
        <w:rPr>
          <w:rFonts w:ascii="仿宋" w:eastAsia="仿宋" w:hAnsi="仿宋" w:hint="eastAsia"/>
          <w:sz w:val="32"/>
          <w:szCs w:val="32"/>
        </w:rPr>
        <w:t>周岁至</w:t>
      </w:r>
      <w:r>
        <w:rPr>
          <w:rFonts w:ascii="Times New Roman" w:eastAsia="仿宋" w:hAnsi="Times New Roman"/>
          <w:sz w:val="32"/>
          <w:szCs w:val="32"/>
        </w:rPr>
        <w:t>25</w:t>
      </w:r>
      <w:r>
        <w:rPr>
          <w:rFonts w:ascii="仿宋" w:eastAsia="仿宋" w:hAnsi="仿宋" w:hint="eastAsia"/>
          <w:sz w:val="32"/>
          <w:szCs w:val="32"/>
        </w:rPr>
        <w:t>周岁之间，有特殊技能者可适当放宽。</w:t>
      </w:r>
    </w:p>
    <w:p w:rsidR="00D60BD1" w:rsidRDefault="00D60BD1" w:rsidP="00D60BD1">
      <w:pPr>
        <w:spacing w:line="600" w:lineRule="exact"/>
        <w:ind w:firstLineChars="100" w:firstLine="320"/>
        <w:rPr>
          <w:rFonts w:ascii="仿宋" w:eastAsia="仿宋" w:hAnsi="仿宋"/>
          <w:sz w:val="32"/>
          <w:szCs w:val="32"/>
        </w:rPr>
      </w:pPr>
      <w:r>
        <w:rPr>
          <w:rFonts w:ascii="仿宋" w:eastAsia="仿宋" w:hAnsi="仿宋" w:hint="eastAsia"/>
          <w:sz w:val="32"/>
          <w:szCs w:val="32"/>
        </w:rPr>
        <w:t xml:space="preserve">  </w:t>
      </w:r>
      <w:r>
        <w:rPr>
          <w:rFonts w:ascii="楷体" w:eastAsia="楷体" w:hAnsi="楷体" w:hint="eastAsia"/>
          <w:sz w:val="32"/>
          <w:szCs w:val="32"/>
        </w:rPr>
        <w:t>(三)</w:t>
      </w:r>
      <w:r>
        <w:rPr>
          <w:rFonts w:ascii="仿宋" w:eastAsia="仿宋" w:hAnsi="仿宋" w:hint="eastAsia"/>
          <w:sz w:val="32"/>
          <w:szCs w:val="32"/>
        </w:rPr>
        <w:t>身体健康，体形端正，身高</w:t>
      </w:r>
      <w:r>
        <w:rPr>
          <w:rFonts w:ascii="Times New Roman" w:eastAsia="华文楷体" w:hAnsi="Times New Roman"/>
          <w:sz w:val="32"/>
          <w:szCs w:val="32"/>
        </w:rPr>
        <w:t>172</w:t>
      </w:r>
      <w:r>
        <w:rPr>
          <w:rFonts w:ascii="仿宋" w:eastAsia="仿宋" w:hAnsi="仿宋" w:hint="eastAsia"/>
          <w:sz w:val="32"/>
          <w:szCs w:val="32"/>
        </w:rPr>
        <w:t>cm—</w:t>
      </w:r>
      <w:r>
        <w:rPr>
          <w:rFonts w:ascii="Times New Roman" w:eastAsia="仿宋" w:hAnsi="Times New Roman"/>
          <w:sz w:val="32"/>
          <w:szCs w:val="32"/>
        </w:rPr>
        <w:t>180</w:t>
      </w:r>
      <w:r>
        <w:rPr>
          <w:rFonts w:ascii="仿宋" w:eastAsia="仿宋" w:hAnsi="仿宋" w:hint="eastAsia"/>
          <w:sz w:val="32"/>
          <w:szCs w:val="32"/>
        </w:rPr>
        <w:t>cm（有特殊技能者可适当放宽），</w:t>
      </w:r>
      <w:r>
        <w:rPr>
          <w:rFonts w:ascii="Times New Roman" w:eastAsia="仿宋" w:hAnsi="Times New Roman"/>
          <w:sz w:val="32"/>
          <w:szCs w:val="32"/>
        </w:rPr>
        <w:t>BMI</w:t>
      </w:r>
      <w:r>
        <w:rPr>
          <w:rFonts w:ascii="仿宋" w:eastAsia="仿宋" w:hAnsi="仿宋" w:hint="eastAsia"/>
          <w:sz w:val="32"/>
          <w:szCs w:val="32"/>
        </w:rPr>
        <w:t>指数小于</w:t>
      </w:r>
      <w:r>
        <w:rPr>
          <w:rFonts w:ascii="Times New Roman" w:eastAsia="仿宋" w:hAnsi="Times New Roman"/>
          <w:sz w:val="32"/>
          <w:szCs w:val="32"/>
        </w:rPr>
        <w:t>25</w:t>
      </w:r>
      <w:r>
        <w:rPr>
          <w:rFonts w:ascii="仿宋" w:eastAsia="仿宋" w:hAnsi="仿宋" w:hint="eastAsia"/>
          <w:sz w:val="32"/>
          <w:szCs w:val="32"/>
        </w:rPr>
        <w:t>大于</w:t>
      </w:r>
      <w:r>
        <w:rPr>
          <w:rFonts w:ascii="Times New Roman" w:eastAsia="仿宋" w:hAnsi="Times New Roman"/>
          <w:sz w:val="32"/>
          <w:szCs w:val="32"/>
        </w:rPr>
        <w:t>18</w:t>
      </w:r>
      <w:r>
        <w:rPr>
          <w:rFonts w:ascii="仿宋" w:eastAsia="仿宋" w:hAnsi="仿宋" w:hint="eastAsia"/>
          <w:sz w:val="32"/>
          <w:szCs w:val="32"/>
        </w:rPr>
        <w:t>（</w:t>
      </w:r>
      <w:r>
        <w:rPr>
          <w:rFonts w:ascii="Times New Roman" w:eastAsia="仿宋" w:hAnsi="Times New Roman"/>
          <w:sz w:val="32"/>
          <w:szCs w:val="32"/>
        </w:rPr>
        <w:t>BMI</w:t>
      </w:r>
      <w:r>
        <w:rPr>
          <w:rFonts w:ascii="仿宋" w:eastAsia="仿宋" w:hAnsi="仿宋" w:hint="eastAsia"/>
          <w:sz w:val="32"/>
          <w:szCs w:val="32"/>
        </w:rPr>
        <w:t>指数=本人体重/（身高</w:t>
      </w:r>
      <w:r>
        <w:rPr>
          <w:rFonts w:ascii="Times New Roman" w:eastAsia="仿宋" w:hAnsi="Times New Roman"/>
          <w:sz w:val="32"/>
          <w:szCs w:val="32"/>
        </w:rPr>
        <w:t>*</w:t>
      </w:r>
      <w:r>
        <w:rPr>
          <w:rFonts w:ascii="仿宋" w:eastAsia="仿宋" w:hAnsi="仿宋" w:hint="eastAsia"/>
          <w:sz w:val="32"/>
          <w:szCs w:val="32"/>
        </w:rPr>
        <w:t>身高）），裸眼视力均在</w:t>
      </w:r>
      <w:r>
        <w:rPr>
          <w:rFonts w:ascii="Times New Roman" w:eastAsia="仿宋" w:hAnsi="Times New Roman"/>
          <w:sz w:val="32"/>
          <w:szCs w:val="32"/>
        </w:rPr>
        <w:t>4.8</w:t>
      </w:r>
      <w:r>
        <w:rPr>
          <w:rFonts w:ascii="仿宋" w:eastAsia="仿宋" w:hAnsi="仿宋" w:hint="eastAsia"/>
          <w:sz w:val="32"/>
          <w:szCs w:val="32"/>
        </w:rPr>
        <w:t>以上。</w:t>
      </w:r>
    </w:p>
    <w:p w:rsidR="00D60BD1" w:rsidRDefault="00D60BD1" w:rsidP="00D60BD1">
      <w:pPr>
        <w:pStyle w:val="ListParagraph"/>
        <w:numPr>
          <w:ilvl w:val="0"/>
          <w:numId w:val="1"/>
        </w:numPr>
        <w:spacing w:line="600" w:lineRule="exact"/>
        <w:ind w:firstLineChars="0"/>
        <w:rPr>
          <w:rFonts w:ascii="仿宋" w:eastAsia="仿宋" w:hAnsi="仿宋"/>
          <w:sz w:val="32"/>
          <w:szCs w:val="32"/>
        </w:rPr>
      </w:pPr>
      <w:r>
        <w:rPr>
          <w:rFonts w:ascii="仿宋" w:eastAsia="仿宋" w:hAnsi="仿宋" w:hint="eastAsia"/>
          <w:sz w:val="32"/>
          <w:szCs w:val="32"/>
        </w:rPr>
        <w:t>招聘岗位所需的其他资格条件。</w:t>
      </w:r>
    </w:p>
    <w:p w:rsidR="00D60BD1" w:rsidRDefault="00D60BD1" w:rsidP="00D60BD1">
      <w:pPr>
        <w:spacing w:line="600" w:lineRule="exact"/>
        <w:ind w:firstLineChars="200" w:firstLine="640"/>
        <w:rPr>
          <w:rFonts w:ascii="黑体" w:eastAsia="黑体" w:hAnsi="黑体"/>
          <w:sz w:val="32"/>
          <w:szCs w:val="32"/>
        </w:rPr>
      </w:pPr>
      <w:r>
        <w:rPr>
          <w:rFonts w:ascii="黑体" w:eastAsia="黑体" w:hAnsi="黑体" w:hint="eastAsia"/>
          <w:sz w:val="32"/>
          <w:szCs w:val="32"/>
        </w:rPr>
        <w:t>二、报名和资格审查</w:t>
      </w:r>
    </w:p>
    <w:p w:rsidR="00D60BD1" w:rsidRDefault="00D60BD1" w:rsidP="00D60BD1">
      <w:pPr>
        <w:spacing w:line="600" w:lineRule="exact"/>
        <w:ind w:firstLineChars="200" w:firstLine="640"/>
        <w:rPr>
          <w:rFonts w:ascii="仿宋" w:eastAsia="仿宋" w:hAnsi="仿宋"/>
          <w:sz w:val="32"/>
          <w:szCs w:val="32"/>
          <w:highlight w:val="magenta"/>
          <w:bdr w:val="single" w:sz="4" w:space="0" w:color="auto"/>
        </w:rPr>
      </w:pPr>
      <w:r>
        <w:rPr>
          <w:rFonts w:ascii="楷体" w:eastAsia="楷体" w:hAnsi="楷体" w:hint="eastAsia"/>
          <w:sz w:val="32"/>
          <w:szCs w:val="32"/>
        </w:rPr>
        <w:t>(一)</w:t>
      </w:r>
      <w:r>
        <w:rPr>
          <w:rFonts w:ascii="仿宋" w:eastAsia="仿宋" w:hAnsi="仿宋" w:hint="eastAsia"/>
          <w:sz w:val="32"/>
          <w:szCs w:val="32"/>
        </w:rPr>
        <w:t>报名时间：即日起可到市公安局治安大队报名登记；</w:t>
      </w:r>
    </w:p>
    <w:p w:rsidR="00D60BD1" w:rsidRDefault="00D60BD1" w:rsidP="00D60BD1">
      <w:pPr>
        <w:spacing w:line="600" w:lineRule="exact"/>
        <w:ind w:firstLineChars="200" w:firstLine="640"/>
        <w:rPr>
          <w:rFonts w:ascii="仿宋" w:eastAsia="仿宋" w:hAnsi="仿宋"/>
          <w:sz w:val="32"/>
          <w:szCs w:val="32"/>
        </w:rPr>
      </w:pPr>
      <w:r>
        <w:rPr>
          <w:rFonts w:ascii="仿宋" w:eastAsia="仿宋" w:hAnsi="仿宋" w:hint="eastAsia"/>
          <w:sz w:val="32"/>
          <w:szCs w:val="32"/>
        </w:rPr>
        <w:t>应聘人员本人可到市公安局治安大队报名登记，准备好个人简历，并提供相关材料：二代身份证、户口薄、退伍证、学历学位证书原件复印件。</w:t>
      </w:r>
    </w:p>
    <w:p w:rsidR="00D60BD1" w:rsidRDefault="00D60BD1" w:rsidP="00D60BD1">
      <w:pPr>
        <w:spacing w:line="600" w:lineRule="exact"/>
        <w:ind w:firstLineChars="150" w:firstLine="480"/>
        <w:rPr>
          <w:rFonts w:ascii="仿宋" w:eastAsia="仿宋" w:hAnsi="仿宋"/>
          <w:sz w:val="32"/>
          <w:szCs w:val="32"/>
          <w:highlight w:val="magenta"/>
        </w:rPr>
      </w:pPr>
      <w:r>
        <w:rPr>
          <w:rFonts w:ascii="仿宋" w:eastAsia="仿宋" w:hAnsi="仿宋" w:hint="eastAsia"/>
          <w:sz w:val="32"/>
          <w:szCs w:val="32"/>
        </w:rPr>
        <w:t xml:space="preserve"> </w:t>
      </w:r>
      <w:r>
        <w:rPr>
          <w:rFonts w:ascii="楷体" w:eastAsia="楷体" w:hAnsi="楷体" w:hint="eastAsia"/>
          <w:sz w:val="32"/>
          <w:szCs w:val="32"/>
        </w:rPr>
        <w:t>(二)</w:t>
      </w:r>
      <w:r>
        <w:rPr>
          <w:rFonts w:ascii="仿宋" w:eastAsia="仿宋" w:hAnsi="仿宋" w:hint="eastAsia"/>
          <w:sz w:val="32"/>
          <w:szCs w:val="32"/>
        </w:rPr>
        <w:t>资格审查</w:t>
      </w:r>
    </w:p>
    <w:p w:rsidR="00D60BD1" w:rsidRDefault="00D60BD1" w:rsidP="00D60BD1">
      <w:pPr>
        <w:spacing w:line="600" w:lineRule="exact"/>
        <w:ind w:firstLineChars="200" w:firstLine="640"/>
        <w:rPr>
          <w:rFonts w:ascii="仿宋" w:eastAsia="仿宋" w:hAnsi="仿宋"/>
          <w:sz w:val="32"/>
          <w:szCs w:val="32"/>
        </w:rPr>
      </w:pPr>
      <w:r>
        <w:rPr>
          <w:rFonts w:ascii="仿宋" w:eastAsia="仿宋" w:hAnsi="仿宋" w:hint="eastAsia"/>
          <w:sz w:val="32"/>
          <w:szCs w:val="32"/>
        </w:rPr>
        <w:t>市公安局将对应聘人员提供的个人资料及有无违法犯罪记录等情况进行网上审查。</w:t>
      </w:r>
    </w:p>
    <w:p w:rsidR="00D60BD1" w:rsidRDefault="00D60BD1" w:rsidP="00D60BD1">
      <w:pPr>
        <w:spacing w:line="600" w:lineRule="exact"/>
        <w:ind w:firstLineChars="200" w:firstLine="640"/>
        <w:rPr>
          <w:rFonts w:ascii="黑体" w:eastAsia="黑体" w:hAnsi="黑体"/>
          <w:sz w:val="32"/>
          <w:szCs w:val="32"/>
          <w:highlight w:val="magenta"/>
        </w:rPr>
      </w:pPr>
      <w:r>
        <w:rPr>
          <w:rFonts w:ascii="黑体" w:eastAsia="黑体" w:hAnsi="黑体" w:hint="eastAsia"/>
          <w:sz w:val="32"/>
          <w:szCs w:val="32"/>
        </w:rPr>
        <w:t xml:space="preserve">三、招录  </w:t>
      </w:r>
    </w:p>
    <w:p w:rsidR="00D60BD1" w:rsidRDefault="00D60BD1" w:rsidP="00D60BD1">
      <w:pPr>
        <w:spacing w:line="600" w:lineRule="exact"/>
        <w:ind w:firstLineChars="200" w:firstLine="640"/>
        <w:rPr>
          <w:rFonts w:ascii="仿宋" w:eastAsia="仿宋" w:hAnsi="仿宋"/>
          <w:sz w:val="32"/>
          <w:szCs w:val="32"/>
        </w:rPr>
      </w:pPr>
      <w:r>
        <w:rPr>
          <w:rFonts w:ascii="Times New Roman" w:eastAsia="仿宋" w:hAnsi="Times New Roman"/>
          <w:sz w:val="32"/>
          <w:szCs w:val="32"/>
        </w:rPr>
        <w:t>1</w:t>
      </w:r>
      <w:r>
        <w:rPr>
          <w:rFonts w:ascii="仿宋" w:eastAsia="仿宋" w:hAnsi="仿宋" w:hint="eastAsia"/>
          <w:sz w:val="32"/>
          <w:szCs w:val="32"/>
        </w:rPr>
        <w:t>、面试：与同批次其他类辅警时间一致。</w:t>
      </w:r>
    </w:p>
    <w:p w:rsidR="00D60BD1" w:rsidRDefault="00D60BD1" w:rsidP="00D60BD1">
      <w:pPr>
        <w:spacing w:line="600" w:lineRule="exact"/>
        <w:ind w:firstLineChars="200" w:firstLine="640"/>
        <w:rPr>
          <w:rFonts w:ascii="仿宋" w:eastAsia="仿宋" w:hAnsi="仿宋"/>
          <w:sz w:val="32"/>
          <w:szCs w:val="32"/>
        </w:rPr>
      </w:pPr>
      <w:r>
        <w:rPr>
          <w:rFonts w:ascii="Times New Roman" w:eastAsia="仿宋" w:hAnsi="Times New Roman"/>
          <w:sz w:val="32"/>
          <w:szCs w:val="32"/>
        </w:rPr>
        <w:t>2</w:t>
      </w:r>
      <w:r>
        <w:rPr>
          <w:rFonts w:ascii="仿宋" w:eastAsia="仿宋" w:hAnsi="仿宋" w:hint="eastAsia"/>
          <w:sz w:val="32"/>
          <w:szCs w:val="32"/>
        </w:rPr>
        <w:t>、笔试：与同批次其他类辅警时间一致。</w:t>
      </w:r>
    </w:p>
    <w:p w:rsidR="00D60BD1" w:rsidRDefault="00D60BD1" w:rsidP="00D60BD1">
      <w:pPr>
        <w:spacing w:line="600" w:lineRule="exact"/>
        <w:ind w:firstLineChars="200" w:firstLine="640"/>
        <w:rPr>
          <w:rFonts w:ascii="仿宋" w:eastAsia="仿宋" w:hAnsi="仿宋"/>
          <w:sz w:val="32"/>
          <w:szCs w:val="32"/>
        </w:rPr>
      </w:pPr>
      <w:r>
        <w:rPr>
          <w:rFonts w:ascii="Times New Roman" w:eastAsia="仿宋" w:hAnsi="Times New Roman"/>
          <w:sz w:val="32"/>
          <w:szCs w:val="32"/>
        </w:rPr>
        <w:t>3</w:t>
      </w:r>
      <w:r>
        <w:rPr>
          <w:rFonts w:ascii="仿宋" w:eastAsia="仿宋" w:hAnsi="仿宋" w:hint="eastAsia"/>
          <w:sz w:val="32"/>
          <w:szCs w:val="32"/>
        </w:rPr>
        <w:t>、体能素质测评</w:t>
      </w:r>
    </w:p>
    <w:p w:rsidR="00D60BD1" w:rsidRDefault="00D60BD1" w:rsidP="00D60BD1">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体能素质测评项目为</w:t>
      </w:r>
      <w:r>
        <w:rPr>
          <w:rFonts w:ascii="Times New Roman" w:eastAsia="仿宋" w:hAnsi="Times New Roman"/>
          <w:sz w:val="32"/>
          <w:szCs w:val="32"/>
        </w:rPr>
        <w:t>100</w:t>
      </w:r>
      <w:r>
        <w:rPr>
          <w:rFonts w:ascii="仿宋" w:eastAsia="仿宋" w:hAnsi="仿宋" w:hint="eastAsia"/>
          <w:sz w:val="32"/>
          <w:szCs w:val="32"/>
        </w:rPr>
        <w:t>米跑、</w:t>
      </w:r>
      <w:r>
        <w:rPr>
          <w:rFonts w:ascii="Times New Roman" w:eastAsia="仿宋" w:hAnsi="Times New Roman"/>
          <w:sz w:val="32"/>
          <w:szCs w:val="32"/>
        </w:rPr>
        <w:t>3000</w:t>
      </w:r>
      <w:r>
        <w:rPr>
          <w:rFonts w:ascii="仿宋" w:eastAsia="仿宋" w:hAnsi="仿宋" w:hint="eastAsia"/>
          <w:sz w:val="32"/>
          <w:szCs w:val="32"/>
        </w:rPr>
        <w:t>米跑、俯卧撑、引体向上等项目，标准参照《公安机关录用人民警察体能测评项目和标准(暂行)》规定执行。应聘人员不按规定的时间、地点参加测试的，视为自动放弃。</w:t>
      </w:r>
    </w:p>
    <w:p w:rsidR="00D60BD1" w:rsidRDefault="00D60BD1" w:rsidP="00D60BD1">
      <w:pPr>
        <w:spacing w:line="600" w:lineRule="exact"/>
        <w:ind w:firstLineChars="200" w:firstLine="640"/>
        <w:rPr>
          <w:rFonts w:ascii="仿宋" w:eastAsia="仿宋" w:hAnsi="仿宋"/>
          <w:sz w:val="32"/>
          <w:szCs w:val="32"/>
        </w:rPr>
      </w:pPr>
      <w:r>
        <w:rPr>
          <w:rFonts w:ascii="Times New Roman" w:eastAsia="仿宋" w:hAnsi="Times New Roman"/>
          <w:sz w:val="32"/>
          <w:szCs w:val="32"/>
        </w:rPr>
        <w:t>4</w:t>
      </w:r>
      <w:r>
        <w:rPr>
          <w:rFonts w:ascii="仿宋" w:eastAsia="仿宋" w:hAnsi="仿宋" w:hint="eastAsia"/>
          <w:sz w:val="32"/>
          <w:szCs w:val="32"/>
        </w:rPr>
        <w:t>、体检时间：另行安排</w:t>
      </w:r>
    </w:p>
    <w:p w:rsidR="00D60BD1" w:rsidRDefault="00D60BD1" w:rsidP="00D60BD1">
      <w:pPr>
        <w:spacing w:line="600" w:lineRule="exact"/>
        <w:ind w:firstLineChars="200" w:firstLine="640"/>
        <w:rPr>
          <w:rFonts w:ascii="仿宋" w:eastAsia="仿宋" w:hAnsi="仿宋"/>
          <w:sz w:val="32"/>
          <w:szCs w:val="32"/>
        </w:rPr>
      </w:pPr>
      <w:r>
        <w:rPr>
          <w:rFonts w:ascii="仿宋" w:eastAsia="仿宋" w:hAnsi="仿宋" w:hint="eastAsia"/>
          <w:sz w:val="32"/>
          <w:szCs w:val="32"/>
        </w:rPr>
        <w:t>综合面试及体能测试合格人员，由市公安局统一组织体检，项目为血分析、心电图、</w:t>
      </w:r>
      <w:r>
        <w:rPr>
          <w:rFonts w:ascii="Times New Roman" w:eastAsia="仿宋" w:hAnsi="Times New Roman"/>
          <w:sz w:val="32"/>
          <w:szCs w:val="32"/>
        </w:rPr>
        <w:t>2</w:t>
      </w:r>
      <w:r>
        <w:rPr>
          <w:rFonts w:ascii="仿宋" w:eastAsia="仿宋" w:hAnsi="仿宋" w:hint="eastAsia"/>
          <w:sz w:val="32"/>
          <w:szCs w:val="32"/>
        </w:rPr>
        <w:t>对半、胸透、尿检、血压及身高体重等。未经招聘主管部门同意，应聘人员不按规定的时间、地点参加体检的，视为放弃体检。</w:t>
      </w:r>
    </w:p>
    <w:p w:rsidR="00D60BD1" w:rsidRDefault="00D60BD1" w:rsidP="00D60BD1">
      <w:pPr>
        <w:spacing w:line="600" w:lineRule="exact"/>
        <w:ind w:firstLineChars="200" w:firstLine="640"/>
        <w:rPr>
          <w:rFonts w:ascii="黑体" w:eastAsia="黑体" w:hAnsi="黑体"/>
          <w:sz w:val="32"/>
          <w:szCs w:val="32"/>
          <w:highlight w:val="magenta"/>
        </w:rPr>
      </w:pPr>
      <w:r>
        <w:rPr>
          <w:rFonts w:ascii="黑体" w:eastAsia="黑体" w:hAnsi="黑体" w:hint="eastAsia"/>
          <w:sz w:val="32"/>
          <w:szCs w:val="32"/>
        </w:rPr>
        <w:t xml:space="preserve">四、聘用及手续办理 </w:t>
      </w:r>
    </w:p>
    <w:p w:rsidR="00D60BD1" w:rsidRDefault="00D60BD1" w:rsidP="00D60BD1">
      <w:pPr>
        <w:spacing w:line="600" w:lineRule="exact"/>
        <w:ind w:firstLineChars="200" w:firstLine="640"/>
        <w:rPr>
          <w:rFonts w:ascii="仿宋" w:eastAsia="仿宋" w:hAnsi="仿宋"/>
          <w:sz w:val="32"/>
          <w:szCs w:val="32"/>
        </w:rPr>
      </w:pPr>
      <w:r>
        <w:rPr>
          <w:rFonts w:ascii="仿宋" w:eastAsia="仿宋" w:hAnsi="仿宋" w:hint="eastAsia"/>
          <w:sz w:val="32"/>
          <w:szCs w:val="32"/>
        </w:rPr>
        <w:t>经面试、笔试、体能测试、体检、政审合格，确定为拟聘用人员，进行为期</w:t>
      </w:r>
      <w:r>
        <w:rPr>
          <w:rFonts w:ascii="Times New Roman" w:eastAsia="仿宋" w:hAnsi="Times New Roman"/>
          <w:sz w:val="32"/>
          <w:szCs w:val="32"/>
        </w:rPr>
        <w:t>5</w:t>
      </w:r>
      <w:r>
        <w:rPr>
          <w:rFonts w:ascii="仿宋" w:eastAsia="仿宋" w:hAnsi="仿宋" w:hint="eastAsia"/>
          <w:sz w:val="32"/>
          <w:szCs w:val="32"/>
        </w:rPr>
        <w:t>日公示，按照规定程序办理聘用手续。符合聘用条件的受聘人员和聘用单位按规定签订聘用合同。</w:t>
      </w:r>
    </w:p>
    <w:p w:rsidR="00D60BD1" w:rsidRDefault="00D60BD1" w:rsidP="00D60BD1">
      <w:pPr>
        <w:spacing w:line="600" w:lineRule="exact"/>
        <w:ind w:firstLineChars="200" w:firstLine="640"/>
        <w:rPr>
          <w:rFonts w:ascii="黑体" w:eastAsia="黑体" w:hAnsi="黑体"/>
          <w:sz w:val="32"/>
          <w:szCs w:val="32"/>
        </w:rPr>
      </w:pPr>
      <w:r>
        <w:rPr>
          <w:rFonts w:ascii="黑体" w:eastAsia="黑体" w:hAnsi="黑体" w:hint="eastAsia"/>
          <w:sz w:val="32"/>
          <w:szCs w:val="32"/>
        </w:rPr>
        <w:t>五、待遇及保障</w:t>
      </w:r>
    </w:p>
    <w:p w:rsidR="00D60BD1" w:rsidRDefault="00D60BD1" w:rsidP="00D60BD1">
      <w:pPr>
        <w:spacing w:line="600" w:lineRule="exact"/>
        <w:ind w:firstLineChars="200" w:firstLine="640"/>
        <w:rPr>
          <w:rFonts w:ascii="仿宋" w:eastAsia="仿宋" w:hAnsi="仿宋"/>
          <w:sz w:val="32"/>
          <w:szCs w:val="32"/>
        </w:rPr>
      </w:pPr>
      <w:r>
        <w:rPr>
          <w:rFonts w:ascii="Times New Roman" w:eastAsia="仿宋" w:hAnsi="Times New Roman"/>
          <w:sz w:val="32"/>
          <w:szCs w:val="32"/>
        </w:rPr>
        <w:t>1</w:t>
      </w:r>
      <w:r>
        <w:rPr>
          <w:rFonts w:ascii="仿宋" w:eastAsia="仿宋" w:hAnsi="仿宋" w:hint="eastAsia"/>
          <w:sz w:val="32"/>
          <w:szCs w:val="32"/>
        </w:rPr>
        <w:t>、月工资</w:t>
      </w:r>
      <w:r>
        <w:rPr>
          <w:rFonts w:ascii="Times New Roman" w:eastAsia="仿宋" w:hAnsi="Times New Roman"/>
          <w:sz w:val="32"/>
          <w:szCs w:val="32"/>
        </w:rPr>
        <w:t>3000</w:t>
      </w:r>
      <w:r>
        <w:rPr>
          <w:rFonts w:ascii="仿宋" w:eastAsia="仿宋" w:hAnsi="仿宋" w:hint="eastAsia"/>
          <w:sz w:val="32"/>
          <w:szCs w:val="32"/>
        </w:rPr>
        <w:t>元---</w:t>
      </w:r>
      <w:r>
        <w:rPr>
          <w:rFonts w:ascii="Times New Roman" w:eastAsia="仿宋" w:hAnsi="Times New Roman"/>
          <w:sz w:val="32"/>
          <w:szCs w:val="32"/>
        </w:rPr>
        <w:t>3700</w:t>
      </w:r>
      <w:r>
        <w:rPr>
          <w:rFonts w:ascii="仿宋" w:eastAsia="仿宋" w:hAnsi="仿宋" w:hint="eastAsia"/>
          <w:sz w:val="32"/>
          <w:szCs w:val="32"/>
        </w:rPr>
        <w:t>元；</w:t>
      </w:r>
    </w:p>
    <w:p w:rsidR="00D60BD1" w:rsidRDefault="00D60BD1" w:rsidP="00D60BD1">
      <w:pPr>
        <w:widowControl/>
        <w:spacing w:line="600" w:lineRule="exact"/>
        <w:jc w:val="left"/>
        <w:rPr>
          <w:rFonts w:ascii="仿宋" w:eastAsia="仿宋" w:hAnsi="仿宋"/>
          <w:kern w:val="0"/>
          <w:sz w:val="32"/>
          <w:szCs w:val="32"/>
        </w:rPr>
      </w:pPr>
      <w:r>
        <w:rPr>
          <w:rFonts w:ascii="仿宋" w:eastAsia="仿宋" w:hAnsi="仿宋"/>
          <w:sz w:val="32"/>
          <w:szCs w:val="32"/>
        </w:rPr>
        <w:t xml:space="preserve">   </w:t>
      </w:r>
      <w:r>
        <w:rPr>
          <w:rFonts w:ascii="仿宋" w:eastAsia="仿宋" w:hAnsi="仿宋" w:hint="eastAsia"/>
          <w:sz w:val="32"/>
          <w:szCs w:val="32"/>
        </w:rPr>
        <w:t xml:space="preserve"> </w:t>
      </w:r>
      <w:r>
        <w:rPr>
          <w:rFonts w:ascii="Times New Roman" w:eastAsia="仿宋" w:hAnsi="Times New Roman"/>
          <w:kern w:val="0"/>
          <w:sz w:val="32"/>
          <w:szCs w:val="32"/>
        </w:rPr>
        <w:t>2</w:t>
      </w:r>
      <w:r>
        <w:rPr>
          <w:rFonts w:ascii="仿宋" w:eastAsia="仿宋" w:hAnsi="仿宋" w:hint="eastAsia"/>
          <w:kern w:val="0"/>
          <w:sz w:val="32"/>
          <w:szCs w:val="32"/>
        </w:rPr>
        <w:t>、自合同签订起，由单位统一缴纳</w:t>
      </w:r>
      <w:r>
        <w:rPr>
          <w:rFonts w:ascii="仿宋" w:eastAsia="仿宋" w:hAnsi="仿宋" w:cs="宋体" w:hint="eastAsia"/>
          <w:color w:val="333333"/>
          <w:spacing w:val="-10"/>
          <w:kern w:val="0"/>
          <w:sz w:val="32"/>
          <w:szCs w:val="32"/>
        </w:rPr>
        <w:t>“五险一金”（养老保险、医疗保险、工伤保险、失业保险、生育保险、住房公积金），其中需个人缴纳部分由个人自行承担。</w:t>
      </w:r>
    </w:p>
    <w:p w:rsidR="00D60BD1" w:rsidRDefault="00D60BD1" w:rsidP="00D60BD1">
      <w:pPr>
        <w:widowControl/>
        <w:spacing w:line="600" w:lineRule="exact"/>
        <w:jc w:val="left"/>
        <w:rPr>
          <w:rFonts w:ascii="仿宋" w:eastAsia="仿宋" w:hAnsi="仿宋" w:cs="宋体"/>
          <w:color w:val="333333"/>
          <w:spacing w:val="-10"/>
          <w:sz w:val="32"/>
          <w:szCs w:val="32"/>
        </w:rPr>
      </w:pPr>
      <w:r>
        <w:rPr>
          <w:rFonts w:ascii="仿宋" w:eastAsia="仿宋" w:hAnsi="仿宋" w:hint="eastAsia"/>
          <w:sz w:val="32"/>
          <w:szCs w:val="32"/>
        </w:rPr>
        <w:t xml:space="preserve">    </w:t>
      </w:r>
      <w:r>
        <w:rPr>
          <w:rFonts w:ascii="Times New Roman" w:eastAsia="仿宋" w:hAnsi="Times New Roman"/>
          <w:sz w:val="32"/>
          <w:szCs w:val="32"/>
        </w:rPr>
        <w:t>3</w:t>
      </w:r>
      <w:r>
        <w:rPr>
          <w:rFonts w:ascii="仿宋" w:eastAsia="仿宋" w:hAnsi="仿宋" w:hint="eastAsia"/>
          <w:sz w:val="32"/>
          <w:szCs w:val="32"/>
        </w:rPr>
        <w:t>、</w:t>
      </w:r>
      <w:r>
        <w:rPr>
          <w:rFonts w:ascii="仿宋" w:eastAsia="仿宋" w:hAnsi="仿宋" w:cs="宋体" w:hint="eastAsia"/>
          <w:color w:val="333333"/>
          <w:spacing w:val="-10"/>
          <w:kern w:val="0"/>
          <w:sz w:val="32"/>
          <w:szCs w:val="32"/>
        </w:rPr>
        <w:t>生活补助：上班期间工作餐一律由公安局免费提供。</w:t>
      </w:r>
    </w:p>
    <w:p w:rsidR="00D60BD1" w:rsidRDefault="00D60BD1" w:rsidP="00D60BD1">
      <w:pPr>
        <w:widowControl/>
        <w:shd w:val="clear" w:color="auto" w:fill="FFFFFF"/>
        <w:spacing w:line="600" w:lineRule="exact"/>
        <w:ind w:firstLineChars="100" w:firstLine="320"/>
        <w:jc w:val="left"/>
        <w:textAlignment w:val="baseline"/>
        <w:rPr>
          <w:rFonts w:ascii="仿宋" w:eastAsia="仿宋" w:hAnsi="仿宋" w:cs="Arial"/>
          <w:sz w:val="32"/>
          <w:szCs w:val="32"/>
        </w:rPr>
      </w:pPr>
      <w:r>
        <w:rPr>
          <w:rFonts w:ascii="仿宋" w:eastAsia="仿宋" w:hAnsi="仿宋"/>
          <w:kern w:val="0"/>
          <w:sz w:val="32"/>
          <w:szCs w:val="32"/>
        </w:rPr>
        <w:t xml:space="preserve"> </w:t>
      </w:r>
      <w:r>
        <w:rPr>
          <w:rFonts w:ascii="仿宋" w:eastAsia="仿宋" w:hAnsi="仿宋" w:hint="eastAsia"/>
          <w:kern w:val="0"/>
          <w:sz w:val="32"/>
          <w:szCs w:val="32"/>
        </w:rPr>
        <w:t xml:space="preserve"> </w:t>
      </w:r>
      <w:r>
        <w:rPr>
          <w:rFonts w:ascii="Times New Roman" w:eastAsia="仿宋" w:hAnsi="Times New Roman"/>
          <w:kern w:val="0"/>
          <w:sz w:val="32"/>
          <w:szCs w:val="32"/>
        </w:rPr>
        <w:t>4</w:t>
      </w:r>
      <w:r>
        <w:rPr>
          <w:rFonts w:ascii="仿宋" w:eastAsia="仿宋" w:hAnsi="仿宋" w:hint="eastAsia"/>
          <w:kern w:val="0"/>
          <w:sz w:val="32"/>
          <w:szCs w:val="32"/>
        </w:rPr>
        <w:t>、</w:t>
      </w:r>
      <w:r>
        <w:rPr>
          <w:rFonts w:ascii="仿宋" w:eastAsia="仿宋" w:hAnsi="仿宋" w:cs="宋体" w:hint="eastAsia"/>
          <w:color w:val="333333"/>
          <w:spacing w:val="-10"/>
          <w:kern w:val="0"/>
          <w:sz w:val="32"/>
          <w:szCs w:val="32"/>
        </w:rPr>
        <w:t>被装费</w:t>
      </w:r>
      <w:r>
        <w:rPr>
          <w:rFonts w:ascii="Times New Roman" w:eastAsia="仿宋" w:hAnsi="Times New Roman"/>
          <w:color w:val="333333"/>
          <w:spacing w:val="-10"/>
          <w:kern w:val="0"/>
          <w:sz w:val="32"/>
          <w:szCs w:val="32"/>
        </w:rPr>
        <w:t>2000</w:t>
      </w:r>
      <w:r>
        <w:rPr>
          <w:rFonts w:ascii="仿宋" w:eastAsia="仿宋" w:hAnsi="仿宋" w:cs="宋体" w:hint="eastAsia"/>
          <w:color w:val="333333"/>
          <w:spacing w:val="-10"/>
          <w:kern w:val="0"/>
          <w:sz w:val="32"/>
          <w:szCs w:val="32"/>
        </w:rPr>
        <w:t>元/年的标准。</w:t>
      </w:r>
    </w:p>
    <w:p w:rsidR="006C5ED4" w:rsidRDefault="006C5ED4"/>
    <w:sectPr w:rsidR="006C5E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ED4" w:rsidRDefault="006C5ED4" w:rsidP="00D60BD1">
      <w:r>
        <w:separator/>
      </w:r>
    </w:p>
  </w:endnote>
  <w:endnote w:type="continuationSeparator" w:id="1">
    <w:p w:rsidR="006C5ED4" w:rsidRDefault="006C5ED4" w:rsidP="00D60BD1">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ED4" w:rsidRDefault="006C5ED4" w:rsidP="00D60BD1">
      <w:r>
        <w:separator/>
      </w:r>
    </w:p>
  </w:footnote>
  <w:footnote w:type="continuationSeparator" w:id="1">
    <w:p w:rsidR="006C5ED4" w:rsidRDefault="006C5ED4" w:rsidP="00D60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4"/>
      <w:numFmt w:val="japaneseCounting"/>
      <w:lvlText w:val="(%1）"/>
      <w:lvlJc w:val="left"/>
      <w:pPr>
        <w:ind w:left="1393" w:hanging="825"/>
      </w:pPr>
      <w:rPr>
        <w:rFonts w:ascii="楷体" w:eastAsia="楷体" w:hAnsi="楷体"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BD1"/>
    <w:rsid w:val="006C5ED4"/>
    <w:rsid w:val="00D60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B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0B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0BD1"/>
    <w:rPr>
      <w:sz w:val="18"/>
      <w:szCs w:val="18"/>
    </w:rPr>
  </w:style>
  <w:style w:type="paragraph" w:styleId="a4">
    <w:name w:val="footer"/>
    <w:basedOn w:val="a"/>
    <w:link w:val="Char0"/>
    <w:uiPriority w:val="99"/>
    <w:semiHidden/>
    <w:unhideWhenUsed/>
    <w:rsid w:val="00D60B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0BD1"/>
    <w:rPr>
      <w:sz w:val="18"/>
      <w:szCs w:val="18"/>
    </w:rPr>
  </w:style>
  <w:style w:type="paragraph" w:customStyle="1" w:styleId="ListParagraph">
    <w:name w:val="List Paragraph"/>
    <w:basedOn w:val="a"/>
    <w:rsid w:val="00D60BD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2022-04-28T01:10:00Z</dcterms:created>
  <dcterms:modified xsi:type="dcterms:W3CDTF">2022-04-28T01:10:00Z</dcterms:modified>
</cp:coreProperties>
</file>