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5C" w:rsidRPr="00A61566" w:rsidRDefault="00026FF1">
      <w:pPr>
        <w:tabs>
          <w:tab w:val="left" w:pos="120"/>
        </w:tabs>
        <w:ind w:right="640"/>
        <w:jc w:val="left"/>
        <w:rPr>
          <w:rFonts w:ascii="黑体" w:eastAsia="黑体" w:hAnsi="黑体"/>
          <w:sz w:val="32"/>
          <w:szCs w:val="32"/>
        </w:rPr>
      </w:pPr>
      <w:r w:rsidRPr="00A61566">
        <w:rPr>
          <w:rFonts w:ascii="黑体" w:eastAsia="黑体" w:hAnsi="黑体" w:hint="eastAsia"/>
          <w:sz w:val="32"/>
          <w:szCs w:val="32"/>
        </w:rPr>
        <w:t>附件</w:t>
      </w:r>
      <w:r w:rsidR="0082733D">
        <w:rPr>
          <w:rFonts w:ascii="黑体" w:eastAsia="黑体" w:hAnsi="黑体"/>
          <w:sz w:val="32"/>
          <w:szCs w:val="32"/>
        </w:rPr>
        <w:t>1</w:t>
      </w:r>
    </w:p>
    <w:p w:rsidR="0057485C" w:rsidRPr="00A61566" w:rsidRDefault="00026FF1">
      <w:pPr>
        <w:pStyle w:val="1"/>
        <w:rPr>
          <w:rFonts w:ascii="方正小标宋简体" w:hAnsi="方正小标宋简体" w:cs="方正小标宋简体"/>
        </w:rPr>
      </w:pPr>
      <w:r w:rsidRPr="00A61566">
        <w:rPr>
          <w:rFonts w:ascii="方正小标宋简体" w:hAnsi="方正小标宋简体" w:cs="方正小标宋简体" w:hint="eastAsia"/>
        </w:rPr>
        <w:t>龙岩市2023年事业类</w:t>
      </w:r>
      <w:r w:rsidRPr="00A61566">
        <w:rPr>
          <w:rFonts w:ascii="方正小标宋简体" w:hAnsi="方正小标宋简体" w:cs="方正小标宋简体"/>
        </w:rPr>
        <w:t>（</w:t>
      </w:r>
      <w:r w:rsidRPr="00A61566">
        <w:rPr>
          <w:rFonts w:ascii="方正小标宋简体" w:hAnsi="方正小标宋简体" w:cs="方正小标宋简体" w:hint="eastAsia"/>
        </w:rPr>
        <w:t>古田干部学院）引进生</w:t>
      </w:r>
      <w:r w:rsidR="00A83005">
        <w:rPr>
          <w:rFonts w:ascii="方正小标宋简体" w:hAnsi="方正小标宋简体" w:cs="方正小标宋简体" w:hint="eastAsia"/>
        </w:rPr>
        <w:t>招聘</w:t>
      </w:r>
      <w:r w:rsidRPr="00A61566">
        <w:rPr>
          <w:rFonts w:ascii="方正小标宋简体" w:hAnsi="方正小标宋简体" w:cs="方正小标宋简体" w:hint="eastAsia"/>
        </w:rPr>
        <w:t>岗位需求表</w:t>
      </w:r>
    </w:p>
    <w:p w:rsidR="0057485C" w:rsidRPr="00A61566" w:rsidRDefault="0057485C"/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012"/>
        <w:gridCol w:w="4944"/>
        <w:gridCol w:w="2895"/>
        <w:gridCol w:w="697"/>
        <w:gridCol w:w="664"/>
        <w:gridCol w:w="709"/>
        <w:gridCol w:w="851"/>
        <w:gridCol w:w="850"/>
      </w:tblGrid>
      <w:tr w:rsidR="00A61566" w:rsidRPr="00A61566" w:rsidTr="00156FF5">
        <w:trPr>
          <w:trHeight w:val="1192"/>
          <w:jc w:val="center"/>
        </w:trPr>
        <w:tc>
          <w:tcPr>
            <w:tcW w:w="556" w:type="dxa"/>
            <w:vAlign w:val="center"/>
          </w:tcPr>
          <w:p w:rsidR="0057485C" w:rsidRPr="00A61566" w:rsidRDefault="00026FF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61566">
              <w:rPr>
                <w:rFonts w:ascii="仿宋_GB2312" w:eastAsia="仿宋_GB2312" w:hAnsi="仿宋_GB2312" w:cs="仿宋_GB2312" w:hint="eastAsia"/>
                <w:b/>
                <w:bCs/>
                <w:w w:val="9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12" w:type="dxa"/>
            <w:vAlign w:val="center"/>
          </w:tcPr>
          <w:p w:rsidR="0057485C" w:rsidRPr="00A61566" w:rsidRDefault="00026FF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61566">
              <w:rPr>
                <w:rFonts w:ascii="仿宋_GB2312" w:eastAsia="仿宋_GB2312" w:hAnsi="仿宋_GB2312" w:cs="仿宋_GB2312" w:hint="eastAsia"/>
                <w:b/>
                <w:bCs/>
                <w:w w:val="9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4944" w:type="dxa"/>
            <w:vAlign w:val="center"/>
          </w:tcPr>
          <w:p w:rsidR="0057485C" w:rsidRPr="00A61566" w:rsidRDefault="00026FF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61566">
              <w:rPr>
                <w:rFonts w:ascii="仿宋_GB2312" w:eastAsia="仿宋_GB2312" w:hAnsi="仿宋_GB2312" w:cs="仿宋_GB2312" w:hint="eastAsia"/>
                <w:b/>
                <w:bCs/>
                <w:w w:val="90"/>
                <w:kern w:val="0"/>
                <w:sz w:val="32"/>
                <w:szCs w:val="32"/>
              </w:rPr>
              <w:t>专业需求</w:t>
            </w:r>
          </w:p>
        </w:tc>
        <w:tc>
          <w:tcPr>
            <w:tcW w:w="2895" w:type="dxa"/>
            <w:vAlign w:val="center"/>
          </w:tcPr>
          <w:p w:rsidR="0057485C" w:rsidRPr="00A61566" w:rsidRDefault="00026F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61566">
              <w:rPr>
                <w:rFonts w:ascii="仿宋_GB2312" w:eastAsia="仿宋_GB2312" w:hAnsi="仿宋_GB2312" w:cs="仿宋_GB2312" w:hint="eastAsia"/>
                <w:b/>
                <w:bCs/>
                <w:w w:val="9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697" w:type="dxa"/>
            <w:vAlign w:val="center"/>
          </w:tcPr>
          <w:p w:rsidR="0057485C" w:rsidRPr="00A61566" w:rsidRDefault="00026FF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61566">
              <w:rPr>
                <w:rFonts w:ascii="仿宋_GB2312" w:eastAsia="仿宋_GB2312" w:hAnsi="仿宋_GB2312" w:cs="仿宋_GB2312" w:hint="eastAsia"/>
                <w:b/>
                <w:bCs/>
                <w:w w:val="90"/>
                <w:kern w:val="0"/>
                <w:sz w:val="32"/>
                <w:szCs w:val="32"/>
              </w:rPr>
              <w:t>学历类别</w:t>
            </w:r>
          </w:p>
        </w:tc>
        <w:tc>
          <w:tcPr>
            <w:tcW w:w="664" w:type="dxa"/>
            <w:vAlign w:val="center"/>
          </w:tcPr>
          <w:p w:rsidR="0057485C" w:rsidRPr="00A61566" w:rsidRDefault="00026FF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w w:val="90"/>
                <w:kern w:val="0"/>
                <w:sz w:val="32"/>
                <w:szCs w:val="32"/>
              </w:rPr>
            </w:pPr>
            <w:r w:rsidRPr="00A61566">
              <w:rPr>
                <w:rFonts w:ascii="仿宋_GB2312" w:eastAsia="仿宋_GB2312" w:hAnsi="仿宋_GB2312" w:cs="仿宋_GB2312" w:hint="eastAsia"/>
                <w:b/>
                <w:bCs/>
                <w:w w:val="90"/>
                <w:kern w:val="0"/>
                <w:sz w:val="32"/>
                <w:szCs w:val="32"/>
              </w:rPr>
              <w:t>学历层次</w:t>
            </w:r>
          </w:p>
        </w:tc>
        <w:tc>
          <w:tcPr>
            <w:tcW w:w="709" w:type="dxa"/>
            <w:vAlign w:val="center"/>
          </w:tcPr>
          <w:p w:rsidR="0057485C" w:rsidRPr="00A61566" w:rsidRDefault="00026FF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w w:val="90"/>
                <w:kern w:val="0"/>
                <w:sz w:val="32"/>
                <w:szCs w:val="32"/>
              </w:rPr>
            </w:pPr>
            <w:r w:rsidRPr="00A61566">
              <w:rPr>
                <w:rFonts w:ascii="仿宋_GB2312" w:eastAsia="仿宋_GB2312" w:hAnsi="仿宋_GB2312" w:cs="仿宋_GB2312" w:hint="eastAsia"/>
                <w:b/>
                <w:bCs/>
                <w:w w:val="90"/>
                <w:kern w:val="0"/>
                <w:sz w:val="32"/>
                <w:szCs w:val="32"/>
              </w:rPr>
              <w:t>学位</w:t>
            </w:r>
          </w:p>
        </w:tc>
        <w:tc>
          <w:tcPr>
            <w:tcW w:w="851" w:type="dxa"/>
            <w:vAlign w:val="center"/>
          </w:tcPr>
          <w:p w:rsidR="0057485C" w:rsidRPr="00A61566" w:rsidRDefault="00026FF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61566">
              <w:rPr>
                <w:rFonts w:ascii="仿宋_GB2312" w:eastAsia="仿宋_GB2312" w:hAnsi="仿宋_GB2312" w:cs="仿宋_GB2312" w:hint="eastAsia"/>
                <w:b/>
                <w:bCs/>
                <w:w w:val="90"/>
                <w:kern w:val="0"/>
                <w:sz w:val="32"/>
                <w:szCs w:val="32"/>
              </w:rPr>
              <w:t>岗位职责描述</w:t>
            </w:r>
          </w:p>
        </w:tc>
        <w:tc>
          <w:tcPr>
            <w:tcW w:w="850" w:type="dxa"/>
            <w:vAlign w:val="center"/>
          </w:tcPr>
          <w:p w:rsidR="0057485C" w:rsidRPr="00A61566" w:rsidRDefault="00026FF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w w:val="90"/>
                <w:kern w:val="0"/>
                <w:sz w:val="32"/>
                <w:szCs w:val="32"/>
              </w:rPr>
            </w:pPr>
            <w:r w:rsidRPr="00A61566">
              <w:rPr>
                <w:rFonts w:ascii="仿宋_GB2312" w:eastAsia="仿宋_GB2312" w:hAnsi="仿宋_GB2312" w:cs="仿宋_GB2312" w:hint="eastAsia"/>
                <w:b/>
                <w:bCs/>
                <w:w w:val="90"/>
                <w:kern w:val="0"/>
                <w:sz w:val="32"/>
                <w:szCs w:val="32"/>
              </w:rPr>
              <w:t>备注</w:t>
            </w:r>
          </w:p>
        </w:tc>
      </w:tr>
      <w:tr w:rsidR="0057485C" w:rsidRPr="00A61566" w:rsidTr="00156FF5">
        <w:trPr>
          <w:trHeight w:val="5850"/>
          <w:jc w:val="center"/>
        </w:trPr>
        <w:tc>
          <w:tcPr>
            <w:tcW w:w="556" w:type="dxa"/>
            <w:vAlign w:val="center"/>
          </w:tcPr>
          <w:p w:rsidR="0057485C" w:rsidRPr="00A61566" w:rsidRDefault="00026FF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61566">
              <w:rPr>
                <w:rFonts w:ascii="仿宋_GB2312" w:eastAsia="仿宋_GB2312" w:hAnsi="仿宋_GB2312" w:cs="仿宋_GB2312" w:hint="eastAsia"/>
                <w:w w:val="90"/>
                <w:kern w:val="0"/>
                <w:sz w:val="32"/>
                <w:szCs w:val="32"/>
              </w:rPr>
              <w:t xml:space="preserve"> 1</w:t>
            </w:r>
          </w:p>
        </w:tc>
        <w:tc>
          <w:tcPr>
            <w:tcW w:w="1012" w:type="dxa"/>
            <w:vAlign w:val="center"/>
          </w:tcPr>
          <w:p w:rsidR="0057485C" w:rsidRPr="00A61566" w:rsidRDefault="00026FF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6156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古田干部学院教师</w:t>
            </w:r>
          </w:p>
        </w:tc>
        <w:tc>
          <w:tcPr>
            <w:tcW w:w="4944" w:type="dxa"/>
            <w:vAlign w:val="center"/>
          </w:tcPr>
          <w:p w:rsidR="0057485C" w:rsidRPr="00A61566" w:rsidRDefault="00026FF1" w:rsidP="00B76360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A61566">
              <w:rPr>
                <w:rFonts w:ascii="仿宋_GB2312" w:eastAsia="仿宋_GB2312" w:hAnsi="仿宋_GB2312" w:cs="仿宋_GB2312" w:hint="eastAsia"/>
                <w:spacing w:val="-11"/>
                <w:w w:val="90"/>
                <w:kern w:val="0"/>
                <w:sz w:val="30"/>
                <w:szCs w:val="30"/>
              </w:rPr>
              <w:t>马克思主义理论类，历史学，政治学，中国近现代史基本问题研究，中国近现代史，学科教学（历史），统战学，人类学，民族学，宗教学，中国共产党历史，思想政治教育，科学社会主义与国际共</w:t>
            </w:r>
            <w:bookmarkStart w:id="0" w:name="_GoBack"/>
            <w:bookmarkEnd w:id="0"/>
            <w:r w:rsidRPr="00A61566">
              <w:rPr>
                <w:rFonts w:ascii="仿宋_GB2312" w:eastAsia="仿宋_GB2312" w:hAnsi="仿宋_GB2312" w:cs="仿宋_GB2312" w:hint="eastAsia"/>
                <w:spacing w:val="-11"/>
                <w:w w:val="90"/>
                <w:kern w:val="0"/>
                <w:sz w:val="30"/>
                <w:szCs w:val="30"/>
              </w:rPr>
              <w:t>产主义运动，学科教学（思想政治教育），中国近现代史基本问题研究，中共党史，纪检监察学，国家监察学，社会学，农村区域发展，农村经济管理，农村与区域发展。</w:t>
            </w:r>
          </w:p>
        </w:tc>
        <w:tc>
          <w:tcPr>
            <w:tcW w:w="2895" w:type="dxa"/>
            <w:vAlign w:val="center"/>
          </w:tcPr>
          <w:p w:rsidR="0057485C" w:rsidRPr="00A61566" w:rsidRDefault="00026FF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A61566">
              <w:rPr>
                <w:rFonts w:ascii="仿宋_GB2312" w:eastAsia="仿宋_GB2312" w:hAnsi="仿宋_GB2312" w:cs="仿宋_GB2312" w:hint="eastAsia"/>
                <w:spacing w:val="-11"/>
                <w:w w:val="90"/>
                <w:kern w:val="0"/>
                <w:sz w:val="30"/>
                <w:szCs w:val="30"/>
              </w:rPr>
              <w:t>“</w:t>
            </w:r>
            <w:r w:rsidRPr="00A61566">
              <w:rPr>
                <w:rFonts w:ascii="仿宋_GB2312" w:eastAsia="仿宋_GB2312" w:hAnsi="仿宋_GB2312" w:cs="仿宋_GB2312"/>
                <w:spacing w:val="-11"/>
                <w:w w:val="90"/>
                <w:kern w:val="0"/>
                <w:sz w:val="30"/>
                <w:szCs w:val="30"/>
              </w:rPr>
              <w:t>双一流”建设高校</w:t>
            </w:r>
            <w:r w:rsidR="00E97E66">
              <w:rPr>
                <w:rFonts w:ascii="仿宋_GB2312" w:eastAsia="仿宋_GB2312" w:hAnsi="仿宋_GB2312" w:cs="仿宋_GB2312" w:hint="eastAsia"/>
                <w:spacing w:val="-11"/>
                <w:w w:val="90"/>
                <w:kern w:val="0"/>
                <w:sz w:val="30"/>
                <w:szCs w:val="30"/>
              </w:rPr>
              <w:t>、国际</w:t>
            </w:r>
            <w:r w:rsidR="00E97E66">
              <w:rPr>
                <w:rFonts w:ascii="仿宋_GB2312" w:eastAsia="仿宋_GB2312" w:hAnsi="仿宋_GB2312" w:cs="仿宋_GB2312"/>
                <w:spacing w:val="-11"/>
                <w:w w:val="90"/>
                <w:kern w:val="0"/>
                <w:sz w:val="30"/>
                <w:szCs w:val="30"/>
              </w:rPr>
              <w:t>知名三大世界大学排名最新</w:t>
            </w:r>
            <w:r w:rsidR="00E97E66">
              <w:rPr>
                <w:rFonts w:ascii="仿宋_GB2312" w:eastAsia="仿宋_GB2312" w:hAnsi="仿宋_GB2312" w:cs="仿宋_GB2312" w:hint="eastAsia"/>
                <w:spacing w:val="-11"/>
                <w:w w:val="90"/>
                <w:kern w:val="0"/>
                <w:sz w:val="30"/>
                <w:szCs w:val="30"/>
              </w:rPr>
              <w:t>同时</w:t>
            </w:r>
            <w:r w:rsidR="00E97E66">
              <w:rPr>
                <w:rFonts w:ascii="仿宋_GB2312" w:eastAsia="仿宋_GB2312" w:hAnsi="仿宋_GB2312" w:cs="仿宋_GB2312"/>
                <w:spacing w:val="-11"/>
                <w:w w:val="90"/>
                <w:kern w:val="0"/>
                <w:sz w:val="30"/>
                <w:szCs w:val="30"/>
              </w:rPr>
              <w:t>排名前</w:t>
            </w:r>
            <w:r w:rsidR="00E97E66">
              <w:rPr>
                <w:rFonts w:ascii="仿宋_GB2312" w:eastAsia="仿宋_GB2312" w:hAnsi="仿宋_GB2312" w:cs="仿宋_GB2312" w:hint="eastAsia"/>
                <w:spacing w:val="-11"/>
                <w:w w:val="90"/>
                <w:kern w:val="0"/>
                <w:sz w:val="30"/>
                <w:szCs w:val="30"/>
              </w:rPr>
              <w:t>200大学</w:t>
            </w:r>
          </w:p>
        </w:tc>
        <w:tc>
          <w:tcPr>
            <w:tcW w:w="697" w:type="dxa"/>
            <w:vAlign w:val="center"/>
          </w:tcPr>
          <w:p w:rsidR="0057485C" w:rsidRPr="00A61566" w:rsidRDefault="00026FF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6156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全日制普通高等院校</w:t>
            </w:r>
          </w:p>
        </w:tc>
        <w:tc>
          <w:tcPr>
            <w:tcW w:w="664" w:type="dxa"/>
            <w:vAlign w:val="center"/>
          </w:tcPr>
          <w:p w:rsidR="0057485C" w:rsidRPr="00A61566" w:rsidRDefault="00026FF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32"/>
                <w:szCs w:val="32"/>
              </w:rPr>
            </w:pPr>
            <w:r w:rsidRPr="00A61566">
              <w:rPr>
                <w:rFonts w:ascii="仿宋_GB2312" w:eastAsia="仿宋_GB2312" w:hAnsi="仿宋_GB2312" w:cs="仿宋_GB2312" w:hint="eastAsia"/>
                <w:w w:val="90"/>
                <w:kern w:val="0"/>
                <w:sz w:val="32"/>
                <w:szCs w:val="32"/>
              </w:rPr>
              <w:t>研究生及以上</w:t>
            </w:r>
          </w:p>
        </w:tc>
        <w:tc>
          <w:tcPr>
            <w:tcW w:w="709" w:type="dxa"/>
            <w:vAlign w:val="center"/>
          </w:tcPr>
          <w:p w:rsidR="0057485C" w:rsidRPr="00A61566" w:rsidRDefault="00026FF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32"/>
                <w:szCs w:val="32"/>
              </w:rPr>
            </w:pPr>
            <w:r w:rsidRPr="00A61566">
              <w:rPr>
                <w:rFonts w:ascii="仿宋_GB2312" w:eastAsia="仿宋_GB2312" w:hAnsi="仿宋_GB2312" w:cs="仿宋_GB2312" w:hint="eastAsia"/>
                <w:w w:val="90"/>
                <w:kern w:val="0"/>
                <w:sz w:val="32"/>
                <w:szCs w:val="32"/>
              </w:rPr>
              <w:t>硕士及以上</w:t>
            </w:r>
          </w:p>
        </w:tc>
        <w:tc>
          <w:tcPr>
            <w:tcW w:w="851" w:type="dxa"/>
            <w:vAlign w:val="center"/>
          </w:tcPr>
          <w:p w:rsidR="0057485C" w:rsidRPr="00A61566" w:rsidRDefault="00026FF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61566">
              <w:rPr>
                <w:rFonts w:ascii="仿宋_GB2312" w:eastAsia="仿宋_GB2312" w:hAnsi="仿宋_GB2312" w:cs="仿宋_GB2312" w:hint="eastAsia"/>
                <w:w w:val="90"/>
                <w:kern w:val="0"/>
                <w:sz w:val="32"/>
                <w:szCs w:val="32"/>
              </w:rPr>
              <w:t>从事教学科研工作</w:t>
            </w:r>
          </w:p>
        </w:tc>
        <w:tc>
          <w:tcPr>
            <w:tcW w:w="850" w:type="dxa"/>
            <w:vAlign w:val="center"/>
          </w:tcPr>
          <w:p w:rsidR="0057485C" w:rsidRPr="00A61566" w:rsidRDefault="00026FF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32"/>
                <w:szCs w:val="32"/>
              </w:rPr>
            </w:pPr>
            <w:r w:rsidRPr="00A61566">
              <w:rPr>
                <w:rFonts w:ascii="仿宋_GB2312" w:eastAsia="仿宋_GB2312" w:hAnsi="仿宋_GB2312" w:cs="仿宋_GB2312" w:hint="eastAsia"/>
                <w:w w:val="90"/>
                <w:kern w:val="0"/>
                <w:sz w:val="32"/>
                <w:szCs w:val="32"/>
              </w:rPr>
              <w:t>岗位需服从调剂</w:t>
            </w:r>
          </w:p>
        </w:tc>
      </w:tr>
    </w:tbl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p w:rsidR="0057485C" w:rsidRPr="00A61566" w:rsidRDefault="0057485C">
      <w:pPr>
        <w:tabs>
          <w:tab w:val="left" w:pos="120"/>
        </w:tabs>
        <w:spacing w:line="20" w:lineRule="exact"/>
        <w:ind w:right="641"/>
        <w:jc w:val="left"/>
      </w:pPr>
    </w:p>
    <w:sectPr w:rsidR="0057485C" w:rsidRPr="00A61566">
      <w:pgSz w:w="16838" w:h="11906" w:orient="landscape"/>
      <w:pgMar w:top="933" w:right="1701" w:bottom="175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42" w:rsidRDefault="00EE1E42" w:rsidP="00A61566">
      <w:r>
        <w:separator/>
      </w:r>
    </w:p>
  </w:endnote>
  <w:endnote w:type="continuationSeparator" w:id="0">
    <w:p w:rsidR="00EE1E42" w:rsidRDefault="00EE1E42" w:rsidP="00A6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42" w:rsidRDefault="00EE1E42" w:rsidP="00A61566">
      <w:r>
        <w:separator/>
      </w:r>
    </w:p>
  </w:footnote>
  <w:footnote w:type="continuationSeparator" w:id="0">
    <w:p w:rsidR="00EE1E42" w:rsidRDefault="00EE1E42" w:rsidP="00A61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1YjY0YzBjZDExNjNiOWI0Mjk1NDI0OWU0ODVkZjYifQ=="/>
  </w:docVars>
  <w:rsids>
    <w:rsidRoot w:val="00321047"/>
    <w:rsid w:val="00026FF1"/>
    <w:rsid w:val="00107727"/>
    <w:rsid w:val="00156FF5"/>
    <w:rsid w:val="001B3CE7"/>
    <w:rsid w:val="00321047"/>
    <w:rsid w:val="0057485C"/>
    <w:rsid w:val="0082733D"/>
    <w:rsid w:val="00930D63"/>
    <w:rsid w:val="00A41A85"/>
    <w:rsid w:val="00A61566"/>
    <w:rsid w:val="00A83005"/>
    <w:rsid w:val="00AC409B"/>
    <w:rsid w:val="00B76360"/>
    <w:rsid w:val="00CB33EE"/>
    <w:rsid w:val="00DA7B95"/>
    <w:rsid w:val="00E97E66"/>
    <w:rsid w:val="00EE1E42"/>
    <w:rsid w:val="00F278A3"/>
    <w:rsid w:val="00F52315"/>
    <w:rsid w:val="0A9C4058"/>
    <w:rsid w:val="10CA4BEE"/>
    <w:rsid w:val="2193681E"/>
    <w:rsid w:val="22707310"/>
    <w:rsid w:val="228710B6"/>
    <w:rsid w:val="2CE741AD"/>
    <w:rsid w:val="2F897F15"/>
    <w:rsid w:val="30E136FE"/>
    <w:rsid w:val="311C32BF"/>
    <w:rsid w:val="31ED7DD9"/>
    <w:rsid w:val="32184788"/>
    <w:rsid w:val="348974FE"/>
    <w:rsid w:val="34F01EE3"/>
    <w:rsid w:val="35482466"/>
    <w:rsid w:val="355E13AB"/>
    <w:rsid w:val="35846234"/>
    <w:rsid w:val="36E20DE2"/>
    <w:rsid w:val="3C3F0820"/>
    <w:rsid w:val="3FC049F3"/>
    <w:rsid w:val="42FE7335"/>
    <w:rsid w:val="48EB621C"/>
    <w:rsid w:val="4AF33189"/>
    <w:rsid w:val="4C8A5D4C"/>
    <w:rsid w:val="50E53587"/>
    <w:rsid w:val="53DA4EC3"/>
    <w:rsid w:val="56FC7CB2"/>
    <w:rsid w:val="5AC40A82"/>
    <w:rsid w:val="5AD43673"/>
    <w:rsid w:val="615269E1"/>
    <w:rsid w:val="66B1323C"/>
    <w:rsid w:val="6E2B4342"/>
    <w:rsid w:val="766A6123"/>
    <w:rsid w:val="7781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3B38EB-123C-4251-BCBA-52B890F2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semiHidden="1" w:qFormat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80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Plain Text"/>
    <w:basedOn w:val="a"/>
    <w:link w:val="Char0"/>
    <w:uiPriority w:val="99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5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qFormat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annotation subject"/>
    <w:basedOn w:val="a3"/>
    <w:next w:val="a3"/>
    <w:link w:val="Char6"/>
    <w:uiPriority w:val="99"/>
    <w:semiHidden/>
    <w:qFormat/>
    <w:rPr>
      <w:b/>
      <w:bCs/>
    </w:rPr>
  </w:style>
  <w:style w:type="table" w:styleId="ac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rPr>
      <w:rFonts w:cs="Times New Roman"/>
      <w:b/>
      <w:sz w:val="24"/>
    </w:rPr>
  </w:style>
  <w:style w:type="character" w:styleId="ae">
    <w:name w:val="Hyperlink"/>
    <w:basedOn w:val="a0"/>
    <w:uiPriority w:val="99"/>
    <w:qFormat/>
    <w:rPr>
      <w:rFonts w:cs="Times New Roman"/>
      <w:color w:val="1B242F"/>
      <w:sz w:val="24"/>
      <w:u w:val="none"/>
    </w:rPr>
  </w:style>
  <w:style w:type="character" w:styleId="af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locked/>
    <w:rPr>
      <w:rFonts w:eastAsia="方正小标宋简体" w:cs="Times New Roman"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ascii="Calibri" w:hAnsi="Calibri" w:cs="Times New Roman"/>
      <w:kern w:val="2"/>
      <w:sz w:val="22"/>
      <w:szCs w:val="22"/>
    </w:rPr>
  </w:style>
  <w:style w:type="character" w:customStyle="1" w:styleId="Char6">
    <w:name w:val="批注主题 Char"/>
    <w:basedOn w:val="Char"/>
    <w:link w:val="ab"/>
    <w:uiPriority w:val="99"/>
    <w:semiHidden/>
    <w:qFormat/>
    <w:locked/>
    <w:rPr>
      <w:rFonts w:ascii="Calibri" w:hAnsi="Calibri" w:cs="Times New Roman"/>
      <w:b/>
      <w:bCs/>
      <w:kern w:val="2"/>
      <w:sz w:val="22"/>
      <w:szCs w:val="22"/>
    </w:rPr>
  </w:style>
  <w:style w:type="character" w:customStyle="1" w:styleId="Char0">
    <w:name w:val="纯文本 Char"/>
    <w:basedOn w:val="a0"/>
    <w:link w:val="a4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Char1">
    <w:name w:val="日期 Char"/>
    <w:basedOn w:val="a0"/>
    <w:link w:val="a5"/>
    <w:uiPriority w:val="99"/>
    <w:qFormat/>
    <w:locked/>
    <w:rPr>
      <w:rFonts w:ascii="Calibri" w:hAnsi="Calibri" w:cs="Times New Roman"/>
      <w:kern w:val="2"/>
      <w:sz w:val="22"/>
      <w:szCs w:val="22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rFonts w:ascii="Calibri" w:hAnsi="Calibri" w:cs="Times New Roman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locked/>
    <w:rPr>
      <w:rFonts w:ascii="Calibri" w:hAnsi="Calibri" w:cs="Times New Roman"/>
      <w:kern w:val="2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locked/>
    <w:rPr>
      <w:rFonts w:ascii="Calibri" w:hAnsi="Calibri" w:cs="Times New Roman"/>
      <w:kern w:val="2"/>
      <w:sz w:val="18"/>
      <w:szCs w:val="18"/>
    </w:rPr>
  </w:style>
  <w:style w:type="character" w:customStyle="1" w:styleId="Char5">
    <w:name w:val="副标题 Char"/>
    <w:basedOn w:val="a0"/>
    <w:link w:val="a9"/>
    <w:uiPriority w:val="99"/>
    <w:qFormat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pPr>
      <w:ind w:firstLineChars="200" w:firstLine="420"/>
    </w:pPr>
  </w:style>
  <w:style w:type="paragraph" w:customStyle="1" w:styleId="Revision1">
    <w:name w:val="Revision1"/>
    <w:hidden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b/>
      <w:bCs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龙岩市2019年“千人计划”工作方案</dc:title>
  <dc:creator>wdf</dc:creator>
  <cp:lastModifiedBy>123</cp:lastModifiedBy>
  <cp:revision>5</cp:revision>
  <cp:lastPrinted>2022-12-22T00:56:00Z</cp:lastPrinted>
  <dcterms:created xsi:type="dcterms:W3CDTF">2022-12-20T00:32:00Z</dcterms:created>
  <dcterms:modified xsi:type="dcterms:W3CDTF">2022-12-22T01:12:00Z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3E6AA656FF54489995BA8DB0D314A995</vt:lpwstr>
  </property>
</Properties>
</file>