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线上面试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须知及注意事项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采用线上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的方式，请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</w:rPr>
        <w:t>仔细阅读以下内容，确保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顺利进行。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面试相关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要求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考生自行准备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面试设备</w:t>
      </w:r>
      <w:r>
        <w:rPr>
          <w:rFonts w:hint="eastAsia" w:ascii="仿宋" w:hAnsi="仿宋" w:eastAsia="仿宋" w:cs="等线"/>
          <w:sz w:val="32"/>
          <w:szCs w:val="32"/>
        </w:rPr>
        <w:t>和场地参加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面试。</w:t>
      </w:r>
      <w:r>
        <w:rPr>
          <w:rFonts w:hint="eastAsia" w:ascii="仿宋" w:hAnsi="仿宋" w:eastAsia="仿宋" w:cs="等线"/>
          <w:sz w:val="32"/>
          <w:szCs w:val="32"/>
        </w:rPr>
        <w:t>使用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腾讯会议</w:t>
      </w:r>
      <w:r>
        <w:rPr>
          <w:rFonts w:hint="eastAsia" w:ascii="仿宋" w:hAnsi="仿宋" w:eastAsia="仿宋" w:cs="等线"/>
          <w:sz w:val="32"/>
          <w:szCs w:val="32"/>
        </w:rPr>
        <w:t>（电脑客户端）视频会议软件，作为第一视角参加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sz w:val="32"/>
          <w:szCs w:val="32"/>
        </w:rPr>
        <w:t>；同时用手机（智能手机端）作为第二视角独立监控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不可作为面试设备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等线"/>
          <w:sz w:val="32"/>
          <w:szCs w:val="32"/>
        </w:rPr>
        <w:t>。</w:t>
      </w:r>
    </w:p>
    <w:p>
      <w:pPr>
        <w:spacing w:line="560" w:lineRule="exact"/>
        <w:ind w:firstLine="643" w:firstLineChars="200"/>
        <w:jc w:val="both"/>
        <w:rPr>
          <w:rFonts w:ascii="楷体_GB2312" w:hAnsi="仿宋" w:eastAsia="楷体_GB2312"/>
          <w:b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（一）</w:t>
      </w:r>
      <w:r>
        <w:rPr>
          <w:rFonts w:hint="eastAsia" w:ascii="楷体_GB2312" w:hAnsi="仿宋" w:eastAsia="楷体_GB2312"/>
          <w:b/>
          <w:sz w:val="32"/>
          <w:szCs w:val="32"/>
          <w:lang w:eastAsia="zh-CN"/>
        </w:rPr>
        <w:t>面试设备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1.用于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sz w:val="32"/>
          <w:szCs w:val="32"/>
        </w:rPr>
        <w:t>的电脑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（1）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面试设备须</w:t>
      </w:r>
      <w:r>
        <w:rPr>
          <w:rFonts w:hint="eastAsia" w:ascii="仿宋" w:hAnsi="仿宋" w:eastAsia="仿宋" w:cs="等线"/>
          <w:sz w:val="32"/>
          <w:szCs w:val="32"/>
        </w:rPr>
        <w:t>为正常上网功能的电脑，操作系统要求为</w:t>
      </w:r>
      <w:r>
        <w:rPr>
          <w:rFonts w:ascii="仿宋" w:hAnsi="仿宋" w:eastAsia="仿宋" w:cs="等线"/>
          <w:sz w:val="32"/>
          <w:szCs w:val="32"/>
        </w:rPr>
        <w:t>Windows（</w:t>
      </w:r>
      <w:r>
        <w:rPr>
          <w:rFonts w:hint="eastAsia" w:ascii="仿宋" w:hAnsi="仿宋" w:eastAsia="仿宋" w:cs="等线"/>
          <w:sz w:val="32"/>
          <w:szCs w:val="32"/>
        </w:rPr>
        <w:t>推荐W</w:t>
      </w:r>
      <w:r>
        <w:rPr>
          <w:rFonts w:ascii="仿宋" w:hAnsi="仿宋" w:eastAsia="仿宋" w:cs="等线"/>
          <w:sz w:val="32"/>
          <w:szCs w:val="32"/>
        </w:rPr>
        <w:t>in7</w:t>
      </w:r>
      <w:r>
        <w:rPr>
          <w:rFonts w:hint="eastAsia" w:ascii="仿宋" w:hAnsi="仿宋" w:eastAsia="仿宋" w:cs="等线"/>
          <w:sz w:val="32"/>
          <w:szCs w:val="32"/>
        </w:rPr>
        <w:t>、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Win8、</w:t>
      </w:r>
      <w:r>
        <w:rPr>
          <w:rFonts w:hint="eastAsia" w:ascii="仿宋" w:hAnsi="仿宋" w:eastAsia="仿宋" w:cs="等线"/>
          <w:sz w:val="32"/>
          <w:szCs w:val="32"/>
        </w:rPr>
        <w:t>Win</w:t>
      </w:r>
      <w:r>
        <w:rPr>
          <w:rFonts w:ascii="仿宋" w:hAnsi="仿宋" w:eastAsia="仿宋" w:cs="等线"/>
          <w:sz w:val="32"/>
          <w:szCs w:val="32"/>
        </w:rPr>
        <w:t>10）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或苹果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macOS10.11以上的版本</w:t>
      </w:r>
      <w:r>
        <w:rPr>
          <w:rFonts w:hint="eastAsia" w:ascii="仿宋" w:hAnsi="仿宋" w:eastAsia="仿宋" w:cs="等线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（2）硬盘：电脑系统盘（C盘）存储容量至少</w:t>
      </w:r>
      <w:r>
        <w:rPr>
          <w:rFonts w:ascii="仿宋" w:hAnsi="仿宋" w:eastAsia="仿宋" w:cs="等线"/>
          <w:sz w:val="32"/>
          <w:szCs w:val="32"/>
        </w:rPr>
        <w:t xml:space="preserve"> 20G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及</w:t>
      </w:r>
      <w:r>
        <w:rPr>
          <w:rFonts w:ascii="仿宋" w:hAnsi="仿宋" w:eastAsia="仿宋" w:cs="等线"/>
          <w:sz w:val="32"/>
          <w:szCs w:val="32"/>
        </w:rPr>
        <w:t>以上可用空间。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（3）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面试设备</w:t>
      </w:r>
      <w:r>
        <w:rPr>
          <w:rFonts w:hint="eastAsia" w:ascii="仿宋" w:hAnsi="仿宋" w:eastAsia="仿宋" w:cs="等线"/>
          <w:sz w:val="32"/>
          <w:szCs w:val="32"/>
        </w:rPr>
        <w:t>应具备</w:t>
      </w:r>
      <w:r>
        <w:rPr>
          <w:rFonts w:hint="eastAsia" w:ascii="仿宋" w:hAnsi="仿宋" w:eastAsia="仿宋"/>
          <w:sz w:val="32"/>
          <w:szCs w:val="32"/>
        </w:rPr>
        <w:t>可正常工作的摄像设备（内置或外置摄像头均可）和音频输入设备（麦克风）。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</w:t>
      </w:r>
      <w:r>
        <w:rPr>
          <w:rFonts w:hint="eastAsia" w:ascii="仿宋" w:hAnsi="仿宋" w:eastAsia="仿宋"/>
          <w:sz w:val="32"/>
          <w:szCs w:val="32"/>
          <w:lang w:eastAsia="zh-CN"/>
        </w:rPr>
        <w:t>须</w:t>
      </w:r>
      <w:r>
        <w:rPr>
          <w:rFonts w:hint="eastAsia" w:ascii="仿宋" w:hAnsi="仿宋" w:eastAsia="仿宋"/>
          <w:sz w:val="32"/>
          <w:szCs w:val="32"/>
        </w:rPr>
        <w:t>确保电脑摄像头开启，无遮挡。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（5）电脑请保持电量充足，</w:t>
      </w:r>
      <w:r>
        <w:rPr>
          <w:rFonts w:hint="eastAsia" w:ascii="仿宋" w:hAnsi="仿宋" w:eastAsia="仿宋"/>
          <w:sz w:val="32"/>
          <w:szCs w:val="32"/>
          <w:lang w:eastAsia="zh-CN"/>
        </w:rPr>
        <w:t>如用笔记本电脑</w:t>
      </w:r>
      <w:r>
        <w:rPr>
          <w:rFonts w:hint="eastAsia" w:ascii="仿宋" w:hAnsi="仿宋" w:eastAsia="仿宋"/>
          <w:sz w:val="32"/>
          <w:szCs w:val="32"/>
        </w:rPr>
        <w:t>建议全程使用</w:t>
      </w:r>
      <w:r>
        <w:rPr>
          <w:rFonts w:ascii="仿宋" w:hAnsi="仿宋" w:eastAsia="仿宋"/>
          <w:sz w:val="32"/>
          <w:szCs w:val="32"/>
        </w:rPr>
        <w:t>外接电源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</w:t>
      </w:r>
      <w:r>
        <w:rPr>
          <w:rFonts w:hint="eastAsia" w:ascii="仿宋" w:hAnsi="仿宋" w:eastAsia="仿宋"/>
          <w:sz w:val="32"/>
          <w:szCs w:val="32"/>
          <w:lang w:eastAsia="zh-CN"/>
        </w:rPr>
        <w:t>面试设备</w:t>
      </w:r>
      <w:r>
        <w:rPr>
          <w:rFonts w:hint="eastAsia" w:ascii="仿宋" w:hAnsi="仿宋" w:eastAsia="仿宋"/>
          <w:sz w:val="32"/>
          <w:szCs w:val="32"/>
        </w:rPr>
        <w:t>应设置为在充电时永不息屏。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等线"/>
          <w:sz w:val="32"/>
          <w:szCs w:val="32"/>
          <w:lang w:eastAsia="zh-CN"/>
        </w:rPr>
      </w:pPr>
      <w:r>
        <w:rPr>
          <w:rFonts w:hint="eastAsia" w:ascii="仿宋" w:hAnsi="仿宋" w:eastAsia="仿宋" w:cs="等线"/>
          <w:sz w:val="32"/>
          <w:szCs w:val="32"/>
        </w:rPr>
        <w:t>2.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用于</w:t>
      </w:r>
      <w:r>
        <w:rPr>
          <w:rFonts w:hint="eastAsia" w:ascii="仿宋" w:hAnsi="仿宋" w:eastAsia="仿宋" w:cs="等线"/>
          <w:sz w:val="32"/>
          <w:szCs w:val="32"/>
        </w:rPr>
        <w:t>独立监控的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手机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（1）带正常上网功能的智能</w:t>
      </w:r>
      <w:r>
        <w:rPr>
          <w:rFonts w:ascii="仿宋" w:hAnsi="仿宋" w:eastAsia="仿宋" w:cs="等线"/>
          <w:sz w:val="32"/>
          <w:szCs w:val="32"/>
        </w:rPr>
        <w:t>手机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或平板设备</w:t>
      </w:r>
      <w:r>
        <w:rPr>
          <w:rFonts w:hint="eastAsia" w:ascii="仿宋" w:hAnsi="仿宋" w:eastAsia="仿宋" w:cs="等线"/>
          <w:sz w:val="32"/>
          <w:szCs w:val="32"/>
        </w:rPr>
        <w:t>，必须带有可正常工作的摄像头</w:t>
      </w:r>
      <w:r>
        <w:rPr>
          <w:rFonts w:hint="eastAsia" w:ascii="仿宋" w:hAnsi="仿宋" w:eastAsia="仿宋"/>
          <w:sz w:val="32"/>
          <w:szCs w:val="32"/>
        </w:rPr>
        <w:t>。</w:t>
      </w:r>
      <w:bookmarkStart w:id="2" w:name="_GoBack"/>
      <w:bookmarkEnd w:id="2"/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</w:t>
      </w:r>
      <w:r>
        <w:rPr>
          <w:rFonts w:hint="eastAsia" w:ascii="仿宋" w:hAnsi="仿宋" w:eastAsia="仿宋" w:cs="等线"/>
          <w:sz w:val="32"/>
          <w:szCs w:val="32"/>
        </w:rPr>
        <w:t>确保监控用</w:t>
      </w:r>
      <w:r>
        <w:rPr>
          <w:rFonts w:ascii="仿宋" w:hAnsi="仿宋" w:eastAsia="仿宋" w:cs="等线"/>
          <w:sz w:val="32"/>
          <w:szCs w:val="32"/>
        </w:rPr>
        <w:t>设备电量充足，建议全程</w:t>
      </w:r>
      <w:r>
        <w:rPr>
          <w:rFonts w:hint="eastAsia" w:ascii="仿宋" w:hAnsi="仿宋" w:eastAsia="仿宋" w:cs="等线"/>
          <w:sz w:val="32"/>
          <w:szCs w:val="32"/>
        </w:rPr>
        <w:t>使用外接</w:t>
      </w:r>
      <w:r>
        <w:rPr>
          <w:rFonts w:ascii="仿宋" w:hAnsi="仿宋" w:eastAsia="仿宋" w:cs="等线"/>
          <w:sz w:val="32"/>
          <w:szCs w:val="32"/>
        </w:rPr>
        <w:t>电源。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（3）</w:t>
      </w:r>
      <w:r>
        <w:rPr>
          <w:rFonts w:ascii="仿宋" w:hAnsi="仿宋" w:eastAsia="仿宋" w:cs="等线"/>
          <w:sz w:val="32"/>
          <w:szCs w:val="32"/>
        </w:rPr>
        <w:t>手机</w:t>
      </w:r>
      <w:r>
        <w:rPr>
          <w:rFonts w:hint="eastAsia" w:ascii="仿宋" w:hAnsi="仿宋" w:eastAsia="仿宋" w:cs="等线"/>
          <w:sz w:val="32"/>
          <w:szCs w:val="32"/>
        </w:rPr>
        <w:t>或平板</w:t>
      </w:r>
      <w:r>
        <w:rPr>
          <w:rFonts w:ascii="仿宋" w:hAnsi="仿宋" w:eastAsia="仿宋" w:cs="等线"/>
          <w:sz w:val="32"/>
          <w:szCs w:val="32"/>
        </w:rPr>
        <w:t>支架：</w:t>
      </w:r>
      <w:r>
        <w:rPr>
          <w:rFonts w:hint="eastAsia" w:ascii="仿宋" w:hAnsi="仿宋" w:eastAsia="仿宋" w:cs="等线"/>
          <w:sz w:val="32"/>
          <w:szCs w:val="32"/>
        </w:rPr>
        <w:t>将智能手机或平板设备固定摆放，便于按监控视角要求调整到合适的位置和高度。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 w:cs="等线"/>
          <w:color w:val="auto"/>
          <w:sz w:val="32"/>
          <w:szCs w:val="32"/>
        </w:rPr>
        <w:t>（4）</w:t>
      </w:r>
      <w:r>
        <w:rPr>
          <w:rFonts w:hint="eastAsia" w:ascii="仿宋" w:hAnsi="仿宋" w:eastAsia="仿宋"/>
          <w:color w:val="auto"/>
          <w:sz w:val="32"/>
          <w:szCs w:val="32"/>
        </w:rPr>
        <w:t>手机设置为在充电时永不息屏。手机在充电情况下永不息屏设置方式如下：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/>
          <w:color w:val="auto"/>
          <w:sz w:val="32"/>
          <w:szCs w:val="32"/>
        </w:rPr>
      </w:pPr>
      <w:r>
        <w:rPr>
          <w:rFonts w:ascii="仿宋" w:hAnsi="仿宋" w:eastAsia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/>
          <w:color w:val="auto"/>
          <w:sz w:val="32"/>
          <w:szCs w:val="32"/>
        </w:rPr>
        <w:instrText xml:space="preserve">eq \o\ac(</w:instrText>
      </w:r>
      <w:r>
        <w:rPr>
          <w:rFonts w:hint="eastAsia" w:ascii="仿宋" w:hAnsi="仿宋" w:eastAsia="仿宋"/>
          <w:color w:val="auto"/>
          <w:position w:val="-6"/>
          <w:sz w:val="48"/>
          <w:szCs w:val="32"/>
        </w:rPr>
        <w:instrText xml:space="preserve">○</w:instrText>
      </w:r>
      <w:r>
        <w:rPr>
          <w:rFonts w:hint="eastAsia" w:ascii="仿宋" w:hAnsi="仿宋" w:eastAsia="仿宋"/>
          <w:color w:val="auto"/>
          <w:position w:val="0"/>
          <w:sz w:val="32"/>
          <w:szCs w:val="32"/>
        </w:rPr>
        <w:instrText xml:space="preserve">,1)</w:instrText>
      </w:r>
      <w:r>
        <w:rPr>
          <w:rFonts w:ascii="仿宋" w:hAnsi="仿宋" w:eastAsia="仿宋"/>
          <w:color w:val="auto"/>
          <w:sz w:val="32"/>
          <w:szCs w:val="32"/>
        </w:rPr>
        <w:fldChar w:fldCharType="end"/>
      </w:r>
      <w:r>
        <w:rPr>
          <w:rFonts w:ascii="仿宋" w:hAnsi="仿宋" w:eastAsia="仿宋"/>
          <w:color w:val="auto"/>
          <w:sz w:val="32"/>
          <w:szCs w:val="32"/>
        </w:rPr>
        <w:t>IOS设备：在设置-显示与亮度-自动锁定内，设置为“永不”；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color w:val="auto"/>
          <w:sz w:val="32"/>
          <w:szCs w:val="32"/>
        </w:rPr>
      </w:pPr>
      <w:r>
        <w:rPr>
          <w:rFonts w:ascii="仿宋" w:hAnsi="仿宋" w:eastAsia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/>
          <w:color w:val="auto"/>
          <w:sz w:val="32"/>
          <w:szCs w:val="32"/>
        </w:rPr>
        <w:instrText xml:space="preserve">eq \o\ac(</w:instrText>
      </w:r>
      <w:r>
        <w:rPr>
          <w:rFonts w:hint="eastAsia" w:ascii="仿宋" w:hAnsi="仿宋" w:eastAsia="仿宋"/>
          <w:color w:val="auto"/>
          <w:position w:val="-6"/>
          <w:sz w:val="48"/>
          <w:szCs w:val="32"/>
        </w:rPr>
        <w:instrText xml:space="preserve">○</w:instrText>
      </w:r>
      <w:r>
        <w:rPr>
          <w:rFonts w:hint="eastAsia" w:ascii="仿宋" w:hAnsi="仿宋" w:eastAsia="仿宋"/>
          <w:color w:val="auto"/>
          <w:position w:val="0"/>
          <w:sz w:val="32"/>
          <w:szCs w:val="32"/>
        </w:rPr>
        <w:instrText xml:space="preserve">,2)</w:instrText>
      </w:r>
      <w:r>
        <w:rPr>
          <w:rFonts w:ascii="仿宋" w:hAnsi="仿宋" w:eastAsia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/>
          <w:color w:val="auto"/>
          <w:sz w:val="32"/>
          <w:szCs w:val="32"/>
        </w:rPr>
        <w:t>安卓设备：</w:t>
      </w:r>
      <w:r>
        <w:rPr>
          <w:rFonts w:ascii="仿宋" w:hAnsi="仿宋" w:eastAsia="仿宋"/>
          <w:color w:val="auto"/>
          <w:sz w:val="32"/>
          <w:szCs w:val="32"/>
        </w:rPr>
        <w:t>由于每个品牌机型的开发者选项操作步骤不同，请自行百度搜索本人手机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如何操作</w:t>
      </w:r>
      <w:r>
        <w:rPr>
          <w:rFonts w:ascii="仿宋" w:hAnsi="仿宋" w:eastAsia="仿宋"/>
          <w:color w:val="auto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3.网络条件要求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等线"/>
          <w:sz w:val="32"/>
          <w:szCs w:val="32"/>
          <w:lang w:eastAsia="zh-CN"/>
        </w:rPr>
      </w:pPr>
      <w:r>
        <w:rPr>
          <w:rFonts w:hint="eastAsia" w:ascii="仿宋" w:hAnsi="仿宋" w:eastAsia="仿宋" w:cs="等线"/>
          <w:sz w:val="32"/>
          <w:szCs w:val="32"/>
        </w:rPr>
        <w:t>（1）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ascii="仿宋" w:hAnsi="仿宋" w:eastAsia="仿宋" w:cs="等线"/>
          <w:sz w:val="32"/>
          <w:szCs w:val="32"/>
        </w:rPr>
        <w:t>场所应有稳定的网络条件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，并</w:t>
      </w:r>
      <w:r>
        <w:rPr>
          <w:rFonts w:ascii="仿宋" w:hAnsi="仿宋" w:eastAsia="仿宋" w:cs="等线"/>
          <w:sz w:val="32"/>
          <w:szCs w:val="32"/>
        </w:rPr>
        <w:t>支持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面试设备</w:t>
      </w:r>
      <w:r>
        <w:rPr>
          <w:rFonts w:ascii="仿宋" w:hAnsi="仿宋" w:eastAsia="仿宋" w:cs="等线"/>
          <w:sz w:val="32"/>
          <w:szCs w:val="32"/>
        </w:rPr>
        <w:t>和监控设备同时联网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。其中，为确保网络稳定，</w:t>
      </w:r>
      <w:r>
        <w:rPr>
          <w:rFonts w:hint="eastAsia" w:ascii="仿宋" w:hAnsi="仿宋" w:eastAsia="仿宋" w:cs="等线"/>
          <w:b/>
          <w:bCs/>
          <w:sz w:val="32"/>
          <w:szCs w:val="32"/>
          <w:lang w:eastAsia="zh-CN"/>
        </w:rPr>
        <w:t>电脑端建议使用有线连接互联网。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等线"/>
          <w:sz w:val="32"/>
          <w:szCs w:val="32"/>
          <w:lang w:eastAsia="zh-CN"/>
        </w:rPr>
      </w:pPr>
      <w:r>
        <w:rPr>
          <w:rFonts w:hint="eastAsia" w:ascii="仿宋" w:hAnsi="仿宋" w:eastAsia="仿宋" w:cs="等线"/>
          <w:sz w:val="32"/>
          <w:szCs w:val="32"/>
        </w:rPr>
        <w:t>（2）</w:t>
      </w:r>
      <w:r>
        <w:rPr>
          <w:rFonts w:ascii="仿宋" w:hAnsi="仿宋" w:eastAsia="仿宋" w:cs="等线"/>
          <w:sz w:val="32"/>
          <w:szCs w:val="32"/>
        </w:rPr>
        <w:t>建议使用带宽50Mbps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及</w:t>
      </w:r>
      <w:r>
        <w:rPr>
          <w:rFonts w:ascii="仿宋" w:hAnsi="仿宋" w:eastAsia="仿宋" w:cs="等线"/>
          <w:sz w:val="32"/>
          <w:szCs w:val="32"/>
        </w:rPr>
        <w:t>以上的独立光纤网络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（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等线"/>
          <w:sz w:val="32"/>
          <w:szCs w:val="32"/>
        </w:rPr>
        <w:t>）</w:t>
      </w:r>
      <w:r>
        <w:rPr>
          <w:rFonts w:ascii="仿宋" w:hAnsi="仿宋" w:eastAsia="仿宋" w:cs="等线"/>
          <w:sz w:val="32"/>
          <w:szCs w:val="32"/>
        </w:rPr>
        <w:t>建议考生准备手机移动网络作为备用网络，并事先做好调试，以便出现网络故障时能迅速切换备用网络继续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sz w:val="32"/>
          <w:szCs w:val="32"/>
        </w:rPr>
        <w:t>。</w:t>
      </w:r>
    </w:p>
    <w:p>
      <w:pPr>
        <w:spacing w:line="560" w:lineRule="exact"/>
        <w:ind w:firstLine="643" w:firstLineChars="200"/>
        <w:jc w:val="both"/>
        <w:rPr>
          <w:rFonts w:ascii="楷体_GB2312" w:hAnsi="仿宋" w:eastAsia="楷体_GB2312" w:cs="等线"/>
          <w:b/>
          <w:sz w:val="32"/>
          <w:szCs w:val="32"/>
        </w:rPr>
      </w:pPr>
      <w:r>
        <w:rPr>
          <w:rFonts w:hint="eastAsia" w:ascii="楷体_GB2312" w:hAnsi="仿宋" w:eastAsia="楷体_GB2312" w:cs="等线"/>
          <w:b/>
          <w:sz w:val="32"/>
          <w:szCs w:val="32"/>
        </w:rPr>
        <w:t>（二）</w:t>
      </w:r>
      <w:r>
        <w:rPr>
          <w:rFonts w:hint="eastAsia" w:ascii="楷体_GB2312" w:hAnsi="仿宋" w:eastAsia="楷体_GB2312" w:cs="等线"/>
          <w:b/>
          <w:sz w:val="32"/>
          <w:szCs w:val="32"/>
          <w:lang w:eastAsia="zh-CN"/>
        </w:rPr>
        <w:t>面试</w:t>
      </w:r>
      <w:r>
        <w:rPr>
          <w:rFonts w:hint="eastAsia" w:ascii="楷体_GB2312" w:hAnsi="仿宋" w:eastAsia="楷体_GB2312" w:cs="等线"/>
          <w:b/>
          <w:sz w:val="32"/>
          <w:szCs w:val="32"/>
        </w:rPr>
        <w:t>环境及着装要求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考生所在的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面试</w:t>
      </w:r>
      <w:r>
        <w:rPr>
          <w:rFonts w:ascii="Times New Roman" w:hAnsi="Times New Roman" w:eastAsia="仿宋" w:cs="Times New Roman"/>
          <w:sz w:val="32"/>
          <w:szCs w:val="32"/>
        </w:rPr>
        <w:t>环境为独立封闭、光线充足、无其他人、无外界干扰的安静场所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。</w:t>
      </w:r>
      <w:r>
        <w:rPr>
          <w:rFonts w:ascii="仿宋" w:hAnsi="仿宋" w:eastAsia="仿宋" w:cs="等线"/>
          <w:sz w:val="32"/>
          <w:szCs w:val="32"/>
        </w:rPr>
        <w:t>考生端坐在距离摄像头50cm</w:t>
      </w: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-60cm处</w:t>
      </w:r>
      <w:r>
        <w:rPr>
          <w:rFonts w:ascii="仿宋" w:hAnsi="仿宋" w:eastAsia="仿宋" w:cs="等线"/>
          <w:sz w:val="32"/>
          <w:szCs w:val="32"/>
        </w:rPr>
        <w:t>，着白色或浅色上衣，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ascii="仿宋" w:hAnsi="仿宋" w:eastAsia="仿宋" w:cs="等线"/>
          <w:sz w:val="32"/>
          <w:szCs w:val="32"/>
        </w:rPr>
        <w:t>时将五官清楚显露，不得佩戴首饰（如发卡、耳环、项链等），头发不要遮挡眉毛，鬓角头发需掖至耳后，</w:t>
      </w:r>
      <w:r>
        <w:rPr>
          <w:rFonts w:ascii="Times New Roman" w:hAnsi="Times New Roman" w:eastAsia="仿宋" w:cs="Times New Roman"/>
          <w:sz w:val="32"/>
          <w:szCs w:val="32"/>
        </w:rPr>
        <w:t>不化浓妆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，不允许佩戴耳机</w:t>
      </w:r>
      <w:r>
        <w:rPr>
          <w:rFonts w:ascii="仿宋" w:hAnsi="仿宋" w:eastAsia="仿宋" w:cs="等线"/>
          <w:sz w:val="32"/>
          <w:szCs w:val="32"/>
        </w:rPr>
        <w:t>。考生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须</w:t>
      </w:r>
      <w:r>
        <w:rPr>
          <w:rFonts w:ascii="Times New Roman" w:hAnsi="Times New Roman" w:eastAsia="仿宋" w:cs="Times New Roman"/>
          <w:sz w:val="32"/>
          <w:szCs w:val="32"/>
        </w:rPr>
        <w:t>确保双手及肩部以上部位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面试</w:t>
      </w:r>
      <w:r>
        <w:rPr>
          <w:rFonts w:ascii="Times New Roman" w:hAnsi="Times New Roman" w:eastAsia="仿宋" w:cs="Times New Roman"/>
          <w:sz w:val="32"/>
          <w:szCs w:val="32"/>
        </w:rPr>
        <w:t>全程可呈现在摄像头可视范围内</w:t>
      </w:r>
      <w:r>
        <w:rPr>
          <w:rFonts w:ascii="仿宋" w:hAnsi="仿宋" w:eastAsia="仿宋" w:cs="等线"/>
          <w:sz w:val="32"/>
          <w:szCs w:val="32"/>
        </w:rPr>
        <w:t>。</w:t>
      </w:r>
    </w:p>
    <w:p>
      <w:pPr>
        <w:spacing w:line="560" w:lineRule="exact"/>
        <w:ind w:firstLine="643" w:firstLineChars="200"/>
        <w:jc w:val="both"/>
        <w:rPr>
          <w:rFonts w:ascii="仿宋" w:hAnsi="仿宋" w:eastAsia="仿宋" w:cs="等线"/>
          <w:b/>
          <w:sz w:val="32"/>
          <w:szCs w:val="32"/>
        </w:rPr>
      </w:pPr>
      <w:r>
        <w:rPr>
          <w:rFonts w:hint="eastAsia" w:ascii="仿宋" w:hAnsi="仿宋" w:eastAsia="仿宋" w:cs="等线"/>
          <w:b/>
          <w:sz w:val="32"/>
          <w:szCs w:val="32"/>
        </w:rPr>
        <w:t>特别提醒：</w:t>
      </w:r>
    </w:p>
    <w:p>
      <w:pPr>
        <w:numPr>
          <w:ilvl w:val="0"/>
          <w:numId w:val="1"/>
        </w:numPr>
        <w:spacing w:line="560" w:lineRule="exact"/>
        <w:ind w:firstLine="643" w:firstLineChars="200"/>
        <w:jc w:val="both"/>
        <w:rPr>
          <w:rFonts w:hint="eastAsia" w:ascii="仿宋" w:hAnsi="仿宋" w:eastAsia="仿宋" w:cs="等线"/>
          <w:b/>
          <w:color w:val="auto"/>
          <w:sz w:val="32"/>
          <w:szCs w:val="32"/>
        </w:rPr>
      </w:pP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期间如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考生正在面试，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发生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考生端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网络故障，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工作人员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会即时提醒考生，请考生在看到异常提示后迅速修复网络故障。</w:t>
      </w:r>
      <w:r>
        <w:rPr>
          <w:rFonts w:hint="eastAsia" w:ascii="仿宋" w:hAnsi="仿宋" w:eastAsia="仿宋" w:cs="等线"/>
          <w:b/>
          <w:color w:val="0000FF"/>
          <w:sz w:val="32"/>
          <w:szCs w:val="32"/>
          <w:lang w:eastAsia="zh-CN"/>
        </w:rPr>
        <w:t>在有效作答时间内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故障解决后，考生可继续作答；由于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考生端面试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设备或网络故障导致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时间的损失或无法完成</w:t>
      </w:r>
      <w:r>
        <w:rPr>
          <w:rFonts w:hint="eastAsia" w:ascii="仿宋" w:hAnsi="仿宋" w:eastAsia="仿宋" w:cs="等线"/>
          <w:b/>
          <w:color w:val="auto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b/>
          <w:color w:val="auto"/>
          <w:sz w:val="32"/>
          <w:szCs w:val="32"/>
        </w:rPr>
        <w:t>的，将不会获得补时或补考的机会。</w:t>
      </w:r>
    </w:p>
    <w:p>
      <w:pPr>
        <w:spacing w:line="560" w:lineRule="exact"/>
        <w:ind w:firstLine="643" w:firstLineChars="200"/>
        <w:jc w:val="both"/>
        <w:rPr>
          <w:rFonts w:hint="eastAsia" w:ascii="仿宋" w:hAnsi="仿宋" w:eastAsia="仿宋" w:cs="等线"/>
          <w:b/>
          <w:sz w:val="32"/>
          <w:szCs w:val="32"/>
        </w:rPr>
      </w:pPr>
      <w:r>
        <w:rPr>
          <w:rFonts w:hint="eastAsia" w:ascii="仿宋" w:hAnsi="仿宋" w:eastAsia="仿宋" w:cs="等线"/>
          <w:b/>
          <w:sz w:val="32"/>
          <w:szCs w:val="32"/>
        </w:rPr>
        <w:t>（</w:t>
      </w:r>
      <w:r>
        <w:rPr>
          <w:rFonts w:hint="eastAsia" w:ascii="仿宋" w:hAnsi="仿宋" w:eastAsia="仿宋" w:cs="等线"/>
          <w:b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等线"/>
          <w:b/>
          <w:sz w:val="32"/>
          <w:szCs w:val="32"/>
        </w:rPr>
        <w:t>）使用设备前应关掉无关应用或提醒功能，避免来电、微信或其他应用打断</w:t>
      </w:r>
      <w:r>
        <w:rPr>
          <w:rFonts w:hint="eastAsia" w:ascii="仿宋" w:hAnsi="仿宋" w:eastAsia="仿宋" w:cs="等线"/>
          <w:b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b/>
          <w:sz w:val="32"/>
          <w:szCs w:val="32"/>
        </w:rPr>
        <w:t>过程。</w:t>
      </w:r>
    </w:p>
    <w:p>
      <w:pPr>
        <w:spacing w:line="560" w:lineRule="exact"/>
        <w:ind w:firstLine="643" w:firstLineChars="200"/>
        <w:jc w:val="both"/>
        <w:rPr>
          <w:rFonts w:hint="eastAsia" w:ascii="仿宋" w:hAnsi="仿宋" w:eastAsia="仿宋" w:cs="等线"/>
          <w:b/>
          <w:sz w:val="32"/>
          <w:szCs w:val="32"/>
          <w:lang w:eastAsia="zh-CN"/>
        </w:rPr>
      </w:pPr>
      <w:r>
        <w:rPr>
          <w:rFonts w:hint="eastAsia" w:ascii="仿宋" w:hAnsi="仿宋" w:eastAsia="仿宋" w:cs="等线"/>
          <w:b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等线"/>
          <w:b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等线"/>
          <w:b/>
          <w:sz w:val="32"/>
          <w:szCs w:val="32"/>
          <w:lang w:eastAsia="zh-CN"/>
        </w:rPr>
        <w:t>）手机监控端禁止发送消息。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a.苹果IOS设备关闭消息通知方法见：</w:t>
      </w:r>
    </w:p>
    <w:p>
      <w:pPr>
        <w:spacing w:line="560" w:lineRule="exact"/>
        <w:ind w:firstLine="560" w:firstLineChars="200"/>
        <w:jc w:val="both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https://jingyan.baidu.com/article/fcb5aff71285c4edaa4a712b.html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</w:rPr>
        <w:t>b.安卓设备关闭消息通知方法见：</w:t>
      </w:r>
    </w:p>
    <w:p>
      <w:pPr>
        <w:spacing w:line="560" w:lineRule="exact"/>
        <w:ind w:firstLine="560" w:firstLineChars="200"/>
        <w:jc w:val="both"/>
        <w:rPr>
          <w:rFonts w:ascii="仿宋" w:hAnsi="仿宋" w:eastAsia="仿宋" w:cs="等线"/>
          <w:b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https://jingyan.baidu.com/article/e75aca859a5fc3542edac6a6.html</w:t>
      </w:r>
    </w:p>
    <w:p>
      <w:pPr>
        <w:spacing w:line="560" w:lineRule="exact"/>
        <w:ind w:firstLine="643" w:firstLineChars="200"/>
        <w:jc w:val="both"/>
        <w:rPr>
          <w:rFonts w:hint="eastAsia" w:ascii="楷体_GB2312" w:hAnsi="仿宋" w:eastAsia="楷体_GB2312" w:cs="等线"/>
          <w:b/>
          <w:sz w:val="32"/>
          <w:szCs w:val="32"/>
          <w:lang w:eastAsia="zh-CN"/>
        </w:rPr>
      </w:pPr>
      <w:r>
        <w:rPr>
          <w:rFonts w:hint="eastAsia" w:ascii="楷体_GB2312" w:hAnsi="仿宋" w:eastAsia="楷体_GB2312" w:cs="等线"/>
          <w:b/>
          <w:sz w:val="32"/>
          <w:szCs w:val="32"/>
        </w:rPr>
        <w:t>（</w:t>
      </w:r>
      <w:r>
        <w:rPr>
          <w:rFonts w:hint="eastAsia" w:ascii="楷体_GB2312" w:hAnsi="仿宋" w:eastAsia="楷体_GB2312" w:cs="等线"/>
          <w:b/>
          <w:sz w:val="32"/>
          <w:szCs w:val="32"/>
          <w:lang w:eastAsia="zh-CN"/>
        </w:rPr>
        <w:t>三</w:t>
      </w:r>
      <w:r>
        <w:rPr>
          <w:rFonts w:hint="eastAsia" w:ascii="楷体_GB2312" w:hAnsi="仿宋" w:eastAsia="楷体_GB2312" w:cs="等线"/>
          <w:b/>
          <w:sz w:val="32"/>
          <w:szCs w:val="32"/>
        </w:rPr>
        <w:t>）</w:t>
      </w:r>
      <w:r>
        <w:rPr>
          <w:rFonts w:hint="eastAsia" w:ascii="楷体_GB2312" w:hAnsi="仿宋" w:eastAsia="楷体_GB2312" w:cs="等线"/>
          <w:b/>
          <w:sz w:val="32"/>
          <w:szCs w:val="32"/>
          <w:lang w:eastAsia="zh-CN"/>
        </w:rPr>
        <w:t>其他要求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由于电脑端和手机端都需要用腾讯会议，所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有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提前准备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u w:val="none"/>
        </w:rPr>
        <w:t>两个手机号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，一个手机号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用于电脑端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登录腾讯会议进行线上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；另外一个手机号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用于手机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登录腾讯会议进行手机监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控。电脑端腾讯会议和手机端腾讯会议登录进去后将名字改成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考场序号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【岗位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】+【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序号】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（面试序号由工作人员在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12月17日、18日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当天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8:30向各位考生统一发送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等线"/>
          <w:sz w:val="32"/>
          <w:szCs w:val="32"/>
        </w:rPr>
      </w:pPr>
      <w:r>
        <w:rPr>
          <w:rFonts w:hint="eastAsia" w:ascii="仿宋" w:hAnsi="仿宋" w:eastAsia="仿宋" w:cs="等线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等线"/>
          <w:sz w:val="32"/>
          <w:szCs w:val="32"/>
        </w:rPr>
        <w:t>为确保</w:t>
      </w:r>
      <w:r>
        <w:rPr>
          <w:rFonts w:hint="eastAsia" w:ascii="仿宋" w:hAnsi="仿宋" w:eastAsia="仿宋" w:cs="等线"/>
          <w:sz w:val="32"/>
          <w:szCs w:val="32"/>
          <w:lang w:eastAsia="zh-CN"/>
        </w:rPr>
        <w:t>面试</w:t>
      </w:r>
      <w:r>
        <w:rPr>
          <w:rFonts w:hint="eastAsia" w:ascii="仿宋" w:hAnsi="仿宋" w:eastAsia="仿宋" w:cs="等线"/>
          <w:sz w:val="32"/>
          <w:szCs w:val="32"/>
        </w:rPr>
        <w:t>顺利进行，请考生于开考前务必关闭无关网站、退出相关微信、QQ等软件账号，并将相关软件设置禁止消息弹窗。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bookmarkStart w:id="0" w:name="_第二视角鹰眼监控的架设"/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手机</w:t>
      </w:r>
      <w:r>
        <w:rPr>
          <w:rFonts w:hint="eastAsia" w:ascii="黑体" w:hAnsi="黑体" w:eastAsia="黑体"/>
          <w:sz w:val="32"/>
          <w:szCs w:val="32"/>
        </w:rPr>
        <w:t>的架设</w:t>
      </w:r>
    </w:p>
    <w:bookmarkEnd w:id="0"/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  <w:lang w:eastAsia="zh-CN"/>
        </w:rPr>
        <w:t>手机监控摄像头</w:t>
      </w:r>
      <w:r>
        <w:rPr>
          <w:rFonts w:hint="eastAsia" w:ascii="仿宋" w:hAnsi="仿宋" w:eastAsia="仿宋"/>
          <w:sz w:val="32"/>
          <w:szCs w:val="32"/>
        </w:rPr>
        <w:t>建议架设在</w:t>
      </w:r>
      <w:r>
        <w:rPr>
          <w:rFonts w:hint="eastAsia" w:ascii="仿宋" w:hAnsi="仿宋" w:eastAsia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/>
          <w:sz w:val="32"/>
          <w:szCs w:val="32"/>
        </w:rPr>
        <w:t>的侧后方、距离1.5米-</w:t>
      </w:r>
      <w:r>
        <w:rPr>
          <w:rFonts w:ascii="仿宋" w:hAnsi="仿宋" w:eastAsia="仿宋"/>
          <w:sz w:val="32"/>
          <w:szCs w:val="32"/>
        </w:rPr>
        <w:t>2米处</w:t>
      </w:r>
      <w:r>
        <w:rPr>
          <w:rFonts w:hint="eastAsia" w:ascii="仿宋" w:hAnsi="仿宋" w:eastAsia="仿宋"/>
          <w:sz w:val="32"/>
          <w:szCs w:val="32"/>
        </w:rPr>
        <w:t>、摄像头高度1.2-1.5米，与</w:t>
      </w:r>
      <w:r>
        <w:rPr>
          <w:rFonts w:hint="eastAsia" w:ascii="仿宋" w:hAnsi="仿宋" w:eastAsia="仿宋"/>
          <w:sz w:val="32"/>
          <w:szCs w:val="32"/>
          <w:lang w:eastAsia="zh-CN"/>
        </w:rPr>
        <w:t>面试</w:t>
      </w:r>
      <w:r>
        <w:rPr>
          <w:rFonts w:hint="eastAsia" w:ascii="仿宋" w:hAnsi="仿宋" w:eastAsia="仿宋"/>
          <w:sz w:val="32"/>
          <w:szCs w:val="32"/>
        </w:rPr>
        <w:t>位置</w:t>
      </w:r>
      <w:r>
        <w:rPr>
          <w:rFonts w:ascii="仿宋" w:hAnsi="仿宋" w:eastAsia="仿宋"/>
          <w:sz w:val="32"/>
          <w:szCs w:val="32"/>
        </w:rPr>
        <w:t>成45度</w:t>
      </w:r>
      <w:r>
        <w:rPr>
          <w:rFonts w:hint="eastAsia" w:ascii="仿宋" w:hAnsi="仿宋" w:eastAsia="仿宋"/>
          <w:sz w:val="32"/>
          <w:szCs w:val="32"/>
        </w:rPr>
        <w:t>角。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</w:t>
      </w:r>
      <w:r>
        <w:rPr>
          <w:rFonts w:hint="eastAsia" w:ascii="仿宋" w:hAnsi="仿宋" w:eastAsia="仿宋"/>
          <w:sz w:val="32"/>
          <w:szCs w:val="32"/>
          <w:lang w:eastAsia="zh-CN"/>
        </w:rPr>
        <w:t>手机</w:t>
      </w:r>
      <w:r>
        <w:rPr>
          <w:rFonts w:hint="eastAsia" w:ascii="仿宋" w:hAnsi="仿宋" w:eastAsia="仿宋"/>
          <w:sz w:val="32"/>
          <w:szCs w:val="32"/>
        </w:rPr>
        <w:t>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/>
          <w:b/>
          <w:sz w:val="32"/>
          <w:szCs w:val="32"/>
        </w:rPr>
        <w:t>考生完整侧面人像（双手可见）、桌面物品摆放情况、完整的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面试</w:t>
      </w:r>
      <w:r>
        <w:rPr>
          <w:rFonts w:hint="eastAsia" w:ascii="仿宋" w:hAnsi="仿宋" w:eastAsia="仿宋"/>
          <w:b/>
          <w:sz w:val="32"/>
          <w:szCs w:val="32"/>
        </w:rPr>
        <w:t>设备、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面试</w:t>
      </w:r>
      <w:r>
        <w:rPr>
          <w:rFonts w:hint="eastAsia" w:ascii="仿宋" w:hAnsi="仿宋" w:eastAsia="仿宋"/>
          <w:b/>
          <w:sz w:val="32"/>
          <w:szCs w:val="32"/>
        </w:rPr>
        <w:t>设备的屏幕、以及考生周边环境</w:t>
      </w:r>
      <w:r>
        <w:rPr>
          <w:rFonts w:hint="eastAsia" w:ascii="仿宋" w:hAnsi="仿宋" w:eastAsia="仿宋"/>
          <w:sz w:val="32"/>
          <w:szCs w:val="32"/>
        </w:rPr>
        <w:t>。保证</w:t>
      </w:r>
      <w:r>
        <w:rPr>
          <w:rFonts w:hint="eastAsia" w:ascii="仿宋" w:hAnsi="仿宋" w:eastAsia="仿宋"/>
          <w:sz w:val="32"/>
          <w:szCs w:val="32"/>
          <w:lang w:eastAsia="zh-CN"/>
        </w:rPr>
        <w:t>面试</w:t>
      </w:r>
      <w:r>
        <w:rPr>
          <w:rFonts w:hint="eastAsia" w:ascii="仿宋" w:hAnsi="仿宋" w:eastAsia="仿宋"/>
          <w:sz w:val="32"/>
          <w:szCs w:val="32"/>
        </w:rPr>
        <w:t>区域光线均匀充足，避免因监控画面过暗或过亮影响监控效果被判定为违纪。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3.仔细检查监控设备摆放的稳定程度，避免考中设备倾倒造成损失。</w:t>
      </w:r>
      <w:r>
        <w:rPr>
          <w:rFonts w:hint="eastAsia" w:ascii="仿宋" w:hAnsi="仿宋" w:eastAsia="仿宋"/>
          <w:b/>
          <w:sz w:val="32"/>
          <w:szCs w:val="32"/>
        </w:rPr>
        <w:t>如在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面试</w:t>
      </w:r>
      <w:r>
        <w:rPr>
          <w:rFonts w:hint="eastAsia" w:ascii="仿宋" w:hAnsi="仿宋" w:eastAsia="仿宋"/>
          <w:b/>
          <w:sz w:val="32"/>
          <w:szCs w:val="32"/>
        </w:rPr>
        <w:t>中收到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工作人员有关手机</w:t>
      </w:r>
      <w:r>
        <w:rPr>
          <w:rFonts w:hint="eastAsia" w:ascii="仿宋" w:hAnsi="仿宋" w:eastAsia="仿宋"/>
          <w:b/>
          <w:sz w:val="32"/>
          <w:szCs w:val="32"/>
        </w:rPr>
        <w:t>监控设备断连的提示，请考生尽快检查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手机</w:t>
      </w:r>
      <w:r>
        <w:rPr>
          <w:rFonts w:hint="eastAsia" w:ascii="仿宋" w:hAnsi="仿宋" w:eastAsia="仿宋"/>
          <w:b/>
          <w:sz w:val="32"/>
          <w:szCs w:val="32"/>
        </w:rPr>
        <w:t>监控设备是否连接正常，如断连请尽快重新连接，避免因断连时间过长导致被判定为违纪。</w:t>
      </w:r>
    </w:p>
    <w:p>
      <w:pPr>
        <w:ind w:firstLine="640" w:firstLineChars="200"/>
        <w:rPr>
          <w:rFonts w:ascii="Times New Roman" w:hAnsi="Times New Roman" w:eastAsia="仿宋"/>
          <w:sz w:val="32"/>
          <w:szCs w:val="32"/>
        </w:rPr>
      </w:pP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drawing>
          <wp:inline distT="0" distB="0" distL="114300" distR="114300">
            <wp:extent cx="3059430" cy="2294890"/>
            <wp:effectExtent l="0" t="0" r="762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t>图一：电脑端正面视角</w:t>
      </w: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drawing>
          <wp:inline distT="0" distB="0" distL="114300" distR="114300">
            <wp:extent cx="3119755" cy="233997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t>图二：电脑端背面视角</w:t>
      </w: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drawing>
          <wp:inline distT="0" distB="0" distL="114300" distR="114300">
            <wp:extent cx="3128010" cy="2403475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bookmarkStart w:id="1" w:name="_Hlk89429346"/>
      <w:r>
        <w:rPr>
          <w:rFonts w:ascii="Times New Roman" w:hAnsi="Times New Roman" w:eastAsia="仿宋"/>
          <w:bCs/>
          <w:kern w:val="0"/>
          <w:sz w:val="24"/>
        </w:rPr>
        <w:t>图三：</w:t>
      </w:r>
      <w:r>
        <w:rPr>
          <w:rFonts w:hint="eastAsia" w:ascii="Times New Roman" w:hAnsi="Times New Roman" w:eastAsia="仿宋"/>
          <w:bCs/>
          <w:kern w:val="0"/>
          <w:sz w:val="24"/>
          <w:lang w:eastAsia="zh-CN"/>
        </w:rPr>
        <w:t>手机监考端</w:t>
      </w:r>
      <w:r>
        <w:rPr>
          <w:rFonts w:ascii="Times New Roman" w:hAnsi="Times New Roman" w:eastAsia="仿宋"/>
          <w:bCs/>
          <w:kern w:val="0"/>
          <w:sz w:val="24"/>
        </w:rPr>
        <w:t>摆放视角（左侧或者右侧）</w:t>
      </w:r>
    </w:p>
    <w:bookmarkEnd w:id="1"/>
    <w:p>
      <w:pPr>
        <w:widowControl/>
        <w:jc w:val="center"/>
        <w:rPr>
          <w:rFonts w:ascii="Times New Roman" w:hAnsi="Times New Roman" w:eastAsia="仿宋"/>
          <w:bCs/>
          <w:kern w:val="0"/>
          <w:sz w:val="24"/>
        </w:rPr>
      </w:pPr>
      <w:r>
        <w:rPr>
          <w:rFonts w:ascii="Times New Roman" w:hAnsi="Times New Roman" w:eastAsia="仿宋"/>
          <w:bCs/>
          <w:kern w:val="0"/>
          <w:sz w:val="24"/>
        </w:rPr>
        <w:drawing>
          <wp:inline distT="0" distB="0" distL="114300" distR="114300">
            <wp:extent cx="3052445" cy="3503295"/>
            <wp:effectExtent l="0" t="0" r="1460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bCs/>
          <w:kern w:val="0"/>
          <w:sz w:val="24"/>
        </w:rPr>
        <w:t>图四：佐证视频监控视角</w:t>
      </w:r>
    </w:p>
    <w:p>
      <w:pPr>
        <w:spacing w:line="560" w:lineRule="exact"/>
        <w:ind w:firstLine="643" w:firstLineChars="200"/>
        <w:rPr>
          <w:rFonts w:hint="eastAsia" w:ascii="仿宋" w:hAnsi="仿宋" w:eastAsia="仿宋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27" w:firstLineChars="196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、线上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模拟面试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测试时间：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12月16日、17日</w:t>
      </w:r>
      <w:r>
        <w:rPr>
          <w:rFonts w:hint="eastAsia" w:ascii="仿宋_GB2312" w:hAnsi="仿宋_GB2312" w:eastAsia="仿宋_GB2312" w:cs="仿宋_GB2312"/>
          <w:sz w:val="32"/>
          <w:szCs w:val="32"/>
        </w:rPr>
        <w:t>（10:00-21:00）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（二）线上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测试前，第三方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会以短信形式向考生发送会议号，考生参加会议方式为:考生在电脑端“腾讯会议”软件首页点击“加入会议”输入会议号码，即可进入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测试等候室，等待测试人员通知即可进入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同时，考生在手机端“腾讯会议”软件首页</w:t>
      </w:r>
      <w:r>
        <w:rPr>
          <w:rFonts w:hint="eastAsia" w:ascii="仿宋_GB2312" w:hAnsi="仿宋_GB2312" w:eastAsia="仿宋_GB2312" w:cs="仿宋_GB2312"/>
          <w:sz w:val="32"/>
          <w:szCs w:val="32"/>
        </w:rPr>
        <w:t>“加入会议”输入会议号码，即可进入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监控</w:t>
      </w:r>
      <w:r>
        <w:rPr>
          <w:rFonts w:hint="eastAsia" w:ascii="仿宋_GB2312" w:hAnsi="仿宋_GB2312" w:eastAsia="仿宋_GB2312" w:cs="仿宋_GB2312"/>
          <w:sz w:val="32"/>
          <w:szCs w:val="32"/>
        </w:rPr>
        <w:t>室，等待测试人员通知即可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）考生须在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前按</w:t>
      </w:r>
      <w:r>
        <w:rPr>
          <w:rFonts w:hint="eastAsia" w:ascii="仿宋_GB2312" w:hAnsi="仿宋_GB2312" w:eastAsia="仿宋_GB2312" w:cs="仿宋_GB2312"/>
          <w:sz w:val="32"/>
          <w:szCs w:val="32"/>
        </w:rPr>
        <w:t>要求调试完成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所需要硬件设备和软件，如因考生未参加线上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或正式线上面试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设备调试未达可用状态</w:t>
      </w:r>
      <w:r>
        <w:rPr>
          <w:rFonts w:hint="eastAsia" w:ascii="仿宋_GB2312" w:hAnsi="仿宋_GB2312" w:eastAsia="仿宋_GB2312" w:cs="仿宋_GB2312"/>
          <w:sz w:val="32"/>
          <w:szCs w:val="32"/>
        </w:rPr>
        <w:t>，导致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</w:rPr>
        <w:t>正式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不能正常进行，由考生自行承担后果。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）腾讯会议电脑端下载链接：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Style w:val="7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"https://meeting.tencent.com/activities/index.html"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t>https://meeting.tencent.com/activities/index.html</w:t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腾讯会议手机端下载地址以最新版腾讯会议app为准。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</w:rPr>
        <w:t>线上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模拟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技术咨询电话：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0991-6331108。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630" w:leftChars="0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四、线上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面试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面试时间：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022年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18日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8:30-9:30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考生登录电脑端腾讯会议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线上面试候考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并完成线上身份核验，根据工作人员发送的考生序号</w:t>
      </w:r>
      <w:r>
        <w:rPr>
          <w:rFonts w:hint="eastAsia" w:ascii="仿宋_GB2312" w:hAnsi="仿宋_GB2312" w:eastAsia="仿宋_GB2312" w:cs="仿宋_GB2312"/>
          <w:sz w:val="32"/>
          <w:szCs w:val="32"/>
        </w:rPr>
        <w:t>将名字改成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考场序号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【岗位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】+【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序号】</w:t>
      </w:r>
      <w:r>
        <w:rPr>
          <w:rFonts w:hint="eastAsia" w:ascii="仿宋_GB2312" w:hAnsi="仿宋_GB2312" w:eastAsia="仿宋_GB2312" w:cs="仿宋_GB2312"/>
          <w:sz w:val="32"/>
          <w:szCs w:val="32"/>
        </w:rPr>
        <w:t>。手机监控端同样将名字改成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考场序号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【岗位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序号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】+【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序号】</w:t>
      </w:r>
      <w:r>
        <w:rPr>
          <w:rFonts w:hint="eastAsia" w:ascii="仿宋_GB2312" w:hAnsi="仿宋_GB2312" w:eastAsia="仿宋_GB2312" w:cs="仿宋_GB2312"/>
          <w:sz w:val="32"/>
          <w:szCs w:val="32"/>
        </w:rPr>
        <w:t>后登录，并按照摆放要求摆放手机监控端（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正式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电脑端会议号与手机监控端会议号不同，考生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须使用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2个手机号码分别登录，请考生提前准备2个手机号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（二）只有在9:00之前进入线上候考室，完成线上身份核验并候考的考生才能参加面试。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面试开始</w:t>
      </w:r>
      <w:r>
        <w:rPr>
          <w:rFonts w:hint="eastAsia" w:ascii="仿宋_GB2312" w:hAnsi="仿宋_GB2312" w:eastAsia="仿宋_GB2312" w:cs="仿宋_GB2312"/>
          <w:sz w:val="32"/>
          <w:szCs w:val="32"/>
        </w:rPr>
        <w:t>前，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须按</w:t>
      </w:r>
      <w:r>
        <w:rPr>
          <w:rFonts w:hint="eastAsia" w:ascii="仿宋_GB2312" w:hAnsi="仿宋_GB2312" w:eastAsia="仿宋_GB2312" w:cs="仿宋_GB2312"/>
          <w:sz w:val="32"/>
          <w:szCs w:val="32"/>
        </w:rPr>
        <w:t>要求更改本人备注，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面试中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不得提及本人姓名、单位等个人信息，违者一律视为作弊，取消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）其他</w:t>
      </w:r>
      <w:r>
        <w:rPr>
          <w:rFonts w:hint="eastAsia" w:ascii="仿宋_GB2312" w:hAnsi="仿宋_GB2312" w:eastAsia="仿宋_GB2312" w:cs="仿宋_GB2312"/>
          <w:sz w:val="32"/>
          <w:szCs w:val="32"/>
        </w:rPr>
        <w:t>事项：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正式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前一天，工作人员通过短信向考生发送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通知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同一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考场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顺序号由第三方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随机排列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生成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工作人员在开考前将核对考生信息，考生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将身份证放在手边备查。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、注意事项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）为保障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能够顺利进行，请考生在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过程中切勿切换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、退出</w:t>
      </w:r>
      <w:r>
        <w:rPr>
          <w:rFonts w:hint="eastAsia" w:ascii="仿宋_GB2312" w:hAnsi="仿宋_GB2312" w:eastAsia="仿宋_GB2312" w:cs="仿宋_GB2312"/>
          <w:sz w:val="32"/>
          <w:szCs w:val="32"/>
        </w:rPr>
        <w:t>、更新腾讯会议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自动更新系统或重装系统。同时，必须关闭QQ、微信、钉钉、内网通等所有通讯工具及TeamViewer、向日葵等远程工具。不按此操作导致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过程中出现故障而影响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面试的</w:t>
      </w:r>
      <w:r>
        <w:rPr>
          <w:rFonts w:hint="eastAsia" w:ascii="仿宋_GB2312" w:hAnsi="仿宋_GB2312" w:eastAsia="仿宋_GB2312" w:cs="仿宋_GB2312"/>
          <w:sz w:val="32"/>
          <w:szCs w:val="32"/>
        </w:rPr>
        <w:t>，由考生自行承担责任。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）考生在考前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>用手机提前下载并安装“腾讯会议”客户端，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在短信查看手机监控腾讯会议号，用手机腾讯会议登录进入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并保持手机麦克风和声音处于关闭状态。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>将手机安置在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的房间内，拍摄到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现场环境（包含考生及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所使用的电脑桌面，电脑桌面显示须清晰；确保无任何与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无关的人、物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）候考和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过程中不得使用手机或其他通讯电子设备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接打电话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过程中发现电子通讯设备铃响等未关机状态，一律视为作弊，取消成绩。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完毕的考生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形式及内容进行保密，以保障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环节的公平公正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如后期核查有违规作弊的行为，取消成绩或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聘用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面试</w:t>
      </w:r>
      <w:r>
        <w:rPr>
          <w:rFonts w:hint="eastAsia" w:ascii="黑体" w:hAnsi="黑体" w:eastAsia="黑体" w:cs="黑体"/>
          <w:sz w:val="32"/>
          <w:szCs w:val="32"/>
        </w:rPr>
        <w:t>行为规范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（一）考生在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过程中禁止出现人像离屏、左顾右盼、交头接耳等违纪行为；禁止使用外挂插件、强制关机等手段进行作弊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，一经发现，将按照相关规定严肃处理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（二）考生禁止在摄像头范围外放置参考资料、他人协助答题等进行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作弊。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（三）考生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如在面试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中出现系统故障等需要协助处理的问题，请考生在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界面内说明自己的问题，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面试助理</w:t>
      </w:r>
      <w:r>
        <w:rPr>
          <w:rFonts w:hint="eastAsia" w:ascii="仿宋_GB2312" w:hAnsi="仿宋_GB2312" w:eastAsia="仿宋_GB2312" w:cs="仿宋_GB2312"/>
          <w:sz w:val="32"/>
          <w:szCs w:val="32"/>
        </w:rPr>
        <w:t>会主动与考生联系，考生只允许与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面试助理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（四）候考过程中，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助理会随机对考生的行为进行检查，因此考生务必始终在视频范围内，同时考生所处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环境不得有其他人员在场，一经发现，一律按违纪处理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过程中，考生不得中途离开座位，不得浏览网页、线上查询，不得传递、发送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内容。一经发现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一律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按违纪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（六）考生若未按要求进行登录、接受检查、候考、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，导致不能正确记录相关信息，由考生自行承担责任。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七</w:t>
      </w:r>
      <w:r>
        <w:rPr>
          <w:rFonts w:hint="eastAsia" w:ascii="仿宋_GB2312" w:hAnsi="仿宋_GB2312" w:eastAsia="仿宋_GB2312" w:cs="仿宋_GB2312"/>
          <w:sz w:val="32"/>
          <w:szCs w:val="32"/>
        </w:rPr>
        <w:t>）如违反以上相关要求导致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异常，由考生自行承担责任，属于违纪行为的，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将按照相关规定严肃处理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both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面试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违纪处理规定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为严肃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纪律，确保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工作的公平公正，特制定本规定。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30" w:firstLineChars="196"/>
        <w:textAlignment w:val="baseline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期间，凡违反考场规则的行为均属违纪行为。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30" w:firstLineChars="196"/>
        <w:textAlignment w:val="baseline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二、考生有下列情形之一者，取消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资格: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（一）证件不全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伪造证件、证明取得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未按规定的时间进入规定的面试室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（三）考生未经工作人员同意，擅自提前离开考场的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）找人替考或代人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的 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）利用手机等通讯工具与外界联络作弊的；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）故意扰乱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室等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工作场所秩序的；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七</w:t>
      </w:r>
      <w:r>
        <w:rPr>
          <w:rFonts w:hint="eastAsia" w:ascii="仿宋_GB2312" w:hAnsi="仿宋_GB2312" w:eastAsia="仿宋_GB2312" w:cs="仿宋_GB2312"/>
          <w:sz w:val="32"/>
          <w:szCs w:val="32"/>
        </w:rPr>
        <w:t>）拒绝、妨碍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工作人员履行管理职责的；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八</w:t>
      </w:r>
      <w:r>
        <w:rPr>
          <w:rFonts w:hint="eastAsia" w:ascii="仿宋_GB2312" w:hAnsi="仿宋_GB2312" w:eastAsia="仿宋_GB2312" w:cs="仿宋_GB2312"/>
          <w:sz w:val="32"/>
          <w:szCs w:val="32"/>
        </w:rPr>
        <w:t>）威胁、侮辱、诽谤、诬陷他人的；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九</w:t>
      </w:r>
      <w:r>
        <w:rPr>
          <w:rFonts w:hint="eastAsia" w:ascii="仿宋_GB2312" w:hAnsi="仿宋_GB2312" w:eastAsia="仿宋_GB2312" w:cs="仿宋_GB2312"/>
          <w:sz w:val="32"/>
          <w:szCs w:val="32"/>
        </w:rPr>
        <w:t>）其他扰乱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管理秩序的行为。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DF479F8-2EDC-410D-9AED-C781735A36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BF2741EE-1F68-4D3F-93DD-9CE31B0DEC3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A19D6FC9-0328-47EE-BAE8-49DE1B113C3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5948A63-2A13-48E2-B61F-25413A5F656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507F873E-5BD7-441E-8C8F-B9EB502A384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E41D3A1-AFE2-48E2-8C86-BC6CB105575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82A3CFD6-9F87-406F-A3F9-2EFD511D06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Exq48j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6A8406"/>
    <w:multiLevelType w:val="singleLevel"/>
    <w:tmpl w:val="506A840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hZDgxZmQxNDNhZTQzYzgzOThmYTY3N2E4YWY0MTMifQ=="/>
  </w:docVars>
  <w:rsids>
    <w:rsidRoot w:val="004D6FAE"/>
    <w:rsid w:val="000A7879"/>
    <w:rsid w:val="00203094"/>
    <w:rsid w:val="002E18DA"/>
    <w:rsid w:val="003A0595"/>
    <w:rsid w:val="003A0914"/>
    <w:rsid w:val="004D6FAE"/>
    <w:rsid w:val="005913C5"/>
    <w:rsid w:val="005F4BF2"/>
    <w:rsid w:val="0073314F"/>
    <w:rsid w:val="00757267"/>
    <w:rsid w:val="007B1A9E"/>
    <w:rsid w:val="00913B07"/>
    <w:rsid w:val="00AE09E1"/>
    <w:rsid w:val="00C45C14"/>
    <w:rsid w:val="00CA205A"/>
    <w:rsid w:val="00D108F7"/>
    <w:rsid w:val="00DC13ED"/>
    <w:rsid w:val="00EC626C"/>
    <w:rsid w:val="01006F29"/>
    <w:rsid w:val="012670EA"/>
    <w:rsid w:val="014D28C9"/>
    <w:rsid w:val="01D66FBD"/>
    <w:rsid w:val="021B4775"/>
    <w:rsid w:val="02633F33"/>
    <w:rsid w:val="02B62E04"/>
    <w:rsid w:val="02EB738D"/>
    <w:rsid w:val="03157416"/>
    <w:rsid w:val="033479E0"/>
    <w:rsid w:val="0376513B"/>
    <w:rsid w:val="03986975"/>
    <w:rsid w:val="03D9195C"/>
    <w:rsid w:val="03E829B4"/>
    <w:rsid w:val="041B7B5A"/>
    <w:rsid w:val="042425C9"/>
    <w:rsid w:val="04313A9A"/>
    <w:rsid w:val="0443358A"/>
    <w:rsid w:val="04F46C31"/>
    <w:rsid w:val="055B4857"/>
    <w:rsid w:val="05A21435"/>
    <w:rsid w:val="05AF6AFC"/>
    <w:rsid w:val="05B1562E"/>
    <w:rsid w:val="05DA10E9"/>
    <w:rsid w:val="066A1944"/>
    <w:rsid w:val="069845E6"/>
    <w:rsid w:val="069F6C6D"/>
    <w:rsid w:val="07500389"/>
    <w:rsid w:val="075347A0"/>
    <w:rsid w:val="077566D6"/>
    <w:rsid w:val="07936608"/>
    <w:rsid w:val="07B405F9"/>
    <w:rsid w:val="07D87C6E"/>
    <w:rsid w:val="07EF77CD"/>
    <w:rsid w:val="080B0FD8"/>
    <w:rsid w:val="083C281C"/>
    <w:rsid w:val="08872B64"/>
    <w:rsid w:val="08A01C35"/>
    <w:rsid w:val="091848E4"/>
    <w:rsid w:val="092D2818"/>
    <w:rsid w:val="09336848"/>
    <w:rsid w:val="095031DA"/>
    <w:rsid w:val="09957A15"/>
    <w:rsid w:val="099F31F7"/>
    <w:rsid w:val="09A6701A"/>
    <w:rsid w:val="09C86F91"/>
    <w:rsid w:val="09E25A4F"/>
    <w:rsid w:val="09EB6E0F"/>
    <w:rsid w:val="0A110938"/>
    <w:rsid w:val="0A3C34DB"/>
    <w:rsid w:val="0A973977"/>
    <w:rsid w:val="0AA55524"/>
    <w:rsid w:val="0AD007F3"/>
    <w:rsid w:val="0AE07BE6"/>
    <w:rsid w:val="0AE15FFF"/>
    <w:rsid w:val="0B071D3B"/>
    <w:rsid w:val="0BAE720F"/>
    <w:rsid w:val="0BC70130"/>
    <w:rsid w:val="0C367985"/>
    <w:rsid w:val="0CAD06C0"/>
    <w:rsid w:val="0CB90A2D"/>
    <w:rsid w:val="0CC5331C"/>
    <w:rsid w:val="0CE02843"/>
    <w:rsid w:val="0D1F336B"/>
    <w:rsid w:val="0D5D47F2"/>
    <w:rsid w:val="0D7C082F"/>
    <w:rsid w:val="0D971E4A"/>
    <w:rsid w:val="0DAC0EFC"/>
    <w:rsid w:val="0DB04B7F"/>
    <w:rsid w:val="0E255EF7"/>
    <w:rsid w:val="0E9D4E90"/>
    <w:rsid w:val="0ED923C2"/>
    <w:rsid w:val="0ED9316E"/>
    <w:rsid w:val="0F000F7B"/>
    <w:rsid w:val="0F183AD3"/>
    <w:rsid w:val="0F9F7929"/>
    <w:rsid w:val="0FD57F70"/>
    <w:rsid w:val="10C61D50"/>
    <w:rsid w:val="10D03F34"/>
    <w:rsid w:val="112A0531"/>
    <w:rsid w:val="112F3D99"/>
    <w:rsid w:val="11733C86"/>
    <w:rsid w:val="11A3317D"/>
    <w:rsid w:val="11C40985"/>
    <w:rsid w:val="11CC1DC3"/>
    <w:rsid w:val="11EE77B0"/>
    <w:rsid w:val="12311A59"/>
    <w:rsid w:val="127759F8"/>
    <w:rsid w:val="1289787F"/>
    <w:rsid w:val="134C478E"/>
    <w:rsid w:val="1363535C"/>
    <w:rsid w:val="136E3B69"/>
    <w:rsid w:val="136F4921"/>
    <w:rsid w:val="137D0DEC"/>
    <w:rsid w:val="13F64300"/>
    <w:rsid w:val="140D05BE"/>
    <w:rsid w:val="14305F3A"/>
    <w:rsid w:val="14A95C11"/>
    <w:rsid w:val="15542020"/>
    <w:rsid w:val="155C20F6"/>
    <w:rsid w:val="155C2F18"/>
    <w:rsid w:val="158D2DEB"/>
    <w:rsid w:val="160074FA"/>
    <w:rsid w:val="16065AD4"/>
    <w:rsid w:val="16113A6D"/>
    <w:rsid w:val="16892685"/>
    <w:rsid w:val="16E12B32"/>
    <w:rsid w:val="171001C9"/>
    <w:rsid w:val="171B1BF4"/>
    <w:rsid w:val="172A00F7"/>
    <w:rsid w:val="173C2D6C"/>
    <w:rsid w:val="175770DD"/>
    <w:rsid w:val="176C53FF"/>
    <w:rsid w:val="17A34B99"/>
    <w:rsid w:val="17D175BE"/>
    <w:rsid w:val="17EC4792"/>
    <w:rsid w:val="18433EC0"/>
    <w:rsid w:val="18A14941"/>
    <w:rsid w:val="18FD4857"/>
    <w:rsid w:val="193C5EEC"/>
    <w:rsid w:val="1993593F"/>
    <w:rsid w:val="1A204BC7"/>
    <w:rsid w:val="1A8C57B0"/>
    <w:rsid w:val="1B182ADD"/>
    <w:rsid w:val="1B283D33"/>
    <w:rsid w:val="1B776A68"/>
    <w:rsid w:val="1B813443"/>
    <w:rsid w:val="1BF63E31"/>
    <w:rsid w:val="1BFB31F6"/>
    <w:rsid w:val="1C7A05BE"/>
    <w:rsid w:val="1C832612"/>
    <w:rsid w:val="1C901B90"/>
    <w:rsid w:val="1CBA06A7"/>
    <w:rsid w:val="1CBD66FD"/>
    <w:rsid w:val="1CDF48C5"/>
    <w:rsid w:val="1D303373"/>
    <w:rsid w:val="1D37025D"/>
    <w:rsid w:val="1D761F70"/>
    <w:rsid w:val="1D992CC6"/>
    <w:rsid w:val="1DAA797A"/>
    <w:rsid w:val="1DC57FCA"/>
    <w:rsid w:val="1DCB6BF8"/>
    <w:rsid w:val="1E2E283D"/>
    <w:rsid w:val="1E334EC9"/>
    <w:rsid w:val="1E3649B9"/>
    <w:rsid w:val="1E852668"/>
    <w:rsid w:val="1ED02718"/>
    <w:rsid w:val="1F2939A5"/>
    <w:rsid w:val="1F4D55DB"/>
    <w:rsid w:val="1F8110BF"/>
    <w:rsid w:val="1FB060A5"/>
    <w:rsid w:val="1FE536A8"/>
    <w:rsid w:val="20340A84"/>
    <w:rsid w:val="205729C5"/>
    <w:rsid w:val="20587E97"/>
    <w:rsid w:val="20850F5E"/>
    <w:rsid w:val="20EB1A8B"/>
    <w:rsid w:val="2198122C"/>
    <w:rsid w:val="21C51DFB"/>
    <w:rsid w:val="22146DBF"/>
    <w:rsid w:val="22153BE5"/>
    <w:rsid w:val="224110D4"/>
    <w:rsid w:val="227627CC"/>
    <w:rsid w:val="22837AA1"/>
    <w:rsid w:val="22A0641E"/>
    <w:rsid w:val="22F8223D"/>
    <w:rsid w:val="22FD3CF7"/>
    <w:rsid w:val="232946DA"/>
    <w:rsid w:val="23720241"/>
    <w:rsid w:val="23B161EB"/>
    <w:rsid w:val="23C123B8"/>
    <w:rsid w:val="23CE7442"/>
    <w:rsid w:val="23E30AD0"/>
    <w:rsid w:val="23F728FF"/>
    <w:rsid w:val="240F3CE2"/>
    <w:rsid w:val="24343749"/>
    <w:rsid w:val="244E152C"/>
    <w:rsid w:val="2464308F"/>
    <w:rsid w:val="248C70E1"/>
    <w:rsid w:val="24995B0B"/>
    <w:rsid w:val="24D34D10"/>
    <w:rsid w:val="259300DB"/>
    <w:rsid w:val="25F27417"/>
    <w:rsid w:val="261E020C"/>
    <w:rsid w:val="267B25B1"/>
    <w:rsid w:val="26995AE5"/>
    <w:rsid w:val="27114BB4"/>
    <w:rsid w:val="27361586"/>
    <w:rsid w:val="27C13545"/>
    <w:rsid w:val="27C443CD"/>
    <w:rsid w:val="27ED6797"/>
    <w:rsid w:val="28092D7E"/>
    <w:rsid w:val="284D5C04"/>
    <w:rsid w:val="2876311D"/>
    <w:rsid w:val="297C47DF"/>
    <w:rsid w:val="29CB07D1"/>
    <w:rsid w:val="2A0531B5"/>
    <w:rsid w:val="2A1B39A1"/>
    <w:rsid w:val="2A377AEF"/>
    <w:rsid w:val="2A424962"/>
    <w:rsid w:val="2ABD4ACF"/>
    <w:rsid w:val="2B134287"/>
    <w:rsid w:val="2BC60FC8"/>
    <w:rsid w:val="2C0B2FE1"/>
    <w:rsid w:val="2C29790B"/>
    <w:rsid w:val="2C7548FE"/>
    <w:rsid w:val="2CEE7D52"/>
    <w:rsid w:val="2CF14F59"/>
    <w:rsid w:val="2D132A98"/>
    <w:rsid w:val="2D3C71CA"/>
    <w:rsid w:val="2DD66363"/>
    <w:rsid w:val="2E397C52"/>
    <w:rsid w:val="2E6966E5"/>
    <w:rsid w:val="2EE63891"/>
    <w:rsid w:val="2F4131BE"/>
    <w:rsid w:val="2F4552CD"/>
    <w:rsid w:val="302A11B1"/>
    <w:rsid w:val="30313232"/>
    <w:rsid w:val="30737144"/>
    <w:rsid w:val="3078676B"/>
    <w:rsid w:val="308B0B94"/>
    <w:rsid w:val="309B45E1"/>
    <w:rsid w:val="30D84D1A"/>
    <w:rsid w:val="310F3573"/>
    <w:rsid w:val="31E5120A"/>
    <w:rsid w:val="32161F66"/>
    <w:rsid w:val="32350D74"/>
    <w:rsid w:val="327F50DC"/>
    <w:rsid w:val="32F208D1"/>
    <w:rsid w:val="33263C60"/>
    <w:rsid w:val="335045B2"/>
    <w:rsid w:val="336A2CE3"/>
    <w:rsid w:val="339F5EAD"/>
    <w:rsid w:val="33A65CE5"/>
    <w:rsid w:val="33DB773D"/>
    <w:rsid w:val="33EB36F8"/>
    <w:rsid w:val="33EB57CA"/>
    <w:rsid w:val="34006B60"/>
    <w:rsid w:val="342967EE"/>
    <w:rsid w:val="34996A8B"/>
    <w:rsid w:val="34B452A5"/>
    <w:rsid w:val="34E30AE5"/>
    <w:rsid w:val="358A2DE4"/>
    <w:rsid w:val="359871BA"/>
    <w:rsid w:val="35A95897"/>
    <w:rsid w:val="35EC2D20"/>
    <w:rsid w:val="35EF626B"/>
    <w:rsid w:val="35FB04B7"/>
    <w:rsid w:val="35FE3505"/>
    <w:rsid w:val="361069A9"/>
    <w:rsid w:val="3628478F"/>
    <w:rsid w:val="36AA5AEC"/>
    <w:rsid w:val="36DF6823"/>
    <w:rsid w:val="36E508D2"/>
    <w:rsid w:val="36F251D0"/>
    <w:rsid w:val="377C2FE5"/>
    <w:rsid w:val="379E6143"/>
    <w:rsid w:val="37C03610"/>
    <w:rsid w:val="37C64260"/>
    <w:rsid w:val="37F708BD"/>
    <w:rsid w:val="38365CEC"/>
    <w:rsid w:val="388163D9"/>
    <w:rsid w:val="38B60050"/>
    <w:rsid w:val="38D40C59"/>
    <w:rsid w:val="396B1004"/>
    <w:rsid w:val="39A16D33"/>
    <w:rsid w:val="39E9692C"/>
    <w:rsid w:val="3A111AF0"/>
    <w:rsid w:val="3A39715C"/>
    <w:rsid w:val="3AC62628"/>
    <w:rsid w:val="3B2D341B"/>
    <w:rsid w:val="3B355B75"/>
    <w:rsid w:val="3B5D137F"/>
    <w:rsid w:val="3C0637C5"/>
    <w:rsid w:val="3C502C92"/>
    <w:rsid w:val="3C575DCE"/>
    <w:rsid w:val="3C9E39FD"/>
    <w:rsid w:val="3CA1529C"/>
    <w:rsid w:val="3CE62F72"/>
    <w:rsid w:val="3DE43692"/>
    <w:rsid w:val="3DF17B5D"/>
    <w:rsid w:val="3E021D6A"/>
    <w:rsid w:val="3E3727CC"/>
    <w:rsid w:val="3E762CD2"/>
    <w:rsid w:val="3E9F580B"/>
    <w:rsid w:val="3F17376E"/>
    <w:rsid w:val="3F21721A"/>
    <w:rsid w:val="3F966B9F"/>
    <w:rsid w:val="3FC01EDD"/>
    <w:rsid w:val="3FE91433"/>
    <w:rsid w:val="3FF658FE"/>
    <w:rsid w:val="40063D93"/>
    <w:rsid w:val="404A1FCC"/>
    <w:rsid w:val="404E5FEB"/>
    <w:rsid w:val="40774C91"/>
    <w:rsid w:val="40C87D4F"/>
    <w:rsid w:val="40DC28F6"/>
    <w:rsid w:val="41102052"/>
    <w:rsid w:val="41184CDA"/>
    <w:rsid w:val="413B3F95"/>
    <w:rsid w:val="41406E31"/>
    <w:rsid w:val="41850071"/>
    <w:rsid w:val="41B83849"/>
    <w:rsid w:val="41C7548A"/>
    <w:rsid w:val="41E67106"/>
    <w:rsid w:val="421A0B83"/>
    <w:rsid w:val="42221084"/>
    <w:rsid w:val="42415C35"/>
    <w:rsid w:val="42470693"/>
    <w:rsid w:val="425B3A71"/>
    <w:rsid w:val="425D456A"/>
    <w:rsid w:val="42641245"/>
    <w:rsid w:val="426B4382"/>
    <w:rsid w:val="42B70E7C"/>
    <w:rsid w:val="431247FD"/>
    <w:rsid w:val="434D7F2B"/>
    <w:rsid w:val="435C3CCA"/>
    <w:rsid w:val="438A4CDB"/>
    <w:rsid w:val="445552E9"/>
    <w:rsid w:val="446472DA"/>
    <w:rsid w:val="448148A4"/>
    <w:rsid w:val="44AB14FE"/>
    <w:rsid w:val="44CD6D98"/>
    <w:rsid w:val="44D25191"/>
    <w:rsid w:val="456D6663"/>
    <w:rsid w:val="45CA7611"/>
    <w:rsid w:val="46132D66"/>
    <w:rsid w:val="46F17D02"/>
    <w:rsid w:val="46F457D9"/>
    <w:rsid w:val="4717421D"/>
    <w:rsid w:val="471A1EA4"/>
    <w:rsid w:val="471E5E67"/>
    <w:rsid w:val="475926FB"/>
    <w:rsid w:val="47A82FE8"/>
    <w:rsid w:val="47CE79CF"/>
    <w:rsid w:val="47E86474"/>
    <w:rsid w:val="47F66A69"/>
    <w:rsid w:val="47FC5A7C"/>
    <w:rsid w:val="47FE17F4"/>
    <w:rsid w:val="48593CB8"/>
    <w:rsid w:val="48665BDE"/>
    <w:rsid w:val="48710218"/>
    <w:rsid w:val="493C06FE"/>
    <w:rsid w:val="49806E30"/>
    <w:rsid w:val="4AEC002A"/>
    <w:rsid w:val="4B3C1870"/>
    <w:rsid w:val="4B9E712D"/>
    <w:rsid w:val="4BEC0389"/>
    <w:rsid w:val="4C1031D9"/>
    <w:rsid w:val="4C42072E"/>
    <w:rsid w:val="4C454A60"/>
    <w:rsid w:val="4CD63A7A"/>
    <w:rsid w:val="4D217BF1"/>
    <w:rsid w:val="4D5B65FC"/>
    <w:rsid w:val="4DDD65AE"/>
    <w:rsid w:val="4DEA4A27"/>
    <w:rsid w:val="4DF72F6D"/>
    <w:rsid w:val="4E932EF7"/>
    <w:rsid w:val="4EAE604E"/>
    <w:rsid w:val="4F5065C9"/>
    <w:rsid w:val="4F766114"/>
    <w:rsid w:val="4FA70DB6"/>
    <w:rsid w:val="4FAC33AD"/>
    <w:rsid w:val="4FB5510D"/>
    <w:rsid w:val="4FCB2904"/>
    <w:rsid w:val="50003008"/>
    <w:rsid w:val="5016611A"/>
    <w:rsid w:val="50210776"/>
    <w:rsid w:val="5032409D"/>
    <w:rsid w:val="506568B4"/>
    <w:rsid w:val="507A7515"/>
    <w:rsid w:val="511E553A"/>
    <w:rsid w:val="51791EEB"/>
    <w:rsid w:val="51C15D6C"/>
    <w:rsid w:val="51FE0C18"/>
    <w:rsid w:val="52477B70"/>
    <w:rsid w:val="529E225B"/>
    <w:rsid w:val="52C75604"/>
    <w:rsid w:val="53072D70"/>
    <w:rsid w:val="53097F79"/>
    <w:rsid w:val="533662E6"/>
    <w:rsid w:val="534741B0"/>
    <w:rsid w:val="537137C2"/>
    <w:rsid w:val="53DD49B3"/>
    <w:rsid w:val="53E660B1"/>
    <w:rsid w:val="54161A69"/>
    <w:rsid w:val="543A0D0A"/>
    <w:rsid w:val="54416A0B"/>
    <w:rsid w:val="54696247"/>
    <w:rsid w:val="547F5A6B"/>
    <w:rsid w:val="54835CAB"/>
    <w:rsid w:val="54A806A5"/>
    <w:rsid w:val="55163126"/>
    <w:rsid w:val="553D3D8D"/>
    <w:rsid w:val="555869E7"/>
    <w:rsid w:val="55656729"/>
    <w:rsid w:val="55875C8C"/>
    <w:rsid w:val="559534D4"/>
    <w:rsid w:val="56222D48"/>
    <w:rsid w:val="565A5AFA"/>
    <w:rsid w:val="566413BC"/>
    <w:rsid w:val="56672ACC"/>
    <w:rsid w:val="56701B0F"/>
    <w:rsid w:val="56BF65F2"/>
    <w:rsid w:val="57202AA2"/>
    <w:rsid w:val="577606F8"/>
    <w:rsid w:val="579B0E0D"/>
    <w:rsid w:val="57B10631"/>
    <w:rsid w:val="58163AB7"/>
    <w:rsid w:val="587A0A23"/>
    <w:rsid w:val="58A67C1C"/>
    <w:rsid w:val="58C813B1"/>
    <w:rsid w:val="58D72319"/>
    <w:rsid w:val="592F7A5F"/>
    <w:rsid w:val="59741916"/>
    <w:rsid w:val="59796F2C"/>
    <w:rsid w:val="599C7C2F"/>
    <w:rsid w:val="59B45F60"/>
    <w:rsid w:val="59F7094E"/>
    <w:rsid w:val="5A0C7DA1"/>
    <w:rsid w:val="5A3B2434"/>
    <w:rsid w:val="5A6C4CE3"/>
    <w:rsid w:val="5A8738CB"/>
    <w:rsid w:val="5AD22196"/>
    <w:rsid w:val="5AFF2E18"/>
    <w:rsid w:val="5BA74225"/>
    <w:rsid w:val="5BA81D4B"/>
    <w:rsid w:val="5BC13E99"/>
    <w:rsid w:val="5CA6620B"/>
    <w:rsid w:val="5CDC6150"/>
    <w:rsid w:val="5D27609C"/>
    <w:rsid w:val="5D2F0737"/>
    <w:rsid w:val="5D5932FD"/>
    <w:rsid w:val="5D5E3D31"/>
    <w:rsid w:val="5D64012E"/>
    <w:rsid w:val="5D7874FB"/>
    <w:rsid w:val="5E3C677A"/>
    <w:rsid w:val="5F066A42"/>
    <w:rsid w:val="5F4E49B7"/>
    <w:rsid w:val="5F5521EA"/>
    <w:rsid w:val="5F6B1513"/>
    <w:rsid w:val="5F6C1426"/>
    <w:rsid w:val="5F794ABE"/>
    <w:rsid w:val="5F8F588F"/>
    <w:rsid w:val="5FE61766"/>
    <w:rsid w:val="5FEB66AA"/>
    <w:rsid w:val="6009191A"/>
    <w:rsid w:val="60432042"/>
    <w:rsid w:val="605B738C"/>
    <w:rsid w:val="60917251"/>
    <w:rsid w:val="609B59DA"/>
    <w:rsid w:val="609F5D58"/>
    <w:rsid w:val="61776447"/>
    <w:rsid w:val="61C84EF5"/>
    <w:rsid w:val="61DC44FC"/>
    <w:rsid w:val="61FE26C5"/>
    <w:rsid w:val="62474960"/>
    <w:rsid w:val="627E48A2"/>
    <w:rsid w:val="62FA71FC"/>
    <w:rsid w:val="63560318"/>
    <w:rsid w:val="63754C08"/>
    <w:rsid w:val="637F5A87"/>
    <w:rsid w:val="64032214"/>
    <w:rsid w:val="643B1AE6"/>
    <w:rsid w:val="645B1C35"/>
    <w:rsid w:val="647034BE"/>
    <w:rsid w:val="64923598"/>
    <w:rsid w:val="649E55F6"/>
    <w:rsid w:val="64C10D8F"/>
    <w:rsid w:val="64FE0F29"/>
    <w:rsid w:val="651D10B4"/>
    <w:rsid w:val="65472B37"/>
    <w:rsid w:val="655C6080"/>
    <w:rsid w:val="658764DB"/>
    <w:rsid w:val="65A417D5"/>
    <w:rsid w:val="65D4400A"/>
    <w:rsid w:val="65F067C8"/>
    <w:rsid w:val="65FC5490"/>
    <w:rsid w:val="665217E0"/>
    <w:rsid w:val="666A657B"/>
    <w:rsid w:val="66A870A3"/>
    <w:rsid w:val="6723497B"/>
    <w:rsid w:val="672B6F88"/>
    <w:rsid w:val="674522B1"/>
    <w:rsid w:val="67491E2A"/>
    <w:rsid w:val="677A13E7"/>
    <w:rsid w:val="67B04461"/>
    <w:rsid w:val="67BF28F6"/>
    <w:rsid w:val="67DF4882"/>
    <w:rsid w:val="67F53B1D"/>
    <w:rsid w:val="685F71DF"/>
    <w:rsid w:val="68692862"/>
    <w:rsid w:val="68922C4A"/>
    <w:rsid w:val="689B2F2E"/>
    <w:rsid w:val="68B7181F"/>
    <w:rsid w:val="68CC10CC"/>
    <w:rsid w:val="68F813F7"/>
    <w:rsid w:val="68F8362C"/>
    <w:rsid w:val="690E2412"/>
    <w:rsid w:val="693D1D24"/>
    <w:rsid w:val="69676DA1"/>
    <w:rsid w:val="69844401"/>
    <w:rsid w:val="69A578CA"/>
    <w:rsid w:val="6A2C0664"/>
    <w:rsid w:val="6A5512F0"/>
    <w:rsid w:val="6ABC6393"/>
    <w:rsid w:val="6AE12B83"/>
    <w:rsid w:val="6B034323"/>
    <w:rsid w:val="6B347157"/>
    <w:rsid w:val="6B421F06"/>
    <w:rsid w:val="6B43291F"/>
    <w:rsid w:val="6B633DC6"/>
    <w:rsid w:val="6C3F4006"/>
    <w:rsid w:val="6C7D68DC"/>
    <w:rsid w:val="6CAA2615"/>
    <w:rsid w:val="6CDA5ADC"/>
    <w:rsid w:val="6D284A9A"/>
    <w:rsid w:val="6D8B6A7E"/>
    <w:rsid w:val="6DB13A3A"/>
    <w:rsid w:val="6E290AC9"/>
    <w:rsid w:val="6E8F1390"/>
    <w:rsid w:val="6ECB1B80"/>
    <w:rsid w:val="6EFC1D3A"/>
    <w:rsid w:val="6FBF7463"/>
    <w:rsid w:val="704A4D27"/>
    <w:rsid w:val="706365B3"/>
    <w:rsid w:val="70CD11E3"/>
    <w:rsid w:val="70DA60AB"/>
    <w:rsid w:val="711D0DD2"/>
    <w:rsid w:val="71235CA4"/>
    <w:rsid w:val="71270FB3"/>
    <w:rsid w:val="712E4649"/>
    <w:rsid w:val="71353C29"/>
    <w:rsid w:val="717E737E"/>
    <w:rsid w:val="71ED1E0E"/>
    <w:rsid w:val="720719C6"/>
    <w:rsid w:val="7209768E"/>
    <w:rsid w:val="72766AE8"/>
    <w:rsid w:val="72830CE8"/>
    <w:rsid w:val="72D60AF4"/>
    <w:rsid w:val="7352461E"/>
    <w:rsid w:val="73B13485"/>
    <w:rsid w:val="746C7962"/>
    <w:rsid w:val="74F11C15"/>
    <w:rsid w:val="750E0EA6"/>
    <w:rsid w:val="75874327"/>
    <w:rsid w:val="7608190C"/>
    <w:rsid w:val="76124539"/>
    <w:rsid w:val="761402B1"/>
    <w:rsid w:val="7616073A"/>
    <w:rsid w:val="76373F9F"/>
    <w:rsid w:val="76596853"/>
    <w:rsid w:val="76654669"/>
    <w:rsid w:val="7702635B"/>
    <w:rsid w:val="77255706"/>
    <w:rsid w:val="775D2BEB"/>
    <w:rsid w:val="776E137D"/>
    <w:rsid w:val="77C20E07"/>
    <w:rsid w:val="78542BE7"/>
    <w:rsid w:val="78CA396F"/>
    <w:rsid w:val="791B54B2"/>
    <w:rsid w:val="7942094D"/>
    <w:rsid w:val="79B06543"/>
    <w:rsid w:val="79B9680A"/>
    <w:rsid w:val="79C618C2"/>
    <w:rsid w:val="79FD1A8F"/>
    <w:rsid w:val="7A34680F"/>
    <w:rsid w:val="7A5F0144"/>
    <w:rsid w:val="7A9B506A"/>
    <w:rsid w:val="7B0703E4"/>
    <w:rsid w:val="7B38234C"/>
    <w:rsid w:val="7B754A9B"/>
    <w:rsid w:val="7B95154C"/>
    <w:rsid w:val="7BAB16F2"/>
    <w:rsid w:val="7C014E34"/>
    <w:rsid w:val="7C321491"/>
    <w:rsid w:val="7C8256ED"/>
    <w:rsid w:val="7CCC504D"/>
    <w:rsid w:val="7D171C49"/>
    <w:rsid w:val="7D182904"/>
    <w:rsid w:val="7D373304"/>
    <w:rsid w:val="7D7654E6"/>
    <w:rsid w:val="7DA911B8"/>
    <w:rsid w:val="7DC26844"/>
    <w:rsid w:val="7EB20667"/>
    <w:rsid w:val="7F005656"/>
    <w:rsid w:val="7F43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3"/>
    </w:pPr>
    <w:rPr>
      <w:rFonts w:ascii="宋体" w:hAnsi="宋体" w:cs="宋体"/>
      <w:sz w:val="32"/>
      <w:szCs w:val="32"/>
      <w:lang w:eastAsia="en-US" w:bidi="en-US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脚 Char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3483</Words>
  <Characters>3782</Characters>
  <Lines>26</Lines>
  <Paragraphs>7</Paragraphs>
  <TotalTime>1</TotalTime>
  <ScaleCrop>false</ScaleCrop>
  <LinksUpToDate>false</LinksUpToDate>
  <CharactersWithSpaces>3813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2022-06-02T08:47:00Z</dcterms:created>
  <dc:creator>wxy</dc:creator>
  <cp:lastModifiedBy>炫紫＆倩影~</cp:lastModifiedBy>
  <cp:lastPrinted>2022-12-09T07:53:45Z</cp:lastPrinted>
  <dcterms:modified xsi:type="dcterms:W3CDTF">2022-12-09T07:54:57Z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F550603BF05840BB8FA1504801D023CA</vt:lpwstr>
  </property>
</Properties>
</file>