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spacing w:line="540" w:lineRule="exact"/>
        <w:ind w:left="3"/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180340</wp:posOffset>
            </wp:positionV>
            <wp:extent cx="5363845" cy="5448300"/>
            <wp:effectExtent l="19050" t="0" r="825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pPr>
        <w:spacing w:line="540" w:lineRule="exact"/>
        <w:ind w:left="3"/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8" w:left="1417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2EFDA4-5D32-4B3E-A78A-6CA4097E2F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20C56D2-3319-4D66-8B2F-3455D1EEE623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04997"/>
    </w:sdtPr>
    <w:sdtEndPr>
      <w:rPr>
        <w:sz w:val="28"/>
        <w:szCs w:val="28"/>
      </w:rPr>
    </w:sdtEndPr>
    <w:sdtContent>
      <w:p>
        <w:pPr>
          <w:pStyle w:val="7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GNjODliMzllMTlhZDBiMjk5YjUzYTNiNjQzZmQifQ=="/>
  </w:docVars>
  <w:rsids>
    <w:rsidRoot w:val="00436048"/>
    <w:rsid w:val="000765A1"/>
    <w:rsid w:val="00195EC5"/>
    <w:rsid w:val="002057F5"/>
    <w:rsid w:val="003B39F6"/>
    <w:rsid w:val="00436048"/>
    <w:rsid w:val="005B5FB5"/>
    <w:rsid w:val="00890D57"/>
    <w:rsid w:val="0093762E"/>
    <w:rsid w:val="009F4145"/>
    <w:rsid w:val="00D85165"/>
    <w:rsid w:val="00DC7DAA"/>
    <w:rsid w:val="00FD2D50"/>
    <w:rsid w:val="064B338E"/>
    <w:rsid w:val="0A0A353E"/>
    <w:rsid w:val="12927FC3"/>
    <w:rsid w:val="133470EB"/>
    <w:rsid w:val="23F41645"/>
    <w:rsid w:val="243D0C06"/>
    <w:rsid w:val="26B873F8"/>
    <w:rsid w:val="3E216CAF"/>
    <w:rsid w:val="43963680"/>
    <w:rsid w:val="43E258E4"/>
    <w:rsid w:val="445D1C6B"/>
    <w:rsid w:val="4C42398C"/>
    <w:rsid w:val="643D672D"/>
    <w:rsid w:val="67F24FA1"/>
    <w:rsid w:val="6C711C91"/>
    <w:rsid w:val="6DE14EF4"/>
    <w:rsid w:val="7CC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500" w:lineRule="exact"/>
      <w:ind w:firstLine="420" w:firstLineChars="100"/>
    </w:pPr>
    <w:rPr>
      <w:rFonts w:ascii="Times New Roman" w:eastAsia="仿宋"/>
      <w:b/>
      <w:bCs/>
      <w:sz w:val="30"/>
    </w:rPr>
  </w:style>
  <w:style w:type="paragraph" w:styleId="3">
    <w:name w:val="Body Text"/>
    <w:basedOn w:val="1"/>
    <w:semiHidden/>
    <w:qFormat/>
    <w:uiPriority w:val="0"/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4"/>
    <w:qFormat/>
    <w:uiPriority w:val="99"/>
    <w:pPr>
      <w:widowControl/>
      <w:spacing w:after="0"/>
      <w:ind w:left="0" w:leftChars="0" w:firstLine="420" w:firstLineChars="200"/>
    </w:pPr>
    <w:rPr>
      <w:kern w:val="0"/>
    </w:rPr>
  </w:style>
  <w:style w:type="character" w:customStyle="1" w:styleId="12">
    <w:name w:val="日期 Char"/>
    <w:basedOn w:val="11"/>
    <w:link w:val="5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  <w:sz w:val="21"/>
    </w:rPr>
  </w:style>
  <w:style w:type="character" w:customStyle="1" w:styleId="14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2582</Words>
  <Characters>2626</Characters>
  <Lines>20</Lines>
  <Paragraphs>5</Paragraphs>
  <TotalTime>8</TotalTime>
  <ScaleCrop>false</ScaleCrop>
  <LinksUpToDate>false</LinksUpToDate>
  <CharactersWithSpaces>2867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2022-11-07T02:42:00Z</dcterms:created>
  <dc:creator>微软用户</dc:creator>
  <cp:lastModifiedBy>dell</cp:lastModifiedBy>
  <cp:lastPrinted>2022-10-31T06:23:00Z</cp:lastPrinted>
  <dcterms:modified xsi:type="dcterms:W3CDTF">2022-11-15T08:53:54Z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D37ACEE6A4AA44938DB5824AC16C3BDE</vt:lpwstr>
  </property>
</Properties>
</file>