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6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6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在线笔试违纪行为认定及处理办法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6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律、法规，制定本办法。相关要求如下：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（二）使用快捷键切屏、截屏退出考试系统或多屏登录考试端的；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</w:t>
      </w:r>
      <w:bookmarkStart w:id="0" w:name="_Hlk100482722"/>
      <w:r>
        <w:rPr>
          <w:rFonts w:hint="eastAsia" w:ascii="仿宋_GB2312" w:hAnsi="仿宋_GB2312" w:eastAsia="仿宋_GB2312" w:cs="仿宋_GB2312"/>
          <w:sz w:val="32"/>
          <w:szCs w:val="32"/>
        </w:rPr>
        <w:t>发声朗读题目的；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（八）未经允许强行退出考试软件的；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2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2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2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2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2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2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2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2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NGRmODY5YzIzNmEyZThmNzgxYmI3YmI4NTI0MTgifQ=="/>
  </w:docVars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8A56145"/>
    <w:rsid w:val="6E3E1973"/>
    <w:rsid w:val="79B5101E"/>
    <w:rsid w:val="79BF2125"/>
    <w:rsid w:val="7C815CCC"/>
    <w:rsid w:val="FF9DB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185</Words>
  <Characters>1059</Characters>
  <Lines>8</Lines>
  <Paragraphs>2</Paragraphs>
  <TotalTime>102</TotalTime>
  <ScaleCrop>false</ScaleCrop>
  <LinksUpToDate>false</LinksUpToDate>
  <CharactersWithSpaces>1242</CharactersWithSpaces>
  <Application>WPS Office_11.8.2.1118_F1E327BC-269C-435d-A152-05C5408002CA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2020-09-16T09:41:00Z</dcterms:created>
  <dc:creator>WPS_1532603777</dc:creator>
  <cp:lastModifiedBy>user</cp:lastModifiedBy>
  <cp:lastPrinted>2020-09-16T09:57:00Z</cp:lastPrinted>
  <dcterms:modified xsi:type="dcterms:W3CDTF">2022-11-13T17:56:08Z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2052-11.8.2.1118</vt:lpwstr>
  </property>
  <property fmtid="{D5CDD505-2E9C-101B-9397-08002B2CF9AE}" pid="3" name="ICV">
    <vt:lpwstr>4D0524B064822DB838BF70631BC7BFA6</vt:lpwstr>
  </property>
</Properties>
</file>