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  <w:t>2：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微软雅黑" w:eastAsia="方正小标宋简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2022年下半年渭南市事业单位公开招聘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资格复审人员承诺书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本人姓名: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，准考证号：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，报考岗位名称：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，报考岗位代码：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我已详细阅读《2022年下半年渭南市事业单位公开招聘工作人员公告》和《资格复审公告》内容，在此我郑重承诺如下：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一、在2022年下半年渭南市事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业单位公开招聘工作人员资格复审环节提供所有材料、证件真实准确有效。已知晓资格审查贯穿于招聘工作全过程，如在后续体检、考察、公示、试用期等环节核查发现不符合应聘岗位资格条件，或者存在刻意隐瞒、弄虚作假、伪造学历（证明）及其它材料等违纪违规情形的，一经查实取消应聘资格，并自愿接受相关处理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 xml:space="preserve">二、自觉遵守事业单位公开招聘工作纪律，不散布事业单位招聘方面的虚假信息，以及其他应聘人员的相关信息。 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三、密切关注面试、体检公告发布，及时了解并严格遵守居住地和面试地疫情防控管控最新要求、出行规定及隔离政策，提前做好行程规划，按时参加面试、体检等后续招聘环节。</w:t>
      </w:r>
    </w:p>
    <w:p>
      <w:pPr>
        <w:widowControl/>
        <w:shd w:val="clear" w:color="auto" w:fill="FFFFFF"/>
        <w:spacing w:line="500" w:lineRule="exact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 w:firstLineChars="200"/>
        <w:jc w:val="left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承诺人签字（指印）：           联系电话：</w:t>
      </w:r>
    </w:p>
    <w:p>
      <w:pPr>
        <w:widowControl/>
        <w:shd w:val="clear" w:color="auto" w:fill="FFFFFF"/>
        <w:spacing w:line="500" w:lineRule="exact"/>
        <w:ind w:firstLine="640" w:firstLineChars="200"/>
        <w:jc w:val="center"/>
        <w:outlineLvl w:val="0"/>
        <w:rPr>
          <w:rFonts w:ascii="仿宋_GB2312" w:hAnsi="仿宋_GB2312" w:eastAsia="仿宋_GB2312" w:cs="仿宋_GB2312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 xml:space="preserve">                     2022 年 11月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36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ZWEyNDc2MWYzYmE3NWMzNWIyMTZmMjRkYzYwMDUifQ=="/>
  </w:docVars>
  <w:rsids>
    <w:rsidRoot w:val="00000000"/>
    <w:rsid w:val="33426B64"/>
    <w:rsid w:val="42215C40"/>
    <w:rsid w:val="67B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432</Characters>
  <Lines>0</Lines>
  <Paragraphs>0</Paragraphs>
  <TotalTime>2</TotalTime>
  <ScaleCrop>false</ScaleCrop>
  <LinksUpToDate>false</LinksUpToDate>
  <CharactersWithSpaces>538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李a李</cp:lastModifiedBy>
  <cp:lastPrinted>2022-11-01T07:33:50Z</cp:lastPrinted>
  <dcterms:modified xsi:type="dcterms:W3CDTF">2022-11-01T07:34:08Z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57776DCF9B0A47ECA892E1C12B17D242</vt:lpwstr>
  </property>
</Properties>
</file>