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="仿宋_GB2312" w:hAnsi="仿宋_GB2312" w:eastAsia="仿宋_GB2312" w:cs="仿宋_GB2312"/>
          <w:b/>
          <w:bCs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21"/>
          <w:szCs w:val="21"/>
          <w:lang w:val="en-US" w:eastAsia="zh-CN"/>
        </w:rPr>
        <w:t>：</w:t>
      </w:r>
    </w:p>
    <w:p>
      <w:pPr>
        <w:spacing w:line="288" w:lineRule="auto"/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考 场 规 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2"/>
          <w:szCs w:val="22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一、考生在开考前 30 分钟，凭纸质准考证和有效身份证件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原件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入场，二证缺一不得入场，入场后对号入座并将应考证件放在桌面上方。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二、准许携带黑色墨水笔、 2B 铅笔、橡皮、卷（削）笔刀。严禁将手机、资料、提包、计算器等物品带至座位。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三、开考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 xml:space="preserve"> 30 分钟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后禁止入场，开考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分钟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后可交卷离场。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四、考生未经监考人员允许不得离开座位。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五、考试开始前和考试结束后不得作答。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六、必须用黑色墨水笔书写姓名、准考证号和作答主观题,用 2B 铅笔填涂答题卡上的准考证号和作答客观题。不得在答题卡（纸）和准考证上作与考试无关的标记。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七、考生不得要求监考人员解释试题，如遇试卷分发错误、缺损、错装、字迹不清等问题，应及时举手报告。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八、保持考场内安静，禁止吸烟，不得互借文具、传递资料，严禁交头接耳、窥视他人答案或交换试卷和答题卡。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九、任何人不得将试卷内容和答题信息传出考场。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十、考试结束信号发出后,立即停止答题并将试卷翻放，经监考人员收卷签字后方可离场。严禁将试卷、答题卡（纸）、草稿纸及答题信息带出考场。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22"/>
          <w:szCs w:val="2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  十一、考生须遵守本考场规则，服从监考人员的管理。否则，按考试违纪违规行为处理。</w:t>
      </w:r>
    </w:p>
    <w:sectPr>
      <w:pgSz w:w="12240" w:h="15840"/>
      <w:pgMar w:top="2211" w:right="1531" w:bottom="1871" w:left="1531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NmU2YmI3NmI2OGFmMWU5NmM5N2EwZjYxMTQ5NWYifQ=="/>
  </w:docVars>
  <w:rsids>
    <w:rsidRoot w:val="00E82D88"/>
    <w:rsid w:val="000367B1"/>
    <w:rsid w:val="00046DD0"/>
    <w:rsid w:val="00080413"/>
    <w:rsid w:val="000A74C3"/>
    <w:rsid w:val="000D0F84"/>
    <w:rsid w:val="000D4FC4"/>
    <w:rsid w:val="000E037D"/>
    <w:rsid w:val="000E08DA"/>
    <w:rsid w:val="000E64A2"/>
    <w:rsid w:val="001A0F1C"/>
    <w:rsid w:val="001C2BD0"/>
    <w:rsid w:val="001D094E"/>
    <w:rsid w:val="001D487E"/>
    <w:rsid w:val="001E5D93"/>
    <w:rsid w:val="002047ED"/>
    <w:rsid w:val="00210F5F"/>
    <w:rsid w:val="0023069A"/>
    <w:rsid w:val="002818AC"/>
    <w:rsid w:val="002B33B5"/>
    <w:rsid w:val="002B7A14"/>
    <w:rsid w:val="002C111E"/>
    <w:rsid w:val="002F409E"/>
    <w:rsid w:val="003F47C4"/>
    <w:rsid w:val="00416E26"/>
    <w:rsid w:val="00465FBA"/>
    <w:rsid w:val="004C2D4C"/>
    <w:rsid w:val="004C639E"/>
    <w:rsid w:val="004E0375"/>
    <w:rsid w:val="0055519A"/>
    <w:rsid w:val="00565A7D"/>
    <w:rsid w:val="00577D4C"/>
    <w:rsid w:val="00596D31"/>
    <w:rsid w:val="005E460E"/>
    <w:rsid w:val="00624CBA"/>
    <w:rsid w:val="00630398"/>
    <w:rsid w:val="00633E20"/>
    <w:rsid w:val="00657EF2"/>
    <w:rsid w:val="006952AF"/>
    <w:rsid w:val="006B7C08"/>
    <w:rsid w:val="006D6AFF"/>
    <w:rsid w:val="007379BB"/>
    <w:rsid w:val="00742186"/>
    <w:rsid w:val="00747191"/>
    <w:rsid w:val="00781096"/>
    <w:rsid w:val="00790A24"/>
    <w:rsid w:val="00797E04"/>
    <w:rsid w:val="007F52FB"/>
    <w:rsid w:val="00822820"/>
    <w:rsid w:val="008276D1"/>
    <w:rsid w:val="008A2680"/>
    <w:rsid w:val="008E4DCF"/>
    <w:rsid w:val="008E73F2"/>
    <w:rsid w:val="00914F25"/>
    <w:rsid w:val="00934A7A"/>
    <w:rsid w:val="00951C2E"/>
    <w:rsid w:val="00972E2F"/>
    <w:rsid w:val="00973C1B"/>
    <w:rsid w:val="00985052"/>
    <w:rsid w:val="009B0ADD"/>
    <w:rsid w:val="009B324A"/>
    <w:rsid w:val="00A74DF5"/>
    <w:rsid w:val="00AA1B7D"/>
    <w:rsid w:val="00AA484B"/>
    <w:rsid w:val="00AD6571"/>
    <w:rsid w:val="00AF728C"/>
    <w:rsid w:val="00B17326"/>
    <w:rsid w:val="00B52CA7"/>
    <w:rsid w:val="00B65D2B"/>
    <w:rsid w:val="00BE12C1"/>
    <w:rsid w:val="00BF6DDB"/>
    <w:rsid w:val="00C41BF8"/>
    <w:rsid w:val="00C971C3"/>
    <w:rsid w:val="00CC4083"/>
    <w:rsid w:val="00D06952"/>
    <w:rsid w:val="00D47BB7"/>
    <w:rsid w:val="00E006C5"/>
    <w:rsid w:val="00E15B55"/>
    <w:rsid w:val="00E259FD"/>
    <w:rsid w:val="00E32F88"/>
    <w:rsid w:val="00E4300A"/>
    <w:rsid w:val="00E64B02"/>
    <w:rsid w:val="00E802F0"/>
    <w:rsid w:val="00E82D88"/>
    <w:rsid w:val="00E95904"/>
    <w:rsid w:val="00EE330D"/>
    <w:rsid w:val="00EE3E94"/>
    <w:rsid w:val="00F1156C"/>
    <w:rsid w:val="00F200C1"/>
    <w:rsid w:val="00F22AD3"/>
    <w:rsid w:val="00F24664"/>
    <w:rsid w:val="00F30CFB"/>
    <w:rsid w:val="00F45433"/>
    <w:rsid w:val="00FC6291"/>
    <w:rsid w:val="00FD1FD3"/>
    <w:rsid w:val="00FD72E0"/>
    <w:rsid w:val="022A1B54"/>
    <w:rsid w:val="02421C09"/>
    <w:rsid w:val="04AC7CE5"/>
    <w:rsid w:val="04EB4975"/>
    <w:rsid w:val="0D550C3A"/>
    <w:rsid w:val="10DA2373"/>
    <w:rsid w:val="13FA1867"/>
    <w:rsid w:val="1687382D"/>
    <w:rsid w:val="1D097B94"/>
    <w:rsid w:val="223F5586"/>
    <w:rsid w:val="24245FDB"/>
    <w:rsid w:val="246F31FE"/>
    <w:rsid w:val="2F237FB9"/>
    <w:rsid w:val="2FE4086F"/>
    <w:rsid w:val="33EB7A27"/>
    <w:rsid w:val="355879A0"/>
    <w:rsid w:val="3737572A"/>
    <w:rsid w:val="4024358F"/>
    <w:rsid w:val="403578E1"/>
    <w:rsid w:val="40B90D30"/>
    <w:rsid w:val="432D3D20"/>
    <w:rsid w:val="43DA15D4"/>
    <w:rsid w:val="442E0296"/>
    <w:rsid w:val="44B437F8"/>
    <w:rsid w:val="46FD1C34"/>
    <w:rsid w:val="47F10173"/>
    <w:rsid w:val="48AD6990"/>
    <w:rsid w:val="49AD223B"/>
    <w:rsid w:val="513C447B"/>
    <w:rsid w:val="52F32B17"/>
    <w:rsid w:val="54E66CAD"/>
    <w:rsid w:val="552D54C7"/>
    <w:rsid w:val="59D12233"/>
    <w:rsid w:val="5CDB3423"/>
    <w:rsid w:val="5E695771"/>
    <w:rsid w:val="646C79B7"/>
    <w:rsid w:val="655829EA"/>
    <w:rsid w:val="67014511"/>
    <w:rsid w:val="67D35F63"/>
    <w:rsid w:val="743B5C98"/>
    <w:rsid w:val="754B29E5"/>
    <w:rsid w:val="7FEC01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等线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等线" w:hAnsi="等线"/>
      <w:kern w:val="2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/>
      <w:kern w:val="2"/>
      <w:sz w:val="18"/>
      <w:szCs w:val="18"/>
    </w:rPr>
  </w:style>
  <w:style w:type="table" w:styleId="5">
    <w:name w:val="Table Grid"/>
    <w:basedOn w:val="4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link w:val="3"/>
    <w:qFormat/>
    <w:uiPriority w:val="99"/>
    <w:rPr>
      <w:sz w:val="18"/>
      <w:szCs w:val="18"/>
    </w:rPr>
  </w:style>
  <w:style w:type="character" w:customStyle="1" w:styleId="9">
    <w:name w:val="页脚 Char"/>
    <w:link w:val="2"/>
    <w:qFormat/>
    <w:uiPriority w:val="99"/>
    <w:rPr>
      <w:sz w:val="18"/>
      <w:szCs w:val="18"/>
    </w:rPr>
  </w:style>
  <w:style w:type="paragraph" w:styleId="10">
    <w:name w:val="No Spacing"/>
    <w:qFormat/>
    <w:uiPriority w:val="1"/>
    <w:rPr>
      <w:rFonts w:ascii="Times New Roman" w:hAnsi="Times New Roman" w:eastAsia="等线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C5C8A0-7ACF-432A-81C2-B962AFD8F0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3750</Words>
  <Characters>3902</Characters>
  <Lines>29</Lines>
  <Paragraphs>8</Paragraphs>
  <TotalTime>8</TotalTime>
  <ScaleCrop>false</ScaleCrop>
  <LinksUpToDate>false</LinksUpToDate>
  <CharactersWithSpaces>4215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guang</dc:creator>
  <cp:lastModifiedBy>人社局王煜杰</cp:lastModifiedBy>
  <cp:lastPrinted>2022-10-28T08:44:59Z</cp:lastPrinted>
  <dcterms:modified xsi:type="dcterms:W3CDTF">2022-10-28T08:45:02Z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E73FEC54E8334C1DB655B44937CA24E9</vt:lpwstr>
  </property>
</Properties>
</file>