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rPr>
        <w:t>人事考试考生防疫须知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仿宋" w:hAnsi="仿宋" w:eastAsia="仿宋" w:cs="仿宋"/>
          <w:b/>
          <w:bCs/>
          <w:i w:val="0"/>
          <w:iCs w:val="0"/>
          <w:caps w:val="0"/>
          <w:color w:val="000000"/>
          <w:spacing w:val="0"/>
          <w:sz w:val="22"/>
          <w:szCs w:val="22"/>
          <w:lang w:val="en-US" w:eastAsia="zh-CN"/>
        </w:rPr>
      </w:pPr>
      <w:r>
        <w:rPr>
          <w:rFonts w:hint="eastAsia" w:ascii="仿宋" w:hAnsi="仿宋" w:eastAsia="仿宋" w:cs="仿宋"/>
          <w:b/>
          <w:bCs/>
          <w:i w:val="0"/>
          <w:iCs w:val="0"/>
          <w:caps w:val="0"/>
          <w:color w:val="000000"/>
          <w:spacing w:val="0"/>
          <w:sz w:val="22"/>
          <w:szCs w:val="22"/>
          <w:lang w:val="en-US" w:eastAsia="zh-CN"/>
        </w:rPr>
        <w:t>(报名审核等须考生现场参加的环节参照执行）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为积极应对新冠肺炎疫情，确保广大考生生命安全和身体健康，平稳做好人事考试工作，根据防疫需要，现将人事考试考生疫情防控要求告知如下：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（一）考生应提前做好各项防疫准备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1.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2.请考生持续关注考前的疫情防控形势并遵从考区当地的疫情防控具体要求。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3.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（二）考生应服从现场疫情防控管理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考前，考生凭准考证、身份证、健康码、行程卡和核酸检测证明，从规定通道，经相关检测后进入考点。考中，应服从相应的防疫处置。考后，应及时有序离开考场。在考点时，只能在设定的考试相关区域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highlight w:val="none"/>
          <w:lang w:val="en-US" w:eastAsia="zh-CN"/>
        </w:rPr>
        <w:t>1</w:t>
      </w:r>
      <w:r>
        <w:rPr>
          <w:rFonts w:hint="eastAsia" w:ascii="仿宋" w:hAnsi="仿宋" w:eastAsia="仿宋" w:cs="仿宋"/>
          <w:i w:val="0"/>
          <w:iCs w:val="0"/>
          <w:caps w:val="0"/>
          <w:color w:val="000000"/>
          <w:spacing w:val="0"/>
          <w:sz w:val="27"/>
          <w:szCs w:val="27"/>
          <w:highlight w:val="none"/>
        </w:rPr>
        <w:t>.所</w:t>
      </w:r>
      <w:r>
        <w:rPr>
          <w:rFonts w:hint="eastAsia" w:ascii="仿宋" w:hAnsi="仿宋" w:eastAsia="仿宋" w:cs="仿宋"/>
          <w:i w:val="0"/>
          <w:iCs w:val="0"/>
          <w:caps w:val="0"/>
          <w:color w:val="000000"/>
          <w:spacing w:val="0"/>
          <w:sz w:val="27"/>
          <w:szCs w:val="27"/>
        </w:rPr>
        <w:t>有考生进入考点必须同时满足以下条件：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（1）浙江“健康码”绿码、“行程卡”绿码；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（2）提供本人当天实际参加的首场考试前48小时内新冠肺炎病毒核酸检测阴性报告；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（3）现场测温37.3℃以下（允许间隔2-3分钟再测一次）。高于37.3℃的，应提供当天实际参加的首场考试前24小时内新冠肺炎病毒核酸检测阴性报告，进入隔离考场</w:t>
      </w:r>
      <w:r>
        <w:rPr>
          <w:rFonts w:hint="eastAsia" w:ascii="仿宋" w:hAnsi="仿宋" w:eastAsia="仿宋" w:cs="仿宋"/>
          <w:i w:val="0"/>
          <w:iCs w:val="0"/>
          <w:caps w:val="0"/>
          <w:color w:val="000000"/>
          <w:spacing w:val="0"/>
          <w:sz w:val="27"/>
          <w:szCs w:val="27"/>
          <w:lang w:eastAsia="zh-CN"/>
        </w:rPr>
        <w:t>参加考试</w:t>
      </w:r>
      <w:r>
        <w:rPr>
          <w:rFonts w:hint="eastAsia" w:ascii="仿宋" w:hAnsi="仿宋" w:eastAsia="仿宋" w:cs="仿宋"/>
          <w:i w:val="0"/>
          <w:iCs w:val="0"/>
          <w:caps w:val="0"/>
          <w:color w:val="000000"/>
          <w:spacing w:val="0"/>
          <w:sz w:val="27"/>
          <w:szCs w:val="27"/>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bCs w:val="0"/>
          <w:i w:val="0"/>
          <w:iCs w:val="0"/>
          <w:caps w:val="0"/>
          <w:color w:val="auto"/>
          <w:spacing w:val="0"/>
          <w:sz w:val="27"/>
          <w:szCs w:val="27"/>
          <w:highlight w:val="none"/>
          <w:lang w:val="en-US" w:eastAsia="zh-CN"/>
        </w:rPr>
      </w:pPr>
      <w:r>
        <w:rPr>
          <w:rFonts w:hint="eastAsia" w:ascii="仿宋" w:hAnsi="仿宋" w:eastAsia="仿宋" w:cs="仿宋"/>
          <w:b w:val="0"/>
          <w:bCs w:val="0"/>
          <w:i w:val="0"/>
          <w:iCs w:val="0"/>
          <w:caps w:val="0"/>
          <w:color w:val="auto"/>
          <w:spacing w:val="0"/>
          <w:sz w:val="27"/>
          <w:szCs w:val="27"/>
          <w:highlight w:val="none"/>
          <w:lang w:eastAsia="zh-CN"/>
        </w:rPr>
        <w:t>（</w:t>
      </w:r>
      <w:r>
        <w:rPr>
          <w:rFonts w:hint="eastAsia" w:ascii="仿宋" w:hAnsi="仿宋" w:eastAsia="仿宋" w:cs="仿宋"/>
          <w:b w:val="0"/>
          <w:bCs w:val="0"/>
          <w:i w:val="0"/>
          <w:iCs w:val="0"/>
          <w:caps w:val="0"/>
          <w:color w:val="auto"/>
          <w:spacing w:val="0"/>
          <w:sz w:val="27"/>
          <w:szCs w:val="27"/>
          <w:highlight w:val="none"/>
          <w:lang w:val="en-US" w:eastAsia="zh-CN"/>
        </w:rPr>
        <w:t>4</w:t>
      </w:r>
      <w:r>
        <w:rPr>
          <w:rFonts w:hint="eastAsia" w:ascii="仿宋" w:hAnsi="仿宋" w:eastAsia="仿宋" w:cs="仿宋"/>
          <w:b w:val="0"/>
          <w:bCs w:val="0"/>
          <w:i w:val="0"/>
          <w:iCs w:val="0"/>
          <w:caps w:val="0"/>
          <w:color w:val="auto"/>
          <w:spacing w:val="0"/>
          <w:sz w:val="27"/>
          <w:szCs w:val="27"/>
          <w:highlight w:val="none"/>
          <w:lang w:eastAsia="zh-CN"/>
        </w:rPr>
        <w:t>）</w:t>
      </w:r>
      <w:r>
        <w:rPr>
          <w:rFonts w:hint="eastAsia" w:ascii="仿宋" w:hAnsi="仿宋" w:eastAsia="仿宋" w:cs="仿宋"/>
          <w:b w:val="0"/>
          <w:bCs w:val="0"/>
          <w:i w:val="0"/>
          <w:iCs w:val="0"/>
          <w:caps w:val="0"/>
          <w:color w:val="auto"/>
          <w:spacing w:val="0"/>
          <w:sz w:val="27"/>
          <w:szCs w:val="27"/>
          <w:highlight w:val="none"/>
          <w:lang w:val="en-US" w:eastAsia="zh-CN"/>
        </w:rPr>
        <w:t>7天内有经过省内及外省有本土病例设区市情况的人员，需提供3天2次新冠肺炎病毒核酸检测阴性报告，其中2次检测间隔超过24小时，最近1次应为考试前24小时内。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 w:hAnsi="仿宋" w:eastAsia="仿宋" w:cs="仿宋"/>
          <w:b w:val="0"/>
          <w:bCs w:val="0"/>
          <w:i w:val="0"/>
          <w:iCs w:val="0"/>
          <w:caps w:val="0"/>
          <w:color w:val="auto"/>
          <w:spacing w:val="0"/>
          <w:sz w:val="27"/>
          <w:szCs w:val="27"/>
          <w:highlight w:val="none"/>
          <w:lang w:val="en-US" w:eastAsia="zh-CN"/>
        </w:rPr>
      </w:pPr>
      <w:r>
        <w:rPr>
          <w:rFonts w:hint="eastAsia" w:ascii="仿宋" w:hAnsi="仿宋" w:eastAsia="仿宋" w:cs="仿宋"/>
          <w:b w:val="0"/>
          <w:bCs w:val="0"/>
          <w:i w:val="0"/>
          <w:iCs w:val="0"/>
          <w:caps w:val="0"/>
          <w:color w:val="auto"/>
          <w:spacing w:val="0"/>
          <w:sz w:val="27"/>
          <w:szCs w:val="27"/>
          <w:highlight w:val="none"/>
          <w:lang w:val="en-US" w:eastAsia="zh-CN"/>
        </w:rPr>
        <w:t xml:space="preserve">(5)有省外旅居史者提前来柯完成核酸三天三检后，方可参加考试。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540" w:firstLineChars="200"/>
        <w:jc w:val="left"/>
        <w:rPr>
          <w:rFonts w:hint="eastAsia"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2.考生有下列情形之一的，不得参加考试：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540" w:firstLineChars="200"/>
        <w:jc w:val="left"/>
        <w:rPr>
          <w:rFonts w:hint="eastAsia"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根据我省疫情防控管理政策，处在集中隔离医学观察、居家隔离医学观察、居家健康观察和日常健康监测期的考生（受管控对象及措施以浙江省防控办最新发布为准）；</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540" w:firstLineChars="200"/>
        <w:jc w:val="left"/>
        <w:rPr>
          <w:rFonts w:hint="default"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考试当天，浙江“健康码”显示为红黄码，或“通信大数据行程卡”显示为非绿码的考生；</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540" w:firstLineChars="200"/>
        <w:jc w:val="left"/>
        <w:rPr>
          <w:rFonts w:hint="default"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按照疫情防控要求无法提供核酸检测阴性报告等相关证明材料或提供材料不全或不符合要求的（已接受核酸检测，但报告结果未出的，不能参加考试）；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540" w:firstLineChars="200"/>
        <w:jc w:val="left"/>
        <w:rPr>
          <w:rFonts w:hint="default"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不能出示浙江“健康码”、不配合入口检测、不服从防疫管理以及经现场防疫人员判断须转送至定点医疗机构排查等情形的;</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540" w:firstLineChars="200"/>
        <w:jc w:val="left"/>
        <w:rPr>
          <w:rFonts w:hint="default" w:ascii="仿宋" w:hAnsi="仿宋" w:eastAsia="仿宋" w:cs="仿宋"/>
          <w:i w:val="0"/>
          <w:iCs w:val="0"/>
          <w:caps w:val="0"/>
          <w:color w:val="auto"/>
          <w:spacing w:val="0"/>
          <w:sz w:val="27"/>
          <w:szCs w:val="27"/>
          <w:highlight w:val="none"/>
          <w:lang w:val="en-US" w:eastAsia="zh-CN"/>
        </w:rPr>
      </w:pPr>
      <w:r>
        <w:rPr>
          <w:rFonts w:hint="default" w:ascii="仿宋" w:hAnsi="仿宋" w:eastAsia="仿宋" w:cs="仿宋"/>
          <w:i w:val="0"/>
          <w:iCs w:val="0"/>
          <w:caps w:val="0"/>
          <w:color w:val="auto"/>
          <w:spacing w:val="0"/>
          <w:sz w:val="27"/>
          <w:szCs w:val="27"/>
          <w:highlight w:val="none"/>
          <w:lang w:val="en-US" w:eastAsia="zh-CN"/>
        </w:rPr>
        <w:t>发生较大规模聚集性疫情省份和地市人员或7天内有高中低风险地区所在县（市、区）旅居史、10天内有境外旅居史的人员</w:t>
      </w:r>
      <w:r>
        <w:rPr>
          <w:rFonts w:hint="eastAsia" w:ascii="仿宋" w:hAnsi="仿宋" w:eastAsia="仿宋" w:cs="仿宋"/>
          <w:i w:val="0"/>
          <w:iCs w:val="0"/>
          <w:caps w:val="0"/>
          <w:color w:val="auto"/>
          <w:spacing w:val="0"/>
          <w:sz w:val="27"/>
          <w:szCs w:val="27"/>
          <w:highlight w:val="none"/>
          <w:lang w:val="en-US" w:eastAsia="zh-CN"/>
        </w:rPr>
        <w:t>不得</w:t>
      </w:r>
      <w:r>
        <w:rPr>
          <w:rFonts w:hint="default" w:ascii="仿宋" w:hAnsi="仿宋" w:eastAsia="仿宋" w:cs="仿宋"/>
          <w:i w:val="0"/>
          <w:iCs w:val="0"/>
          <w:caps w:val="0"/>
          <w:color w:val="auto"/>
          <w:spacing w:val="0"/>
          <w:sz w:val="27"/>
          <w:szCs w:val="27"/>
          <w:highlight w:val="none"/>
          <w:lang w:val="en-US" w:eastAsia="zh-CN"/>
        </w:rPr>
        <w:t>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3</w:t>
      </w:r>
      <w:r>
        <w:rPr>
          <w:rFonts w:hint="eastAsia" w:ascii="仿宋" w:hAnsi="仿宋" w:eastAsia="仿宋" w:cs="仿宋"/>
          <w:i w:val="0"/>
          <w:iCs w:val="0"/>
          <w:caps w:val="0"/>
          <w:color w:val="000000"/>
          <w:spacing w:val="0"/>
          <w:sz w:val="27"/>
          <w:szCs w:val="27"/>
        </w:rPr>
        <w:t>.考试时出现发热、咳嗽等相关症状或发现有与疫情相关的可疑情况，经调查，无流行病学史的受控转移至备用隔离考场（备用隔离机位）考试，有流行病学史或不能坚持考试的受控转送定点医疗机构排查。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rPr>
        <w:t>（三）其他注意事项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.考生应自备一次性医用外科口罩。在考点门口入场时，要提前戴好口罩，主动出示“健康码”、“行程卡”、身份证、准考证以及核酸检测阴性证明。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.考生从进入到离开考点期间，须全程规范佩戴好口罩（查验身份除外）。不扎堆、不聚集聊天，保持社交距离1米以上，有序入场和离场，入考场时统一进行手消处理。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3</w:t>
      </w:r>
      <w:r>
        <w:rPr>
          <w:rFonts w:hint="eastAsia" w:ascii="仿宋" w:hAnsi="仿宋" w:eastAsia="仿宋" w:cs="仿宋"/>
          <w:i w:val="0"/>
          <w:iCs w:val="0"/>
          <w:caps w:val="0"/>
          <w:color w:val="000000"/>
          <w:spacing w:val="0"/>
          <w:sz w:val="27"/>
          <w:szCs w:val="27"/>
        </w:rPr>
        <w:t>.在备用隔离考场（备用隔离机位）考试的考生，应在当场次考试结束后12小时内，到定点医院排查。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.本须知内容可根据疫情防控形势适时调整。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i w:val="0"/>
          <w:iCs w:val="0"/>
          <w:caps w:val="0"/>
          <w:color w:val="000000"/>
          <w:spacing w:val="0"/>
          <w:sz w:val="27"/>
          <w:szCs w:val="27"/>
          <w:lang w:val="en-US" w:eastAsia="zh-CN"/>
        </w:rPr>
      </w:pPr>
      <w:bookmarkStart w:id="0" w:name="_GoBack"/>
      <w:bookmarkEnd w:id="0"/>
      <w:r>
        <w:rPr>
          <w:rFonts w:hint="eastAsia" w:ascii="仿宋" w:hAnsi="仿宋" w:eastAsia="仿宋" w:cs="仿宋"/>
          <w:i w:val="0"/>
          <w:iCs w:val="0"/>
          <w:caps w:val="0"/>
          <w:color w:val="000000"/>
          <w:spacing w:val="0"/>
          <w:sz w:val="27"/>
          <w:szCs w:val="27"/>
          <w:lang w:val="en-US" w:eastAsia="zh-CN"/>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_GB2312">
    <w:altName w:val="Courier New"/>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84BAB"/>
    <w:multiLevelType w:val="singleLevel"/>
    <w:tmpl w:val="94184B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NTAyMDFlOGNhZDdkZmNkN2Q2NjViMWFjYTg2ZDcifQ=="/>
  </w:docVars>
  <w:rsids>
    <w:rsidRoot w:val="08A66A9A"/>
    <w:rsid w:val="021E1A96"/>
    <w:rsid w:val="03967371"/>
    <w:rsid w:val="08A66A9A"/>
    <w:rsid w:val="09FC5D48"/>
    <w:rsid w:val="115811A6"/>
    <w:rsid w:val="1CE53446"/>
    <w:rsid w:val="22634036"/>
    <w:rsid w:val="264A058A"/>
    <w:rsid w:val="2A047719"/>
    <w:rsid w:val="55A13E65"/>
    <w:rsid w:val="57F06E30"/>
    <w:rsid w:val="594B1686"/>
    <w:rsid w:val="5AAB3E1D"/>
    <w:rsid w:val="60FE0907"/>
    <w:rsid w:val="65B95920"/>
    <w:rsid w:val="691E6764"/>
    <w:rsid w:val="6E441C04"/>
    <w:rsid w:val="71926986"/>
    <w:rsid w:val="71D05A85"/>
    <w:rsid w:val="73EE19DC"/>
    <w:rsid w:val="764B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_GB2312" w:eastAsia="宋体" w:cs="Times New Roman"/>
      <w:color w:val="000000"/>
      <w:sz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1541</Words>
  <Characters>1570</Characters>
  <Lines>0</Lines>
  <Paragraphs>0</Paragraphs>
  <TotalTime>1</TotalTime>
  <ScaleCrop>false</ScaleCrop>
  <LinksUpToDate>false</LinksUpToDate>
  <CharactersWithSpaces>1591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2022-10-27T02:16:00Z</dcterms:created>
  <dc:creator>Administrator</dc:creator>
  <cp:lastModifiedBy>Administrator</cp:lastModifiedBy>
  <dcterms:modified xsi:type="dcterms:W3CDTF">2022-10-28T01:25:11Z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54286603E1DE4E88931788D6A802D0D4</vt:lpwstr>
  </property>
</Properties>
</file>