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00" w:lineRule="exact"/>
        <w:ind w:firstLine="643" w:firstLineChars="200"/>
        <w:rPr>
          <w:rFonts w:ascii="仿宋_GB2312" w:hAnsi="楷体"/>
          <w:b/>
        </w:rPr>
      </w:pPr>
    </w:p>
    <w:p>
      <w:pPr>
        <w:spacing w:line="500" w:lineRule="exact"/>
        <w:ind w:firstLine="640" w:firstLineChars="200"/>
      </w:pPr>
      <w:r>
        <w:rPr>
          <w:rFonts w:hint="eastAsia" w:ascii="仿宋_GB2312" w:hAnsi="楷体"/>
          <w:bCs/>
        </w:rPr>
        <w:t>报名</w:t>
      </w:r>
      <w:r>
        <w:rPr>
          <w:rFonts w:ascii="仿宋_GB2312" w:hAnsi="楷体"/>
          <w:bCs/>
        </w:rPr>
        <w:t>材料根据要求进行排序，</w:t>
      </w:r>
      <w:r>
        <w:rPr>
          <w:rFonts w:hint="eastAsia" w:ascii="仿宋_GB2312" w:hAnsi="楷体"/>
          <w:b/>
          <w:bCs w:val="0"/>
          <w:lang w:eastAsia="zh-CN"/>
        </w:rPr>
        <w:t>彩色</w:t>
      </w:r>
      <w:r>
        <w:rPr>
          <w:rFonts w:hint="eastAsia" w:ascii="仿宋_GB2312"/>
          <w:b/>
          <w:bCs w:val="0"/>
        </w:rPr>
        <w:t>扫</w:t>
      </w:r>
      <w:r>
        <w:rPr>
          <w:rFonts w:hint="eastAsia" w:ascii="仿宋_GB2312"/>
          <w:b/>
          <w:bCs/>
        </w:rPr>
        <w:t>描</w:t>
      </w:r>
      <w:r>
        <w:rPr>
          <w:rFonts w:hint="eastAsia" w:ascii="仿宋_GB2312"/>
          <w:b/>
          <w:bCs/>
          <w:lang w:eastAsia="zh-CN"/>
        </w:rPr>
        <w:t>原件材料</w:t>
      </w:r>
      <w:r>
        <w:rPr>
          <w:rFonts w:hint="eastAsia" w:ascii="仿宋_GB2312"/>
          <w:lang w:eastAsia="zh-CN"/>
        </w:rPr>
        <w:t>保存为</w:t>
      </w:r>
      <w:r>
        <w:rPr>
          <w:rFonts w:hint="eastAsia" w:ascii="仿宋_GB2312"/>
          <w:b/>
          <w:bCs/>
        </w:rPr>
        <w:t>PDF或JPEG、JPG</w:t>
      </w:r>
      <w:r>
        <w:rPr>
          <w:rFonts w:hint="eastAsia" w:ascii="仿宋_GB2312"/>
        </w:rPr>
        <w:t>格式报送，未能提供或未按要求提供的，均按无相关材料处理。各项</w:t>
      </w:r>
      <w:r>
        <w:rPr>
          <w:rFonts w:ascii="仿宋_GB2312"/>
        </w:rPr>
        <w:t>材料排序</w:t>
      </w:r>
      <w:r>
        <w:rPr>
          <w:rFonts w:hint="eastAsia" w:ascii="仿宋_GB2312"/>
        </w:rPr>
        <w:t>及</w:t>
      </w:r>
      <w:r>
        <w:rPr>
          <w:rFonts w:ascii="仿宋_GB2312"/>
        </w:rPr>
        <w:t>示图如下：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一、证件照</w:t>
      </w:r>
    </w:p>
    <w:p>
      <w:pPr>
        <w:spacing w:line="500" w:lineRule="exact"/>
        <w:ind w:firstLine="640" w:firstLineChars="200"/>
        <w:rPr>
          <w:rFonts w:hint="eastAsia" w:ascii="仿宋_GB2312" w:hAnsi="黑体" w:cs="黑体"/>
        </w:rPr>
      </w:pPr>
      <w:r>
        <w:rPr>
          <w:rFonts w:hint="eastAsia" w:ascii="仿宋_GB2312" w:hAnsi="黑体" w:cs="黑体"/>
        </w:rPr>
        <w:t>人员1寸白底证件照，大小不超过200kb。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黑体" w:hAnsi="黑体" w:eastAsia="黑体" w:cs="黑体"/>
        </w:rPr>
        <w:t>二、《报名</w:t>
      </w:r>
      <w:r>
        <w:rPr>
          <w:rFonts w:ascii="黑体" w:hAnsi="黑体" w:eastAsia="黑体" w:cs="黑体"/>
        </w:rPr>
        <w:t>人员信息汇总登记表</w:t>
      </w:r>
      <w:r>
        <w:rPr>
          <w:rFonts w:hint="eastAsia" w:ascii="黑体" w:hAnsi="黑体" w:eastAsia="黑体" w:cs="黑体"/>
        </w:rPr>
        <w:t>》</w:t>
      </w:r>
      <w:r>
        <w:rPr>
          <w:rFonts w:hint="eastAsia" w:ascii="仿宋_GB2312"/>
        </w:rPr>
        <w:t>，以电子表格（XLS、XLSX）格式报送。</w:t>
      </w:r>
    </w:p>
    <w:p>
      <w:pPr>
        <w:spacing w:line="500" w:lineRule="exact"/>
        <w:ind w:firstLine="640" w:firstLineChars="200"/>
      </w:pPr>
      <w:r>
        <w:rPr>
          <w:rFonts w:hint="eastAsia" w:ascii="黑体" w:hAnsi="黑体" w:eastAsia="黑体" w:cs="黑体"/>
        </w:rPr>
        <w:t>三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《2022年南宁经济技术开发区公开招聘报名表》</w:t>
      </w:r>
    </w:p>
    <w:p>
      <w:pPr>
        <w:spacing w:line="500" w:lineRule="exact"/>
        <w:ind w:firstLine="640" w:firstLineChars="200"/>
      </w:pPr>
      <w:r>
        <w:rPr>
          <w:rFonts w:hint="eastAsia"/>
        </w:rPr>
        <w:t>请勿</w:t>
      </w:r>
      <w:r>
        <w:t>修改</w:t>
      </w:r>
      <w:r>
        <w:rPr>
          <w:rFonts w:hint="eastAsia"/>
        </w:rPr>
        <w:t>表格原有格式</w:t>
      </w:r>
      <w:r>
        <w:t>，</w:t>
      </w:r>
      <w:r>
        <w:rPr>
          <w:rFonts w:hint="eastAsia"/>
        </w:rPr>
        <w:t>报名表</w:t>
      </w:r>
      <w:r>
        <w:t>保持</w:t>
      </w:r>
      <w:r>
        <w:rPr>
          <w:rFonts w:hint="eastAsia"/>
        </w:rPr>
        <w:t>在</w:t>
      </w:r>
      <w:r>
        <w:t>能一页纸单面打印，</w:t>
      </w:r>
      <w:r>
        <w:rPr>
          <w:rFonts w:hint="eastAsia"/>
        </w:rPr>
        <w:t>需</w:t>
      </w:r>
      <w:r>
        <w:t>本人</w:t>
      </w:r>
      <w:r>
        <w:rPr>
          <w:rFonts w:hint="eastAsia"/>
        </w:rPr>
        <w:t>签名后扫描，如需</w:t>
      </w:r>
      <w:r>
        <w:t>详细描述工作</w:t>
      </w:r>
      <w:r>
        <w:rPr>
          <w:rFonts w:hint="eastAsia"/>
        </w:rPr>
        <w:t>经历内容</w:t>
      </w:r>
      <w:r>
        <w:t>的</w:t>
      </w:r>
      <w:r>
        <w:rPr>
          <w:rFonts w:hint="eastAsia"/>
        </w:rPr>
        <w:t>可</w:t>
      </w:r>
      <w:r>
        <w:t>另附页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身份证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五</w:t>
      </w:r>
      <w:r>
        <w:rPr>
          <w:rFonts w:ascii="黑体" w:hAnsi="黑体" w:eastAsia="黑体" w:cs="黑体"/>
        </w:rPr>
        <w:t>、</w:t>
      </w:r>
      <w:r>
        <w:rPr>
          <w:rFonts w:hint="eastAsia" w:ascii="黑体" w:hAnsi="黑体" w:eastAsia="黑体" w:cs="黑体"/>
        </w:rPr>
        <w:t>毕业证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</w:rPr>
        <w:t>学位证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/>
        </w:rPr>
      </w:pPr>
      <w:r>
        <w:rPr>
          <w:rFonts w:hint="eastAsia"/>
        </w:rPr>
        <w:t>毕业证扫描件，以及学历验证报告，其中国内毕业生</w:t>
      </w:r>
      <w:r>
        <w:t>请提供</w:t>
      </w:r>
      <w:r>
        <w:rPr>
          <w:rFonts w:hint="eastAsia"/>
        </w:rPr>
        <w:t>教育部</w:t>
      </w:r>
      <w:r>
        <w:t>学信网打印的</w:t>
      </w:r>
      <w:r>
        <w:rPr>
          <w:rFonts w:hint="eastAsia"/>
          <w:lang w:eastAsia="zh-CN"/>
        </w:rPr>
        <w:t>《</w:t>
      </w:r>
      <w:r>
        <w:rPr>
          <w:lang w:val="en-US" w:eastAsia="zh-CN"/>
        </w:rPr>
        <w:t>教育部学籍在线验证报告</w:t>
      </w:r>
      <w:r>
        <w:rPr>
          <w:rFonts w:hint="eastAsia"/>
          <w:lang w:val="en-US" w:eastAsia="zh-CN"/>
        </w:rPr>
        <w:t>》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；海外</w:t>
      </w:r>
      <w:r>
        <w:t>留学</w:t>
      </w:r>
      <w:r>
        <w:rPr>
          <w:rFonts w:hint="eastAsia"/>
        </w:rPr>
        <w:t>毕业生请</w:t>
      </w:r>
      <w:r>
        <w:t>提供教育部学历</w:t>
      </w:r>
      <w:r>
        <w:rPr>
          <w:rFonts w:hint="eastAsia"/>
        </w:rPr>
        <w:t>认证</w:t>
      </w:r>
      <w:r>
        <w:t>报告</w:t>
      </w:r>
      <w:r>
        <w:rPr>
          <w:rFonts w:hint="eastAsia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 w:cs="黑体"/>
        </w:rPr>
      </w:pPr>
      <w:r>
        <w:rPr>
          <w:rFonts w:hint="eastAsia" w:ascii="仿宋_GB2312" w:hAnsi="黑体" w:cs="黑体"/>
        </w:rPr>
        <w:t>提交学位证扫描件的，需提交</w:t>
      </w:r>
      <w:r>
        <w:rPr>
          <w:rFonts w:hint="eastAsia"/>
        </w:rPr>
        <w:t>教育部</w:t>
      </w:r>
      <w:r>
        <w:rPr>
          <w:rFonts w:hint="eastAsia"/>
          <w:lang w:eastAsia="zh-CN"/>
        </w:rPr>
        <w:t>学信网</w:t>
      </w:r>
      <w:r>
        <w:rPr>
          <w:rFonts w:hint="eastAsia"/>
        </w:rPr>
        <w:t>打印</w:t>
      </w:r>
      <w:r>
        <w:rPr>
          <w:rFonts w:hint="eastAsia" w:ascii="仿宋_GB2312" w:hAnsi="黑体" w:cs="黑体"/>
        </w:rPr>
        <w:t>的</w:t>
      </w:r>
      <w:r>
        <w:rPr>
          <w:rFonts w:hint="eastAsia" w:ascii="仿宋_GB2312" w:hAnsi="黑体" w:cs="黑体"/>
          <w:lang w:eastAsia="zh-CN"/>
        </w:rPr>
        <w:t>《</w:t>
      </w:r>
      <w:r>
        <w:rPr>
          <w:rFonts w:hint="eastAsia" w:ascii="仿宋_GB2312" w:hAnsi="黑体" w:cs="黑体"/>
          <w:lang w:val="en-US" w:eastAsia="zh-CN"/>
        </w:rPr>
        <w:t>中国高等教育学位在线验证报告》</w:t>
      </w:r>
      <w:r>
        <w:t>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六、</w:t>
      </w:r>
      <w:r>
        <w:rPr>
          <w:rFonts w:hint="eastAsia" w:ascii="黑体" w:hAnsi="黑体" w:eastAsia="黑体" w:cs="黑体"/>
        </w:rPr>
        <w:t>职称材料及</w:t>
      </w:r>
      <w:r>
        <w:rPr>
          <w:rFonts w:ascii="黑体" w:hAnsi="黑体" w:eastAsia="黑体" w:cs="黑体"/>
        </w:rPr>
        <w:t>法律职业资格证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ascii="仿宋_GB2312"/>
        </w:rPr>
        <w:t>职称证书须含封面、编号页、签发页面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</w:t>
      </w:r>
      <w:r>
        <w:rPr>
          <w:rFonts w:ascii="仿宋_GB2312"/>
        </w:rPr>
        <w:t>以评审形式取得职称证书的，须提供评审批文、评审表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（三）以</w:t>
      </w:r>
      <w:r>
        <w:rPr>
          <w:rFonts w:ascii="仿宋_GB2312"/>
        </w:rPr>
        <w:t>考试</w:t>
      </w:r>
      <w:r>
        <w:rPr>
          <w:rFonts w:hint="eastAsia" w:ascii="仿宋_GB2312"/>
        </w:rPr>
        <w:t>取得</w:t>
      </w:r>
      <w:r>
        <w:rPr>
          <w:rFonts w:ascii="仿宋_GB2312"/>
        </w:rPr>
        <w:t>职称证书</w:t>
      </w:r>
      <w:r>
        <w:rPr>
          <w:rFonts w:hint="eastAsia" w:ascii="仿宋_GB2312"/>
        </w:rPr>
        <w:t>的</w:t>
      </w:r>
      <w:r>
        <w:rPr>
          <w:rFonts w:ascii="仿宋_GB2312"/>
        </w:rPr>
        <w:t>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网址）或</w:t>
      </w:r>
      <w:r>
        <w:rPr>
          <w:rFonts w:ascii="仿宋_GB2312"/>
        </w:rPr>
        <w:t>通知文件</w:t>
      </w:r>
      <w:r>
        <w:rPr>
          <w:rFonts w:hint="eastAsia" w:ascii="仿宋_GB2312"/>
        </w:rPr>
        <w:t>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黑体" w:cs="黑体"/>
        </w:rPr>
        <w:t>（四）任职资格要求取得法律职业资格证的，</w:t>
      </w:r>
      <w:r>
        <w:rPr>
          <w:rFonts w:hint="eastAsia" w:ascii="仿宋_GB2312" w:hAnsi="仿宋_GB2312" w:cs="仿宋_GB2312"/>
        </w:rPr>
        <w:t>需提供证书正本和副本。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七、</w:t>
      </w:r>
      <w:r>
        <w:rPr>
          <w:rFonts w:hint="eastAsia" w:ascii="黑体" w:hAnsi="黑体" w:eastAsia="黑体" w:cs="黑体"/>
        </w:rPr>
        <w:t>工作经历材料</w:t>
      </w:r>
    </w:p>
    <w:p>
      <w:pPr>
        <w:spacing w:line="500" w:lineRule="exact"/>
        <w:ind w:firstLine="640" w:firstLineChars="200"/>
      </w:pPr>
      <w:r>
        <w:rPr>
          <w:rFonts w:ascii="仿宋_GB2312"/>
        </w:rPr>
        <w:t>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</w:t>
      </w:r>
      <w:r>
        <w:rPr>
          <w:rFonts w:hint="eastAsia" w:ascii="仿宋_GB2312"/>
          <w:lang w:eastAsia="zh-CN"/>
        </w:rPr>
        <w:t>，工作经历材料与岗位薪资待遇相关，请按实际工作情况提供</w:t>
      </w:r>
      <w:r>
        <w:rPr>
          <w:rFonts w:ascii="仿宋_GB2312"/>
        </w:rPr>
        <w:t>：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》形式：历年</w:t>
      </w:r>
      <w:r>
        <w:rPr>
          <w:rFonts w:ascii="仿宋_GB2312"/>
        </w:rPr>
        <w:t>劳动合同</w:t>
      </w:r>
      <w:r>
        <w:rPr>
          <w:rFonts w:hint="eastAsia" w:ascii="仿宋_GB2312"/>
        </w:rPr>
        <w:t>，其中仍在职</w:t>
      </w:r>
      <w:r>
        <w:rPr>
          <w:rFonts w:ascii="仿宋_GB2312"/>
        </w:rPr>
        <w:t>的</w:t>
      </w:r>
      <w:r>
        <w:rPr>
          <w:rFonts w:hint="eastAsia" w:ascii="仿宋_GB2312"/>
        </w:rPr>
        <w:t>，还需</w:t>
      </w:r>
      <w:r>
        <w:rPr>
          <w:rFonts w:ascii="仿宋_GB2312"/>
        </w:rPr>
        <w:t>提供</w:t>
      </w:r>
      <w:r>
        <w:rPr>
          <w:rFonts w:hint="eastAsia" w:ascii="仿宋_GB2312"/>
        </w:rPr>
        <w:t>本期合同期内的《社会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》；所提供合同已</w:t>
      </w:r>
      <w:r>
        <w:rPr>
          <w:rFonts w:ascii="仿宋_GB2312"/>
        </w:rPr>
        <w:t>离职的，</w:t>
      </w:r>
      <w:r>
        <w:rPr>
          <w:rFonts w:hint="eastAsia" w:ascii="仿宋_GB2312"/>
        </w:rPr>
        <w:t>还需</w:t>
      </w:r>
      <w:r>
        <w:rPr>
          <w:rFonts w:ascii="仿宋_GB2312"/>
        </w:rPr>
        <w:t>提供解除（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bookmarkStart w:id="0" w:name="_GoBack"/>
      <w:bookmarkEnd w:id="0"/>
      <w:r>
        <w:rPr>
          <w:rFonts w:hint="eastAsia" w:ascii="仿宋_GB2312"/>
        </w:rPr>
        <w:t>合同证明。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》形式：须有</w:t>
      </w:r>
      <w:r>
        <w:rPr>
          <w:rFonts w:ascii="仿宋_GB2312"/>
        </w:rPr>
        <w:t>社保机构盖章</w:t>
      </w:r>
      <w:r>
        <w:rPr>
          <w:rFonts w:hint="eastAsia" w:ascii="仿宋_GB2312"/>
        </w:rPr>
        <w:t>及校验码（证明编号）</w:t>
      </w:r>
      <w:r>
        <w:rPr>
          <w:rFonts w:ascii="仿宋_GB2312"/>
        </w:rPr>
        <w:t>，有明确缴费单位名称，累计达到岗位要求年限。</w:t>
      </w:r>
      <w:r>
        <w:rPr>
          <w:rFonts w:hint="eastAsia" w:ascii="仿宋_GB2312"/>
          <w:lang w:eastAsia="zh-CN"/>
        </w:rPr>
        <w:t>个人缴费明细不作为工作经历材料审核进行，应按要求提供</w:t>
      </w:r>
      <w:r>
        <w:rPr>
          <w:rFonts w:hint="eastAsia" w:ascii="仿宋_GB2312"/>
        </w:rPr>
        <w:t>有</w:t>
      </w:r>
      <w:r>
        <w:rPr>
          <w:rFonts w:ascii="仿宋_GB2312"/>
        </w:rPr>
        <w:t>明确的缴存单位</w:t>
      </w:r>
      <w:r>
        <w:rPr>
          <w:rFonts w:hint="eastAsia" w:ascii="仿宋_GB2312"/>
          <w:lang w:eastAsia="zh-CN"/>
        </w:rPr>
        <w:t>社保清单。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八、</w:t>
      </w:r>
      <w:r>
        <w:rPr>
          <w:rFonts w:hint="eastAsia" w:ascii="黑体" w:hAnsi="黑体" w:eastAsia="黑体" w:cs="黑体"/>
        </w:rPr>
        <w:t>任职资格有要求政治面貌为中共党员</w:t>
      </w:r>
    </w:p>
    <w:p>
      <w:pPr>
        <w:spacing w:line="5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需提供以下材料之一：党员证、党费缴存记录、党支部证明材料或其他可证明中共党员身份的材料（通过</w:t>
      </w:r>
      <w:r>
        <w:rPr>
          <w:rFonts w:ascii="仿宋_GB2312"/>
        </w:rPr>
        <w:t>面试</w:t>
      </w:r>
      <w:r>
        <w:rPr>
          <w:rFonts w:hint="eastAsia" w:ascii="仿宋_GB2312"/>
        </w:rPr>
        <w:t>进入</w:t>
      </w:r>
      <w:r>
        <w:rPr>
          <w:rFonts w:ascii="仿宋_GB2312"/>
        </w:rPr>
        <w:t>材料</w:t>
      </w:r>
      <w:r>
        <w:rPr>
          <w:rFonts w:hint="eastAsia" w:ascii="仿宋_GB2312"/>
        </w:rPr>
        <w:t>审核</w:t>
      </w:r>
      <w:r>
        <w:rPr>
          <w:rFonts w:ascii="仿宋_GB2312"/>
        </w:rPr>
        <w:t>程序的，需提供党支部证明材料</w:t>
      </w:r>
      <w:r>
        <w:rPr>
          <w:rFonts w:hint="eastAsia" w:ascii="仿宋_GB2312"/>
        </w:rPr>
        <w:t>盖章</w:t>
      </w:r>
      <w:r>
        <w:rPr>
          <w:rFonts w:ascii="仿宋_GB2312"/>
        </w:rPr>
        <w:t>原件</w:t>
      </w:r>
      <w:r>
        <w:rPr>
          <w:rFonts w:hint="eastAsia" w:ascii="仿宋_GB2312"/>
        </w:rPr>
        <w:t>）</w:t>
      </w:r>
      <w:r>
        <w:rPr>
          <w:rFonts w:ascii="仿宋_GB2312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九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</w:rPr>
        <w:t>任职资格所要求的其他材料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371475</wp:posOffset>
            </wp:positionV>
            <wp:extent cx="3866515" cy="2431415"/>
            <wp:effectExtent l="0" t="0" r="635" b="698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lang w:eastAsia="zh-CN"/>
        </w:rPr>
        <w:t>各项</w:t>
      </w:r>
      <w:r>
        <w:rPr>
          <w:rFonts w:hint="eastAsia" w:ascii="黑体" w:hAnsi="黑体" w:eastAsia="黑体"/>
        </w:rPr>
        <w:t>材料</w:t>
      </w:r>
      <w:r>
        <w:rPr>
          <w:rFonts w:hint="eastAsia" w:ascii="黑体" w:hAnsi="黑体" w:eastAsia="黑体"/>
          <w:lang w:eastAsia="zh-CN"/>
        </w:rPr>
        <w:t>按示意图排序</w:t>
      </w:r>
      <w:r>
        <w:rPr>
          <w:rFonts w:ascii="黑体" w:hAnsi="黑体" w:eastAsia="黑体"/>
        </w:rPr>
        <w:t>：</w:t>
      </w:r>
    </w:p>
    <w:p>
      <w:pPr>
        <w:spacing w:line="500" w:lineRule="exact"/>
        <w:ind w:firstLine="640" w:firstLineChars="200"/>
        <w:rPr>
          <w:rFonts w:ascii="黑体" w:hAnsi="黑体" w:eastAsia="黑体"/>
        </w:rPr>
      </w:pPr>
    </w:p>
    <w:p>
      <w:pPr>
        <w:widowControl/>
        <w:spacing w:line="500" w:lineRule="exact"/>
        <w:jc w:val="center"/>
      </w:pPr>
    </w:p>
    <w:p>
      <w:pPr>
        <w:widowControl/>
        <w:spacing w:line="500" w:lineRule="exact"/>
        <w:jc w:val="left"/>
      </w:pPr>
    </w:p>
    <w:p>
      <w:pPr>
        <w:spacing w:line="500" w:lineRule="exact"/>
        <w:ind w:firstLine="640" w:firstLineChars="200"/>
        <w:jc w:val="center"/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5A64B"/>
    <w:multiLevelType w:val="singleLevel"/>
    <w:tmpl w:val="FB75A6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NDJjNDkxMTAyZDIxYmIyMjk3M2VkNTQ4NGU2MGQifQ=="/>
  </w:docVars>
  <w:rsids>
    <w:rsidRoot w:val="00BF4FC5"/>
    <w:rsid w:val="00067270"/>
    <w:rsid w:val="001E6D5B"/>
    <w:rsid w:val="001E7639"/>
    <w:rsid w:val="001F2A6F"/>
    <w:rsid w:val="00247B5B"/>
    <w:rsid w:val="0026508A"/>
    <w:rsid w:val="00275420"/>
    <w:rsid w:val="002A694B"/>
    <w:rsid w:val="00366775"/>
    <w:rsid w:val="003B75BC"/>
    <w:rsid w:val="003F2FE8"/>
    <w:rsid w:val="00421F99"/>
    <w:rsid w:val="004232C7"/>
    <w:rsid w:val="004740D5"/>
    <w:rsid w:val="004A562E"/>
    <w:rsid w:val="004A758E"/>
    <w:rsid w:val="00546641"/>
    <w:rsid w:val="005477CF"/>
    <w:rsid w:val="005769D8"/>
    <w:rsid w:val="00595C89"/>
    <w:rsid w:val="005C0B7F"/>
    <w:rsid w:val="00606D36"/>
    <w:rsid w:val="006110E3"/>
    <w:rsid w:val="00630507"/>
    <w:rsid w:val="00655860"/>
    <w:rsid w:val="006C2415"/>
    <w:rsid w:val="006D10B5"/>
    <w:rsid w:val="006E7A97"/>
    <w:rsid w:val="006F6B32"/>
    <w:rsid w:val="00714F95"/>
    <w:rsid w:val="00791D4E"/>
    <w:rsid w:val="007D2831"/>
    <w:rsid w:val="00804C31"/>
    <w:rsid w:val="00863A12"/>
    <w:rsid w:val="008F4539"/>
    <w:rsid w:val="00957AB6"/>
    <w:rsid w:val="009E497A"/>
    <w:rsid w:val="00A5568E"/>
    <w:rsid w:val="00AB65F9"/>
    <w:rsid w:val="00BF4FC5"/>
    <w:rsid w:val="00C16BC1"/>
    <w:rsid w:val="00C20A47"/>
    <w:rsid w:val="00CD7B5D"/>
    <w:rsid w:val="00CF668D"/>
    <w:rsid w:val="00D106E5"/>
    <w:rsid w:val="00D2783B"/>
    <w:rsid w:val="00D940F3"/>
    <w:rsid w:val="00DE6A87"/>
    <w:rsid w:val="00DF076A"/>
    <w:rsid w:val="00EC1AB0"/>
    <w:rsid w:val="00FC3B14"/>
    <w:rsid w:val="01510884"/>
    <w:rsid w:val="01745C8E"/>
    <w:rsid w:val="0180300A"/>
    <w:rsid w:val="01863B5B"/>
    <w:rsid w:val="01901833"/>
    <w:rsid w:val="0243006C"/>
    <w:rsid w:val="0375033F"/>
    <w:rsid w:val="04AD5B99"/>
    <w:rsid w:val="0550686D"/>
    <w:rsid w:val="059D4DD4"/>
    <w:rsid w:val="05CC3788"/>
    <w:rsid w:val="06885CF2"/>
    <w:rsid w:val="071A149F"/>
    <w:rsid w:val="0722728A"/>
    <w:rsid w:val="08750D66"/>
    <w:rsid w:val="087F6377"/>
    <w:rsid w:val="08E15E2B"/>
    <w:rsid w:val="09FE178A"/>
    <w:rsid w:val="0A19629E"/>
    <w:rsid w:val="0AA417AC"/>
    <w:rsid w:val="0B425DB2"/>
    <w:rsid w:val="0CE60177"/>
    <w:rsid w:val="0D464D9C"/>
    <w:rsid w:val="0F026AA1"/>
    <w:rsid w:val="10B9333A"/>
    <w:rsid w:val="123B0A6A"/>
    <w:rsid w:val="124F4F79"/>
    <w:rsid w:val="12D40754"/>
    <w:rsid w:val="139034EC"/>
    <w:rsid w:val="14170540"/>
    <w:rsid w:val="143363D6"/>
    <w:rsid w:val="1456350A"/>
    <w:rsid w:val="146239B9"/>
    <w:rsid w:val="15473D83"/>
    <w:rsid w:val="15AE1224"/>
    <w:rsid w:val="16D278B5"/>
    <w:rsid w:val="1B5D2279"/>
    <w:rsid w:val="1C922D83"/>
    <w:rsid w:val="1C9F39A1"/>
    <w:rsid w:val="1CBC2C96"/>
    <w:rsid w:val="1CBE4647"/>
    <w:rsid w:val="1D65301C"/>
    <w:rsid w:val="1E0C793C"/>
    <w:rsid w:val="205A0108"/>
    <w:rsid w:val="22FE5D5D"/>
    <w:rsid w:val="23965F4D"/>
    <w:rsid w:val="24D44611"/>
    <w:rsid w:val="25A246E2"/>
    <w:rsid w:val="26993E2E"/>
    <w:rsid w:val="26EC5993"/>
    <w:rsid w:val="27304943"/>
    <w:rsid w:val="275046D8"/>
    <w:rsid w:val="27D76439"/>
    <w:rsid w:val="287F6F5C"/>
    <w:rsid w:val="28811E73"/>
    <w:rsid w:val="2A7E3F8D"/>
    <w:rsid w:val="2A932F00"/>
    <w:rsid w:val="2ABF2C50"/>
    <w:rsid w:val="2ACD28FA"/>
    <w:rsid w:val="2AEA1678"/>
    <w:rsid w:val="2B472473"/>
    <w:rsid w:val="2BC63873"/>
    <w:rsid w:val="2C1D6406"/>
    <w:rsid w:val="2E0B1124"/>
    <w:rsid w:val="2F3F19BA"/>
    <w:rsid w:val="2F6F64B0"/>
    <w:rsid w:val="2FC44E10"/>
    <w:rsid w:val="303F5B52"/>
    <w:rsid w:val="31DD63E4"/>
    <w:rsid w:val="31E62FE5"/>
    <w:rsid w:val="34383DD1"/>
    <w:rsid w:val="368B6953"/>
    <w:rsid w:val="36E62DD3"/>
    <w:rsid w:val="378F00DE"/>
    <w:rsid w:val="37953B5B"/>
    <w:rsid w:val="37B610CE"/>
    <w:rsid w:val="382B0567"/>
    <w:rsid w:val="39094D4C"/>
    <w:rsid w:val="3935359C"/>
    <w:rsid w:val="3A1D70AA"/>
    <w:rsid w:val="3AD44DA5"/>
    <w:rsid w:val="3B8E130B"/>
    <w:rsid w:val="3B9E12CA"/>
    <w:rsid w:val="3BBD3BCC"/>
    <w:rsid w:val="3BFC64A2"/>
    <w:rsid w:val="3C0D0437"/>
    <w:rsid w:val="3C611042"/>
    <w:rsid w:val="3C8958EB"/>
    <w:rsid w:val="3D9E46E1"/>
    <w:rsid w:val="3DC35AC6"/>
    <w:rsid w:val="3E993D51"/>
    <w:rsid w:val="413C085C"/>
    <w:rsid w:val="41BF28E8"/>
    <w:rsid w:val="41C86D4D"/>
    <w:rsid w:val="4291549D"/>
    <w:rsid w:val="43A44BAC"/>
    <w:rsid w:val="43A7763B"/>
    <w:rsid w:val="445A7FCC"/>
    <w:rsid w:val="445B1AA2"/>
    <w:rsid w:val="447416CC"/>
    <w:rsid w:val="448C6831"/>
    <w:rsid w:val="45B24076"/>
    <w:rsid w:val="45DE30BD"/>
    <w:rsid w:val="460D6F5B"/>
    <w:rsid w:val="472B5FDC"/>
    <w:rsid w:val="474D7C19"/>
    <w:rsid w:val="4A3414FD"/>
    <w:rsid w:val="4B481DFB"/>
    <w:rsid w:val="4BA66453"/>
    <w:rsid w:val="4BB640C3"/>
    <w:rsid w:val="4BC028A6"/>
    <w:rsid w:val="4BEE13DF"/>
    <w:rsid w:val="4C41520E"/>
    <w:rsid w:val="4D217D2B"/>
    <w:rsid w:val="4D4546E5"/>
    <w:rsid w:val="4E1A7AEF"/>
    <w:rsid w:val="4F041DA9"/>
    <w:rsid w:val="4F27763E"/>
    <w:rsid w:val="4F29722F"/>
    <w:rsid w:val="502648BE"/>
    <w:rsid w:val="50373AF5"/>
    <w:rsid w:val="50FB2D75"/>
    <w:rsid w:val="51E71B9C"/>
    <w:rsid w:val="529C40E3"/>
    <w:rsid w:val="52BE4218"/>
    <w:rsid w:val="52D22DAC"/>
    <w:rsid w:val="53183A7E"/>
    <w:rsid w:val="536C2239"/>
    <w:rsid w:val="53E304FB"/>
    <w:rsid w:val="543528AA"/>
    <w:rsid w:val="54865DAD"/>
    <w:rsid w:val="560A5E2D"/>
    <w:rsid w:val="56F45AF9"/>
    <w:rsid w:val="59500BCA"/>
    <w:rsid w:val="59A94E6C"/>
    <w:rsid w:val="5AEC372E"/>
    <w:rsid w:val="5B622969"/>
    <w:rsid w:val="5BCD3933"/>
    <w:rsid w:val="5BE33F13"/>
    <w:rsid w:val="5C021BCB"/>
    <w:rsid w:val="5FC8476A"/>
    <w:rsid w:val="607641C6"/>
    <w:rsid w:val="60E750C3"/>
    <w:rsid w:val="61487FB0"/>
    <w:rsid w:val="61926C4E"/>
    <w:rsid w:val="621C37CC"/>
    <w:rsid w:val="6232236E"/>
    <w:rsid w:val="627E1801"/>
    <w:rsid w:val="62DD22DA"/>
    <w:rsid w:val="639D5F0D"/>
    <w:rsid w:val="63BD69A2"/>
    <w:rsid w:val="63FA6EBC"/>
    <w:rsid w:val="646F78AA"/>
    <w:rsid w:val="65B452EA"/>
    <w:rsid w:val="66485387"/>
    <w:rsid w:val="66EB0F2D"/>
    <w:rsid w:val="671319B0"/>
    <w:rsid w:val="67A555B6"/>
    <w:rsid w:val="68741DF5"/>
    <w:rsid w:val="69E6254F"/>
    <w:rsid w:val="6A3B1913"/>
    <w:rsid w:val="6AFE7291"/>
    <w:rsid w:val="6C0E4CB3"/>
    <w:rsid w:val="6C1175BA"/>
    <w:rsid w:val="6CA00422"/>
    <w:rsid w:val="6CCF4CF9"/>
    <w:rsid w:val="6CD46AF5"/>
    <w:rsid w:val="6DC23E12"/>
    <w:rsid w:val="6E141D14"/>
    <w:rsid w:val="6EDE5119"/>
    <w:rsid w:val="6F7E7B76"/>
    <w:rsid w:val="6F971731"/>
    <w:rsid w:val="6FCC2BA2"/>
    <w:rsid w:val="704F233D"/>
    <w:rsid w:val="709F46F4"/>
    <w:rsid w:val="71161F56"/>
    <w:rsid w:val="71193077"/>
    <w:rsid w:val="71386BC4"/>
    <w:rsid w:val="714F0151"/>
    <w:rsid w:val="716821D3"/>
    <w:rsid w:val="72256401"/>
    <w:rsid w:val="724A0F66"/>
    <w:rsid w:val="72A1319E"/>
    <w:rsid w:val="72B76A57"/>
    <w:rsid w:val="732950C8"/>
    <w:rsid w:val="73681026"/>
    <w:rsid w:val="73B52AE3"/>
    <w:rsid w:val="73E21E67"/>
    <w:rsid w:val="740F2680"/>
    <w:rsid w:val="74236A6A"/>
    <w:rsid w:val="74827185"/>
    <w:rsid w:val="74D10313"/>
    <w:rsid w:val="75BE1079"/>
    <w:rsid w:val="76913C02"/>
    <w:rsid w:val="76A516F5"/>
    <w:rsid w:val="76CE304C"/>
    <w:rsid w:val="77DD55F7"/>
    <w:rsid w:val="79075EAB"/>
    <w:rsid w:val="79285B5A"/>
    <w:rsid w:val="7AE91506"/>
    <w:rsid w:val="7B3B5F11"/>
    <w:rsid w:val="7B9D44CF"/>
    <w:rsid w:val="7BDD1298"/>
    <w:rsid w:val="7C8B6724"/>
    <w:rsid w:val="7D2E0D36"/>
    <w:rsid w:val="7E7C2966"/>
    <w:rsid w:val="7E8F3004"/>
    <w:rsid w:val="7F1615DE"/>
    <w:rsid w:val="7F3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782</Words>
  <Characters>801</Characters>
  <Lines>6</Lines>
  <Paragraphs>1</Paragraphs>
  <TotalTime>0</TotalTime>
  <ScaleCrop>false</ScaleCrop>
  <LinksUpToDate>false</LinksUpToDate>
  <CharactersWithSpaces>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2022-04-15T07:37:00Z</cp:lastPrinted>
  <dcterms:modified xsi:type="dcterms:W3CDTF">2022-10-21T03:49:03Z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9002E8DCC10A4A2CBAA702E09D1F6334</vt:lpwstr>
  </property>
</Properties>
</file>