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铜川市202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年市级机关和党群系统事业单位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公开遴选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选聘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eastAsia="方正小标宋简体"/>
          <w:sz w:val="36"/>
          <w:szCs w:val="36"/>
        </w:rPr>
        <w:t>工作人员报名和资格审查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地点</w:t>
      </w:r>
    </w:p>
    <w:p>
      <w:pPr>
        <w:pStyle w:val="2"/>
        <w:ind w:firstLine="200"/>
        <w:rPr>
          <w:sz w:val="10"/>
          <w:szCs w:val="10"/>
        </w:rPr>
      </w:pPr>
    </w:p>
    <w:tbl>
      <w:tblPr>
        <w:tblStyle w:val="6"/>
        <w:tblW w:w="9419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3988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9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遴选单位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地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址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铜川市人大常委会机关 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铜川市新区正阳路9号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人大常委会机关办公楼2楼208室 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0919-3189028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中共铜川市委宣传部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铜川市新区朝阳路9号市委2号楼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2楼</w:t>
            </w:r>
            <w:r>
              <w:rPr>
                <w:rFonts w:hint="eastAsia"/>
                <w:sz w:val="24"/>
                <w:szCs w:val="24"/>
              </w:rPr>
              <w:t>202室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0919-3283235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铜川市归国华侨联合会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铜川市新区朝阳路铜川政务5楼524室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0919-3283217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铜川市司法局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铜川市新区鸿基西路3号铜川市司法局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3楼人事科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0919-3185795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铜川市商务局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铜川市新区正阳路9号市政府3号楼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11楼</w:t>
            </w:r>
            <w:r>
              <w:rPr>
                <w:rFonts w:hint="eastAsia"/>
                <w:sz w:val="24"/>
                <w:szCs w:val="24"/>
              </w:rPr>
              <w:t>1116室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0919-3185863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铜川市人力资源和社会保障局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铜川市新区齐庆路2号市政务服务中心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9楼</w:t>
            </w:r>
            <w:r>
              <w:rPr>
                <w:rFonts w:hint="eastAsia"/>
                <w:sz w:val="24"/>
                <w:szCs w:val="24"/>
              </w:rPr>
              <w:t>9001室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0919-3185687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铜川市乡村振兴局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铜川市新区铜川政务8楼813室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0919</w:t>
            </w:r>
            <w:r>
              <w:rPr>
                <w:rFonts w:hint="eastAsia"/>
                <w:sz w:val="24"/>
                <w:szCs w:val="24"/>
              </w:rPr>
              <w:t>-3185825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铜川市医疗保障局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铜川市新区金谟东路1号财税大厦11楼1116室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0919</w:t>
            </w:r>
            <w:r>
              <w:rPr>
                <w:rFonts w:hint="eastAsia"/>
                <w:sz w:val="24"/>
                <w:szCs w:val="24"/>
              </w:rPr>
              <w:t>-2851695  18992995819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铜川市发展改革委员会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铜川市新区正阳路9号市政府3号楼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3楼</w:t>
            </w:r>
            <w:r>
              <w:rPr>
                <w:rFonts w:hint="eastAsia"/>
                <w:sz w:val="24"/>
                <w:szCs w:val="24"/>
              </w:rPr>
              <w:t>325室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0919-3195219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铜川市行政审批服务局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铜川市新区齐庆路2号市政务服务中心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4楼</w:t>
            </w:r>
            <w:r>
              <w:rPr>
                <w:rFonts w:hint="eastAsia"/>
                <w:sz w:val="24"/>
                <w:szCs w:val="24"/>
              </w:rPr>
              <w:t>4014室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0919-3158026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铜川市农业农村局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铜川市新区正阳路9号市政府3号楼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10楼</w:t>
            </w:r>
            <w:r>
              <w:rPr>
                <w:rFonts w:hint="eastAsia"/>
                <w:sz w:val="24"/>
                <w:szCs w:val="24"/>
              </w:rPr>
              <w:t>1015室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0919-3280638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铜川市机关事务管理服务中心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铜川市新区朝阳路9号铜川政务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5楼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7室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0919-3283568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铜川市国家保密和密码管理局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铜川市新区朝阳路9号市委2号楼1楼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112室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0919-3283785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铜川市委文明办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铜川市新区斯明街5号铜川日报社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2楼</w:t>
            </w:r>
            <w:r>
              <w:rPr>
                <w:rFonts w:hint="eastAsia"/>
                <w:sz w:val="24"/>
                <w:szCs w:val="24"/>
              </w:rPr>
              <w:t>205室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0919-3197596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2946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铜川市总工会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铜川市新区长虹路13号铜川市总工会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3楼</w:t>
            </w:r>
            <w:r>
              <w:rPr>
                <w:rFonts w:hint="eastAsia"/>
                <w:sz w:val="24"/>
                <w:szCs w:val="24"/>
              </w:rPr>
              <w:t>312室</w:t>
            </w:r>
          </w:p>
        </w:tc>
        <w:tc>
          <w:tcPr>
            <w:tcW w:w="24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0919-2851820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YWY0MTBlZjI2MmU3YjliYzMzOGRkYzI2OTAxOTMifQ=="/>
  </w:docVars>
  <w:rsids>
    <w:rsidRoot w:val="002A58C0"/>
    <w:rsid w:val="00102B87"/>
    <w:rsid w:val="00282AC5"/>
    <w:rsid w:val="002A58C0"/>
    <w:rsid w:val="002D3791"/>
    <w:rsid w:val="00470FE7"/>
    <w:rsid w:val="0059665E"/>
    <w:rsid w:val="005F26E2"/>
    <w:rsid w:val="00605432"/>
    <w:rsid w:val="006A5F5F"/>
    <w:rsid w:val="007F76FC"/>
    <w:rsid w:val="008D57E7"/>
    <w:rsid w:val="009507FF"/>
    <w:rsid w:val="00BE5308"/>
    <w:rsid w:val="00D94A98"/>
    <w:rsid w:val="00F676DA"/>
    <w:rsid w:val="01436CAA"/>
    <w:rsid w:val="03A36A88"/>
    <w:rsid w:val="068F3D87"/>
    <w:rsid w:val="0CAA0BD8"/>
    <w:rsid w:val="10156487"/>
    <w:rsid w:val="11FD2BA2"/>
    <w:rsid w:val="12EB14E5"/>
    <w:rsid w:val="14843A58"/>
    <w:rsid w:val="17897275"/>
    <w:rsid w:val="17B47F10"/>
    <w:rsid w:val="17D90931"/>
    <w:rsid w:val="182E4DAD"/>
    <w:rsid w:val="18F92AB3"/>
    <w:rsid w:val="19232F2E"/>
    <w:rsid w:val="1AD54E7F"/>
    <w:rsid w:val="1E3E4E2F"/>
    <w:rsid w:val="1E525A2C"/>
    <w:rsid w:val="215A5C95"/>
    <w:rsid w:val="235D0EEE"/>
    <w:rsid w:val="24967860"/>
    <w:rsid w:val="2A411C0A"/>
    <w:rsid w:val="2BB12071"/>
    <w:rsid w:val="2C96473D"/>
    <w:rsid w:val="2E564240"/>
    <w:rsid w:val="339D6B6A"/>
    <w:rsid w:val="33A22535"/>
    <w:rsid w:val="36F35443"/>
    <w:rsid w:val="37AF5302"/>
    <w:rsid w:val="37CC3243"/>
    <w:rsid w:val="3B945AA1"/>
    <w:rsid w:val="3C2119F2"/>
    <w:rsid w:val="3CB5551F"/>
    <w:rsid w:val="3ED46E05"/>
    <w:rsid w:val="3F4E03E0"/>
    <w:rsid w:val="40C3383A"/>
    <w:rsid w:val="437162AC"/>
    <w:rsid w:val="45F97AEA"/>
    <w:rsid w:val="49F556AA"/>
    <w:rsid w:val="4AEE0515"/>
    <w:rsid w:val="4C2F42B5"/>
    <w:rsid w:val="4DBA5C0A"/>
    <w:rsid w:val="4EE96FF5"/>
    <w:rsid w:val="4FE015CA"/>
    <w:rsid w:val="50407A5C"/>
    <w:rsid w:val="50B37EE2"/>
    <w:rsid w:val="520A2CBA"/>
    <w:rsid w:val="52AB31FC"/>
    <w:rsid w:val="57374183"/>
    <w:rsid w:val="5BAB6D6F"/>
    <w:rsid w:val="5D3A4C6F"/>
    <w:rsid w:val="5F8D24E2"/>
    <w:rsid w:val="60225922"/>
    <w:rsid w:val="60A77B81"/>
    <w:rsid w:val="613F0176"/>
    <w:rsid w:val="63A97E0F"/>
    <w:rsid w:val="63AE4050"/>
    <w:rsid w:val="64D92966"/>
    <w:rsid w:val="65964DC0"/>
    <w:rsid w:val="688F04A8"/>
    <w:rsid w:val="6910323F"/>
    <w:rsid w:val="6AAD4DBF"/>
    <w:rsid w:val="6AB24B8C"/>
    <w:rsid w:val="6C6273B2"/>
    <w:rsid w:val="6F5933A2"/>
    <w:rsid w:val="73BC1152"/>
    <w:rsid w:val="751C2918"/>
    <w:rsid w:val="7634484B"/>
    <w:rsid w:val="7C251C6A"/>
    <w:rsid w:val="7CF5309A"/>
    <w:rsid w:val="7F962FD3"/>
    <w:rsid w:val="7FC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710</Characters>
  <Lines>7</Lines>
  <Paragraphs>2</Paragraphs>
  <TotalTime>5</TotalTime>
  <ScaleCrop>false</ScaleCrop>
  <LinksUpToDate>false</LinksUpToDate>
  <CharactersWithSpaces>721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2021-07-17T05:04:00Z</dcterms:created>
  <dc:creator>TC</dc:creator>
  <cp:lastModifiedBy>焦强</cp:lastModifiedBy>
  <cp:lastPrinted>2022-10-09T10:11:00Z</cp:lastPrinted>
  <dcterms:modified xsi:type="dcterms:W3CDTF">2022-10-21T03:52:15Z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C5EDF8F88FC849A9935BB7A76C611EBB</vt:lpwstr>
  </property>
</Properties>
</file>