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5C9" w:rsidRDefault="007405C9" w:rsidP="007405C9">
      <w:pPr>
        <w:shd w:val="solid" w:color="FFFFFF" w:fill="auto"/>
        <w:autoSpaceDN w:val="0"/>
        <w:spacing w:before="141" w:after="141" w:line="120" w:lineRule="auto"/>
        <w:jc w:val="center"/>
        <w:rPr>
          <w:rFonts w:ascii="方正小标宋简体" w:eastAsia="方正小标宋简体" w:hAnsi="方正小标宋简体" w:cs="方正小标宋简体"/>
          <w:b/>
          <w:sz w:val="40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/>
          <w:sz w:val="40"/>
          <w:szCs w:val="44"/>
          <w:shd w:val="clear" w:color="auto" w:fill="FFFFFF"/>
        </w:rPr>
        <w:t>周口市人民医院</w:t>
      </w:r>
      <w:r w:rsidRPr="00542037">
        <w:rPr>
          <w:rFonts w:ascii="方正小标宋简体" w:eastAsia="方正小标宋简体" w:hAnsi="方正小标宋简体" w:cs="方正小标宋简体" w:hint="eastAsia"/>
          <w:b/>
          <w:sz w:val="40"/>
          <w:szCs w:val="44"/>
          <w:shd w:val="clear" w:color="auto" w:fill="FFFFFF"/>
        </w:rPr>
        <w:t>公开招聘</w:t>
      </w:r>
      <w:r>
        <w:rPr>
          <w:rFonts w:ascii="方正小标宋简体" w:eastAsia="方正小标宋简体" w:hAnsi="方正小标宋简体" w:cs="方正小标宋简体" w:hint="eastAsia"/>
          <w:b/>
          <w:sz w:val="40"/>
          <w:szCs w:val="44"/>
          <w:shd w:val="clear" w:color="auto" w:fill="FFFFFF"/>
        </w:rPr>
        <w:t>专业技术人员</w:t>
      </w:r>
    </w:p>
    <w:p w:rsidR="007405C9" w:rsidRPr="00542037" w:rsidRDefault="007405C9" w:rsidP="007405C9">
      <w:pPr>
        <w:shd w:val="solid" w:color="FFFFFF" w:fill="auto"/>
        <w:autoSpaceDN w:val="0"/>
        <w:spacing w:before="141" w:after="141" w:line="120" w:lineRule="auto"/>
        <w:jc w:val="center"/>
        <w:rPr>
          <w:rFonts w:ascii="方正小标宋简体" w:eastAsia="方正小标宋简体" w:hAnsi="方正小标宋简体" w:cs="方正小标宋简体"/>
          <w:b/>
          <w:sz w:val="40"/>
          <w:szCs w:val="44"/>
          <w:shd w:val="clear" w:color="auto" w:fill="FFFFFF"/>
        </w:rPr>
      </w:pPr>
      <w:r w:rsidRPr="00542037">
        <w:rPr>
          <w:rFonts w:ascii="方正小标宋简体" w:eastAsia="方正小标宋简体" w:hAnsi="方正小标宋简体" w:cs="方正小标宋简体" w:hint="eastAsia"/>
          <w:b/>
          <w:sz w:val="40"/>
          <w:szCs w:val="44"/>
          <w:shd w:val="clear" w:color="auto" w:fill="FFFFFF"/>
        </w:rPr>
        <w:t>面试工作方案</w:t>
      </w:r>
    </w:p>
    <w:p w:rsidR="007405C9" w:rsidRDefault="007405C9" w:rsidP="007405C9">
      <w:pP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按照《周口市人民公开招聘专业技术人员工作实施方案》规定，经川汇区事业单位公开工作领导组研究同意，制定本方案。</w:t>
      </w:r>
    </w:p>
    <w:p w:rsidR="007405C9" w:rsidRDefault="007405C9" w:rsidP="007405C9">
      <w:pPr>
        <w:numPr>
          <w:ilvl w:val="0"/>
          <w:numId w:val="1"/>
        </w:numPr>
        <w:ind w:firstLineChars="200" w:firstLine="641"/>
        <w:rPr>
          <w:rFonts w:ascii="华文中宋" w:eastAsia="华文中宋" w:hAnsi="华文中宋" w:cs="华文中宋"/>
          <w:b/>
          <w:sz w:val="32"/>
          <w:szCs w:val="32"/>
          <w:shd w:val="clear" w:color="auto" w:fill="FFFFFF"/>
        </w:rPr>
      </w:pPr>
      <w:r>
        <w:rPr>
          <w:rFonts w:ascii="华文中宋" w:eastAsia="华文中宋" w:hAnsi="华文中宋" w:cs="华文中宋" w:hint="eastAsia"/>
          <w:b/>
          <w:sz w:val="32"/>
          <w:szCs w:val="32"/>
          <w:shd w:val="clear" w:color="auto" w:fill="FFFFFF"/>
        </w:rPr>
        <w:t>面试原则</w:t>
      </w:r>
    </w:p>
    <w:p w:rsidR="007405C9" w:rsidRDefault="007405C9" w:rsidP="007405C9">
      <w:pPr>
        <w:rPr>
          <w:rFonts w:ascii="仿宋_GB2312" w:eastAsia="仿宋_GB2312" w:hAnsi="仿宋_GB2312" w:cs="仿宋_GB2312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  <w:shd w:val="clear" w:color="auto" w:fill="FFFFFF"/>
        </w:rPr>
        <w:t xml:space="preserve">    </w:t>
      </w:r>
      <w:r w:rsidR="006E123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坚持公开、平等、竞争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原则</w:t>
      </w:r>
      <w:r w:rsidR="006E123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德才兼备</w:t>
      </w:r>
      <w:r w:rsidR="006E123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选</w:t>
      </w:r>
      <w:r w:rsidR="00CE33F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才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标准，分学科实施</w:t>
      </w:r>
      <w:r w:rsidR="006E123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考试择优聘用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  <w:r w:rsidR="00182BF4" w:rsidRPr="00981E4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本次</w:t>
      </w:r>
      <w:r w:rsidR="00182BF4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面试工作全权委托第三方组织进行，接受纪委监委等部门的全程监督。</w:t>
      </w:r>
    </w:p>
    <w:p w:rsidR="007405C9" w:rsidRDefault="009C2D42" w:rsidP="007405C9">
      <w:pPr>
        <w:numPr>
          <w:ilvl w:val="0"/>
          <w:numId w:val="2"/>
        </w:numPr>
        <w:ind w:firstLineChars="200" w:firstLine="641"/>
        <w:rPr>
          <w:rFonts w:ascii="华文中宋" w:eastAsia="华文中宋" w:hAnsi="华文中宋" w:cs="华文中宋"/>
          <w:b/>
          <w:sz w:val="32"/>
          <w:szCs w:val="32"/>
          <w:shd w:val="clear" w:color="auto" w:fill="FFFFFF"/>
        </w:rPr>
      </w:pPr>
      <w:r>
        <w:rPr>
          <w:rFonts w:ascii="华文中宋" w:eastAsia="华文中宋" w:hAnsi="华文中宋" w:cs="华文中宋" w:hint="eastAsia"/>
          <w:b/>
          <w:sz w:val="32"/>
          <w:szCs w:val="32"/>
          <w:shd w:val="clear" w:color="auto" w:fill="FFFFFF"/>
        </w:rPr>
        <w:t>面试通知</w:t>
      </w:r>
    </w:p>
    <w:p w:rsidR="007405C9" w:rsidRPr="00182BF4" w:rsidRDefault="00182BF4" w:rsidP="00182BF4">
      <w:pPr>
        <w:rPr>
          <w:rFonts w:ascii="仿宋_GB2312" w:eastAsia="仿宋_GB2312" w:hAnsi="仿宋_GB2312" w:cs="仿宋_GB2312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</w:t>
      </w:r>
      <w:r w:rsidR="007405C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在川汇区</w:t>
      </w:r>
      <w:proofErr w:type="gramStart"/>
      <w:r w:rsidR="007405C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政务网</w:t>
      </w:r>
      <w:proofErr w:type="gramEnd"/>
      <w:r w:rsidR="007405C9" w:rsidRPr="008730C8">
        <w:rPr>
          <w:rFonts w:ascii="仿宋" w:eastAsia="仿宋" w:hAnsi="Calibri" w:cs="Arial" w:hint="eastAsia"/>
          <w:sz w:val="32"/>
          <w:szCs w:val="32"/>
        </w:rPr>
        <w:t>(</w:t>
      </w:r>
      <w:r w:rsidR="007405C9">
        <w:rPr>
          <w:rFonts w:ascii="仿宋" w:eastAsia="仿宋" w:hAnsi="Calibri" w:cs="Arial"/>
          <w:sz w:val="32"/>
          <w:szCs w:val="32"/>
        </w:rPr>
        <w:t>http://www.chuanhui.gov.cn</w:t>
      </w:r>
      <w:r w:rsidR="007405C9" w:rsidRPr="008730C8">
        <w:rPr>
          <w:rFonts w:ascii="仿宋" w:eastAsia="仿宋" w:hAnsi="Calibri" w:cs="Arial" w:hint="eastAsia"/>
          <w:sz w:val="32"/>
          <w:szCs w:val="32"/>
        </w:rPr>
        <w:t>)</w:t>
      </w:r>
      <w:r w:rsidR="007405C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公布面试人员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名单</w:t>
      </w:r>
      <w:r w:rsidR="00F9335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(已在本网上公示)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。进入面试人员持本人有效身份证、笔试准考证,</w:t>
      </w:r>
      <w:r w:rsidR="0055027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于10月22日前，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到周口市人民医院住院部病房楼一楼会议室（地址：建设路与建康街交叉口向南100米）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通过防疫和测量体温后，</w:t>
      </w:r>
      <w:r w:rsidR="007405C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领取《面试通知书》。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逾期不到、</w:t>
      </w:r>
      <w:r w:rsidR="007405C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证件不全者或未通过检疫检测者不</w:t>
      </w:r>
      <w:r w:rsidR="00962CE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准</w:t>
      </w:r>
      <w:r w:rsidR="007405C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进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入</w:t>
      </w:r>
      <w:r w:rsidR="007405C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面试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考试</w:t>
      </w:r>
      <w:r w:rsidR="007405C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:rsidR="0055027B" w:rsidRPr="0055027B" w:rsidRDefault="00182BF4" w:rsidP="007405C9">
      <w:pPr>
        <w:pStyle w:val="a4"/>
        <w:numPr>
          <w:ilvl w:val="0"/>
          <w:numId w:val="5"/>
        </w:numPr>
        <w:ind w:firstLineChars="0"/>
        <w:rPr>
          <w:rFonts w:ascii="华文中宋" w:eastAsia="华文中宋" w:hAnsi="华文中宋" w:cs="华文中宋"/>
          <w:b/>
          <w:bCs/>
          <w:sz w:val="32"/>
          <w:szCs w:val="32"/>
          <w:shd w:val="clear" w:color="auto" w:fill="FFFFFF"/>
        </w:rPr>
      </w:pPr>
      <w:r w:rsidRPr="00182BF4">
        <w:rPr>
          <w:rFonts w:ascii="华文中宋" w:eastAsia="华文中宋" w:hAnsi="华文中宋" w:cs="华文中宋" w:hint="eastAsia"/>
          <w:b/>
          <w:bCs/>
          <w:sz w:val="32"/>
          <w:szCs w:val="32"/>
          <w:shd w:val="clear" w:color="auto" w:fill="FFFFFF"/>
        </w:rPr>
        <w:t>考点设置</w:t>
      </w:r>
      <w:r w:rsidR="007405C9" w:rsidRPr="0055027B">
        <w:rPr>
          <w:rFonts w:ascii="华文中宋" w:eastAsia="华文中宋" w:hAnsi="华文中宋" w:cs="华文中宋" w:hint="eastAsia"/>
          <w:b/>
          <w:bCs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  <w:r w:rsidR="007405C9" w:rsidRPr="0055027B">
        <w:rPr>
          <w:rFonts w:ascii="华文中宋" w:eastAsia="华文中宋" w:hAnsi="华文中宋" w:cs="华文中宋" w:hint="eastAsia"/>
          <w:b/>
          <w:bCs/>
          <w:sz w:val="32"/>
          <w:szCs w:val="32"/>
          <w:shd w:val="clear" w:color="auto" w:fill="FFFFFF"/>
        </w:rPr>
        <w:t xml:space="preserve">   </w:t>
      </w:r>
    </w:p>
    <w:p w:rsidR="007405C9" w:rsidRDefault="007405C9" w:rsidP="00A260E3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55027B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面试考点1个</w:t>
      </w:r>
      <w:r w:rsidR="0055027B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，</w:t>
      </w:r>
      <w:r w:rsidRPr="0055027B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面试考场</w:t>
      </w:r>
      <w:r w:rsidR="0055027B" w:rsidRPr="0055027B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2个</w:t>
      </w:r>
      <w:r w:rsidR="00CE33F8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（</w:t>
      </w:r>
      <w:r w:rsidR="00CE33F8" w:rsidRPr="0055027B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临床医疗专业1个</w:t>
      </w:r>
      <w:r w:rsidR="00CE33F8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、</w:t>
      </w:r>
      <w:r w:rsidR="00CE33F8" w:rsidRPr="0055027B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卫生检验</w:t>
      </w:r>
      <w:r w:rsidR="00CE33F8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专业</w:t>
      </w:r>
      <w:r w:rsidR="00CE33F8" w:rsidRPr="0055027B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1个</w:t>
      </w:r>
      <w:r w:rsidR="00CE33F8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）</w:t>
      </w:r>
      <w:r w:rsidR="00A260E3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面试时间：2022年</w:t>
      </w:r>
      <w:r w:rsidR="0055027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月</w:t>
      </w:r>
      <w:r w:rsidR="0055027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</w:t>
      </w:r>
      <w:r w:rsidR="00A260E3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面试地点：</w:t>
      </w:r>
      <w:r w:rsidR="0055027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川汇区青少年校外活动中心（川汇区</w:t>
      </w:r>
      <w:proofErr w:type="gramStart"/>
      <w:r w:rsidR="0055027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汇聚路</w:t>
      </w:r>
      <w:proofErr w:type="gramEnd"/>
      <w:r w:rsidR="0055027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1号）。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</w:t>
      </w:r>
    </w:p>
    <w:p w:rsidR="007405C9" w:rsidRDefault="007405C9" w:rsidP="007405C9">
      <w:pPr>
        <w:ind w:firstLine="645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1.考点大门悬挂“周口市人民医院公开招聘专业技术人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员面试考点”横幅；</w:t>
      </w:r>
    </w:p>
    <w:p w:rsidR="007405C9" w:rsidRDefault="007405C9" w:rsidP="007405C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2.设面试考场2个、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候考室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2个、休息室2个、考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办1个、保密室1个、医疗室1个等，同时注明标识，安装屏蔽仪；</w:t>
      </w:r>
    </w:p>
    <w:p w:rsidR="007405C9" w:rsidRDefault="007405C9" w:rsidP="007405C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3.面试考场内设考生席、主考官和考官席、工作人员席（如计分员席、核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分员席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、计时员席）监督席等。</w:t>
      </w:r>
    </w:p>
    <w:p w:rsidR="007405C9" w:rsidRDefault="007405C9" w:rsidP="007405C9">
      <w:pPr>
        <w:rPr>
          <w:rFonts w:ascii="仿宋_GB2312" w:eastAsia="仿宋_GB2312" w:hAnsi="仿宋_GB2312" w:cs="仿宋_GB2312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</w:t>
      </w:r>
      <w:r>
        <w:rPr>
          <w:rFonts w:ascii="华文中宋" w:eastAsia="华文中宋" w:hAnsi="华文中宋" w:cs="华文中宋" w:hint="eastAsia"/>
          <w:sz w:val="32"/>
          <w:szCs w:val="32"/>
          <w:shd w:val="clear" w:color="auto" w:fill="FFFFFF"/>
        </w:rPr>
        <w:t xml:space="preserve">  </w:t>
      </w:r>
      <w:r w:rsidR="0055027B">
        <w:rPr>
          <w:rFonts w:ascii="华文中宋" w:eastAsia="华文中宋" w:hAnsi="华文中宋" w:cs="华文中宋" w:hint="eastAsia"/>
          <w:b/>
          <w:sz w:val="32"/>
          <w:szCs w:val="32"/>
          <w:shd w:val="clear" w:color="auto" w:fill="FFFFFF"/>
        </w:rPr>
        <w:t>四</w:t>
      </w:r>
      <w:r w:rsidR="009C2D42">
        <w:rPr>
          <w:rFonts w:ascii="华文中宋" w:eastAsia="华文中宋" w:hAnsi="华文中宋" w:cs="华文中宋" w:hint="eastAsia"/>
          <w:b/>
          <w:sz w:val="32"/>
          <w:szCs w:val="32"/>
          <w:shd w:val="clear" w:color="auto" w:fill="FFFFFF"/>
        </w:rPr>
        <w:t>、工作</w:t>
      </w:r>
      <w:r w:rsidR="00A260E3">
        <w:rPr>
          <w:rFonts w:ascii="华文中宋" w:eastAsia="华文中宋" w:hAnsi="华文中宋" w:cs="华文中宋" w:hint="eastAsia"/>
          <w:b/>
          <w:sz w:val="32"/>
          <w:szCs w:val="32"/>
          <w:shd w:val="clear" w:color="auto" w:fill="FFFFFF"/>
        </w:rPr>
        <w:t>要求</w:t>
      </w:r>
    </w:p>
    <w:p w:rsidR="007405C9" w:rsidRDefault="007405C9" w:rsidP="00694B5E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1.形式：</w:t>
      </w:r>
      <w:r w:rsidR="0055027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结构化方式。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主要考察考生</w:t>
      </w:r>
      <w:r w:rsidR="0055027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掌握运用专业知识能力、相关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基本素质、语言</w:t>
      </w:r>
      <w:r w:rsidR="0055027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沟通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表达能力等。</w:t>
      </w:r>
    </w:p>
    <w:p w:rsidR="007405C9" w:rsidRDefault="007405C9" w:rsidP="007405C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2.程序：面试人员须持本人有效证件（有效身份证、笔试准考证、面试通知书）到相应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的候考室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集中交验证件，身份核实无误后，抽取面试顺序号。开考信号发出后，按抽签顺序号依次进入面试考场，面试时间</w:t>
      </w:r>
      <w:r w:rsidR="0055027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分钟。计时员在考生面试进行</w:t>
      </w:r>
      <w:r w:rsidR="0055027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分钟时提醒考生还有</w:t>
      </w:r>
      <w:r w:rsidR="0055027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分钟。如果面试时间已到，考生仍未结束，计时员宣布“时间到”，终止考生面试。</w:t>
      </w:r>
    </w:p>
    <w:p w:rsidR="007405C9" w:rsidRDefault="007405C9" w:rsidP="007405C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3.要求：（1）面试过程实行封闭式管理及全过程录像。报考人员应自觉遵守面试的时间要求，凡</w:t>
      </w:r>
      <w:r w:rsidR="006A3C9D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10月</w:t>
      </w:r>
      <w:r w:rsidR="00F9335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</w:t>
      </w:r>
      <w:r w:rsidR="006A3C9D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3日8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:</w:t>
      </w:r>
      <w:r w:rsidR="006A3C9D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0点名未到的，视为自动弃权。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进入候考室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、面试室、休息室后，不得大声喧哗，自觉服从工作人员的管理，所有考生均不得携带手机等任何通讯器材进入考试区域，如发现有使用通讯工具的，取消面试资格。若有其他违纪行为将视情节给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予严肃处理。</w:t>
      </w:r>
    </w:p>
    <w:p w:rsidR="007405C9" w:rsidRDefault="007405C9" w:rsidP="007405C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（2）面试考生面试结束后，不得再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返回候考室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，由楼层引导员监督到休息室休息。考生应试时须佩带面试顺序牌号并向考官报告本人面试顺序号，不得以任何方式向评委透露或暗示本人的姓名等信息。</w:t>
      </w:r>
    </w:p>
    <w:p w:rsidR="007405C9" w:rsidRDefault="006A3C9D" w:rsidP="007405C9">
      <w:pPr>
        <w:ind w:firstLineChars="200" w:firstLine="641"/>
        <w:rPr>
          <w:rFonts w:ascii="华文中宋" w:eastAsia="华文中宋" w:hAnsi="华文中宋" w:cs="华文中宋"/>
          <w:b/>
          <w:sz w:val="32"/>
          <w:szCs w:val="32"/>
          <w:shd w:val="clear" w:color="auto" w:fill="FFFFFF"/>
        </w:rPr>
      </w:pPr>
      <w:r>
        <w:rPr>
          <w:rFonts w:ascii="华文中宋" w:eastAsia="华文中宋" w:hAnsi="华文中宋" w:cs="华文中宋" w:hint="eastAsia"/>
          <w:b/>
          <w:sz w:val="32"/>
          <w:szCs w:val="32"/>
          <w:shd w:val="clear" w:color="auto" w:fill="FFFFFF"/>
        </w:rPr>
        <w:t>五</w:t>
      </w:r>
      <w:r w:rsidR="009C2D42">
        <w:rPr>
          <w:rFonts w:ascii="华文中宋" w:eastAsia="华文中宋" w:hAnsi="华文中宋" w:cs="华文中宋" w:hint="eastAsia"/>
          <w:b/>
          <w:sz w:val="32"/>
          <w:szCs w:val="32"/>
          <w:shd w:val="clear" w:color="auto" w:fill="FFFFFF"/>
        </w:rPr>
        <w:t>、</w:t>
      </w:r>
      <w:r w:rsidR="007405C9">
        <w:rPr>
          <w:rFonts w:ascii="华文中宋" w:eastAsia="华文中宋" w:hAnsi="华文中宋" w:cs="华文中宋" w:hint="eastAsia"/>
          <w:b/>
          <w:sz w:val="32"/>
          <w:szCs w:val="32"/>
          <w:shd w:val="clear" w:color="auto" w:fill="FFFFFF"/>
        </w:rPr>
        <w:t>成绩计算</w:t>
      </w:r>
    </w:p>
    <w:p w:rsidR="007405C9" w:rsidRDefault="007405C9" w:rsidP="007405C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面试成绩按百分制计算。每考场设定考官5－7名，考官对考生面试情况进行现场打分，取平均分值作为考生面试得分，分数保留小数点后两位。面试结束后，考生面试总成绩由主考官当场集体宣布。同时面试总成绩在川汇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政务网</w:t>
      </w:r>
      <w:proofErr w:type="gramEnd"/>
      <w:r w:rsidRPr="008730C8">
        <w:rPr>
          <w:rFonts w:ascii="仿宋" w:eastAsia="仿宋" w:hAnsi="Calibri" w:cs="Arial" w:hint="eastAsia"/>
          <w:sz w:val="32"/>
          <w:szCs w:val="32"/>
        </w:rPr>
        <w:t>(</w:t>
      </w:r>
      <w:r>
        <w:rPr>
          <w:rFonts w:ascii="仿宋" w:eastAsia="仿宋" w:hAnsi="Calibri" w:cs="Arial"/>
          <w:sz w:val="32"/>
          <w:szCs w:val="32"/>
        </w:rPr>
        <w:t>http://www.chuanhui.gov.cn</w:t>
      </w:r>
      <w:r w:rsidRPr="008730C8">
        <w:rPr>
          <w:rFonts w:ascii="仿宋" w:eastAsia="仿宋" w:hAnsi="Calibri" w:cs="Arial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上进行公布。</w:t>
      </w:r>
    </w:p>
    <w:p w:rsidR="007405C9" w:rsidRDefault="006A3C9D" w:rsidP="007405C9">
      <w:pPr>
        <w:ind w:firstLineChars="200" w:firstLine="641"/>
        <w:rPr>
          <w:rFonts w:ascii="华文中宋" w:eastAsia="华文中宋" w:hAnsi="华文中宋" w:cs="华文中宋"/>
          <w:b/>
          <w:sz w:val="32"/>
          <w:szCs w:val="32"/>
          <w:shd w:val="clear" w:color="auto" w:fill="FFFFFF"/>
        </w:rPr>
      </w:pPr>
      <w:r>
        <w:rPr>
          <w:rFonts w:ascii="华文中宋" w:eastAsia="华文中宋" w:hAnsi="华文中宋" w:cs="华文中宋" w:hint="eastAsia"/>
          <w:b/>
          <w:sz w:val="32"/>
          <w:szCs w:val="32"/>
          <w:shd w:val="clear" w:color="auto" w:fill="FFFFFF"/>
        </w:rPr>
        <w:t>六</w:t>
      </w:r>
      <w:r w:rsidR="007405C9">
        <w:rPr>
          <w:rFonts w:ascii="华文中宋" w:eastAsia="华文中宋" w:hAnsi="华文中宋" w:cs="华文中宋" w:hint="eastAsia"/>
          <w:b/>
          <w:sz w:val="32"/>
          <w:szCs w:val="32"/>
          <w:shd w:val="clear" w:color="auto" w:fill="FFFFFF"/>
        </w:rPr>
        <w:t>、责任追究</w:t>
      </w:r>
    </w:p>
    <w:p w:rsidR="006A3C9D" w:rsidRDefault="007405C9" w:rsidP="006A3C9D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8730C8">
        <w:rPr>
          <w:rFonts w:ascii="仿宋" w:eastAsia="仿宋" w:hAnsi="Calibri" w:cs="Arial" w:hint="eastAsia"/>
          <w:sz w:val="32"/>
          <w:szCs w:val="32"/>
        </w:rPr>
        <w:t>资格审查将贯穿于本次考试招聘的全过程。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如发现违法乱纪和弄虚作假行为，除取消当事人的录用资格外，还要追究相关人员的责任。 </w:t>
      </w:r>
    </w:p>
    <w:p w:rsidR="007405C9" w:rsidRDefault="00A260E3" w:rsidP="006A3C9D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咨询电话：0394－7787098</w:t>
      </w:r>
    </w:p>
    <w:p w:rsidR="00A260E3" w:rsidRDefault="007405C9" w:rsidP="007405C9">
      <w:pPr>
        <w:ind w:firstLineChars="900" w:firstLine="288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</w:t>
      </w:r>
    </w:p>
    <w:p w:rsidR="007405C9" w:rsidRDefault="007405C9" w:rsidP="007405C9">
      <w:pPr>
        <w:ind w:firstLineChars="900" w:firstLine="288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川汇区事业单位公开招聘工作领导组</w:t>
      </w:r>
    </w:p>
    <w:p w:rsidR="00843249" w:rsidRPr="00694B5E" w:rsidRDefault="007405C9" w:rsidP="00694B5E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              　　　 2022年</w:t>
      </w:r>
      <w:r w:rsidR="006A3C9D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月</w:t>
      </w:r>
      <w:r w:rsidR="006A3C9D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</w:t>
      </w:r>
      <w:r w:rsidR="00A260E3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9日</w:t>
      </w:r>
    </w:p>
    <w:sectPr w:rsidR="00843249" w:rsidRPr="00694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22B32"/>
    <w:multiLevelType w:val="hybridMultilevel"/>
    <w:tmpl w:val="A1F858CA"/>
    <w:lvl w:ilvl="0" w:tplc="64E29834">
      <w:start w:val="3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1">
    <w:nsid w:val="53C5004B"/>
    <w:multiLevelType w:val="singleLevel"/>
    <w:tmpl w:val="53C5004B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3C500F7"/>
    <w:multiLevelType w:val="singleLevel"/>
    <w:tmpl w:val="53C500F7"/>
    <w:lvl w:ilvl="0">
      <w:start w:val="2"/>
      <w:numFmt w:val="chineseCounting"/>
      <w:suff w:val="nothing"/>
      <w:lvlText w:val="%1、"/>
      <w:lvlJc w:val="left"/>
    </w:lvl>
  </w:abstractNum>
  <w:abstractNum w:abstractNumId="3">
    <w:nsid w:val="53C5CED7"/>
    <w:multiLevelType w:val="singleLevel"/>
    <w:tmpl w:val="53C5CED7"/>
    <w:lvl w:ilvl="0">
      <w:start w:val="4"/>
      <w:numFmt w:val="chineseCounting"/>
      <w:suff w:val="nothing"/>
      <w:lvlText w:val="%1、"/>
      <w:lvlJc w:val="left"/>
    </w:lvl>
  </w:abstractNum>
  <w:abstractNum w:abstractNumId="4">
    <w:nsid w:val="7D950CCB"/>
    <w:multiLevelType w:val="hybridMultilevel"/>
    <w:tmpl w:val="01D6EFE4"/>
    <w:lvl w:ilvl="0" w:tplc="0826137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5C9"/>
    <w:rsid w:val="000E1EAE"/>
    <w:rsid w:val="00182BF4"/>
    <w:rsid w:val="0055027B"/>
    <w:rsid w:val="00694B5E"/>
    <w:rsid w:val="006A3C9D"/>
    <w:rsid w:val="006E123C"/>
    <w:rsid w:val="007405C9"/>
    <w:rsid w:val="0081129B"/>
    <w:rsid w:val="00843249"/>
    <w:rsid w:val="00962CE9"/>
    <w:rsid w:val="009C2D42"/>
    <w:rsid w:val="00A260E3"/>
    <w:rsid w:val="00CE33F8"/>
    <w:rsid w:val="00F9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C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129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1129B"/>
    <w:rPr>
      <w:sz w:val="18"/>
      <w:szCs w:val="18"/>
    </w:rPr>
  </w:style>
  <w:style w:type="paragraph" w:styleId="a4">
    <w:name w:val="List Paragraph"/>
    <w:basedOn w:val="a"/>
    <w:uiPriority w:val="34"/>
    <w:qFormat/>
    <w:rsid w:val="00182BF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C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129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1129B"/>
    <w:rPr>
      <w:sz w:val="18"/>
      <w:szCs w:val="18"/>
    </w:rPr>
  </w:style>
  <w:style w:type="paragraph" w:styleId="a4">
    <w:name w:val="List Paragraph"/>
    <w:basedOn w:val="a"/>
    <w:uiPriority w:val="34"/>
    <w:qFormat/>
    <w:rsid w:val="00182BF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197</Words>
  <Characters>1126</Characters>
  <Application>Microsoft Office Word</Application>
  <DocSecurity>0</DocSecurity>
  <Lines>9</Lines>
  <Paragraphs>2</Paragraphs>
  <ScaleCrop>false</ScaleCrop>
  <Company>微软中国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8</cp:revision>
  <cp:lastPrinted>2022-10-19T09:46:00Z</cp:lastPrinted>
  <dcterms:created xsi:type="dcterms:W3CDTF">2022-10-18T01:17:00Z</dcterms:created>
  <dcterms:modified xsi:type="dcterms:W3CDTF">2022-10-19T09:49:00Z</dcterms:modified>
</cp:coreProperties>
</file>