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楷体" w:hAnsi="楷体" w:eastAsia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spacing w:line="700" w:lineRule="exact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绍兴市职业教育中心</w:t>
      </w:r>
      <w:r>
        <w:rPr>
          <w:rFonts w:hint="default" w:ascii="华文中宋" w:hAnsi="华文中宋" w:eastAsia="华文中宋"/>
          <w:b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绍兴技师学院</w:t>
      </w:r>
      <w:r>
        <w:rPr>
          <w:rFonts w:hint="default" w:ascii="华文中宋" w:hAnsi="华文中宋" w:eastAsia="华文中宋"/>
          <w:b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700" w:lineRule="exact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年新教师招聘公告</w:t>
      </w:r>
    </w:p>
    <w:p>
      <w:pPr>
        <w:pStyle w:val="2"/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绍兴市职教中心（绍兴技师学院）创建于1958年，全额拨款事业单位，是首批国家级重点职校、首批国家中职改革发展示范学校、全国职业教育先进集体、省一流技师学院培育单位、浙江省首批中职名校、浙江省双高项目建设单位。学校地处绍兴市中心，投资近10亿、占地263亩的新校区即将投入使用。学校设有智能制造、艺术设计、现代服务、财会信息等四大类20多个专业，现有师生员工4500多名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因学校建设发展需要，根据《人力资源保障部办公厅关于技工院校公开招聘有关事项的通知》精神，决定招聘事业编制木工实习指导教师1名。现将有关事项公告如下：</w:t>
      </w:r>
    </w:p>
    <w:p>
      <w:pPr>
        <w:pStyle w:val="17"/>
        <w:snapToGrid w:val="0"/>
        <w:spacing w:line="56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一、招聘原则与条件</w:t>
      </w:r>
    </w:p>
    <w:p>
      <w:pPr>
        <w:pStyle w:val="17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相应专业专科毕业生或技工院校高级工班毕业生，大学本科或预备技师（技师）班及以上毕业生。品行端正、遵纪守法、身心健康、热爱学生，忠诚于党的教育事业。年龄35周岁以下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1986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日之后出生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。且符合以下条件之一：</w:t>
      </w:r>
    </w:p>
    <w:p>
      <w:pPr>
        <w:pStyle w:val="17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1.获得中华技能大奖、全国技术能手荣誉称号或省级技能大奖、技术能手荣誉称号；</w:t>
      </w:r>
    </w:p>
    <w:p>
      <w:pPr>
        <w:pStyle w:val="17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2.享受国务院或省政府特殊津贴、国家级或省级技能大师工作室带头人、获得省部级以上劳动模范表彰的高技能人才；</w:t>
      </w:r>
    </w:p>
    <w:p>
      <w:pPr>
        <w:pStyle w:val="17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3.世界技能大赛国家集训选手和中国技能大赛优秀选手（国家级一类大赛前20名，国家级二类竞赛前15名；省级一类大赛前5名，省级二类大赛前3名）。</w:t>
      </w:r>
    </w:p>
    <w:p>
      <w:pPr>
        <w:pStyle w:val="17"/>
        <w:snapToGrid w:val="0"/>
        <w:spacing w:line="56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二、招聘计划</w:t>
      </w:r>
    </w:p>
    <w:tbl>
      <w:tblPr>
        <w:tblStyle w:val="9"/>
        <w:tblW w:w="89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93"/>
        <w:gridCol w:w="1808"/>
        <w:gridCol w:w="1204"/>
        <w:gridCol w:w="1660"/>
        <w:gridCol w:w="1789"/>
        <w:gridCol w:w="1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7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专科专业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技工院校高级工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预备技师（技师）班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1998年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2012年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7" w:type="dxa"/>
            <w:vAlign w:val="center"/>
          </w:tcPr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木工</w:t>
            </w:r>
          </w:p>
        </w:tc>
        <w:tc>
          <w:tcPr>
            <w:tcW w:w="793" w:type="dxa"/>
            <w:vAlign w:val="center"/>
          </w:tcPr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580105家具设计与制造</w:t>
            </w:r>
          </w:p>
        </w:tc>
        <w:tc>
          <w:tcPr>
            <w:tcW w:w="1204" w:type="dxa"/>
            <w:vAlign w:val="center"/>
          </w:tcPr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0807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土木工程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080701建筑学</w:t>
            </w:r>
          </w:p>
        </w:tc>
        <w:tc>
          <w:tcPr>
            <w:tcW w:w="1660" w:type="dxa"/>
            <w:vAlign w:val="center"/>
          </w:tcPr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0810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土木工程0828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建筑学；</w:t>
            </w:r>
          </w:p>
        </w:tc>
        <w:tc>
          <w:tcPr>
            <w:tcW w:w="1789" w:type="dxa"/>
            <w:vAlign w:val="center"/>
          </w:tcPr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1103建筑装饰</w:t>
            </w:r>
          </w:p>
        </w:tc>
        <w:tc>
          <w:tcPr>
            <w:tcW w:w="1105" w:type="dxa"/>
            <w:vAlign w:val="center"/>
          </w:tcPr>
          <w:p>
            <w:pPr>
              <w:pStyle w:val="17"/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0813建筑学；0814土木工程</w:t>
            </w:r>
          </w:p>
        </w:tc>
      </w:tr>
    </w:tbl>
    <w:p>
      <w:pPr>
        <w:pStyle w:val="17"/>
        <w:snapToGrid w:val="0"/>
        <w:spacing w:line="56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7"/>
        <w:snapToGrid w:val="0"/>
        <w:spacing w:line="56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三、招聘方式和程序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ind w:firstLine="645"/>
        <w:rPr>
          <w:rStyle w:val="11"/>
          <w:rFonts w:ascii="仿宋_GB2312" w:hAnsi="微软雅黑" w:eastAsia="仿宋_GB2312"/>
          <w:b w:val="0"/>
          <w:color w:val="000000"/>
          <w:sz w:val="32"/>
          <w:szCs w:val="32"/>
        </w:rPr>
      </w:pPr>
      <w:r>
        <w:rPr>
          <w:rStyle w:val="11"/>
          <w:rFonts w:hint="eastAsia" w:ascii="仿宋_GB2312" w:hAnsi="微软雅黑" w:eastAsia="仿宋_GB2312"/>
          <w:b w:val="0"/>
          <w:color w:val="000000"/>
          <w:sz w:val="32"/>
          <w:szCs w:val="32"/>
        </w:rPr>
        <w:t>招聘工作坚持公开、公平、竞争和择优的原则，按岗位进行招考。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2022年10月1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日-2022年10月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日12:00前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报名材料：提供《绍兴市职业教育中心（绍兴技师学院） 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年木工实习指导教师招聘报名表》、《绍兴市职业教育中心（绍兴技师学院）202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年木工实习指导教师招聘材料清单》及对应佐证材料。若应聘人员为事业单位在编在职人员，还应提供所在单位同意应聘的证明材料，不能提供的，视作不符合应聘要求。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报名方法：报名表可至学校官网（www.sxszjzx.com）下载，考生根据要求将材料压缩打包发至学校邮箱（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sxjsxy2022@163.com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）。邮件名称为“报名＋姓名”，证书等材料请以PDF格式扫描。报名材料未按照要求提交的，视作报名无效, 逾期不再补交。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资格审查及考核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根据招聘条件，进行资格审查。资格审查合格的，进入考核程序。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采用面试加技能测试两项，对考生的综合素质和专业素养进行考核。面试采用个人综合素质介绍的测评方式，主要考核考生个人综合素质及现场展示能力，评委根据考生表现情况进行综合评价打分，分值为100分；技能测试采用技能实践操作测试的方式，主要测试相关专业知识和实践能力, 分值为100分。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总评分=专业技能测试成绩×80%+综合素质面试成绩×20%。如出现总分相同人数超过招聘计划，由评委投票决定，票数多者录取；如出现总分60分以下的不予录取。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根据总评分从高分到低分按照1:1确定进入体检程序人员。若考生在体检前确认放弃的，可进行依次递补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（递补到第三名仍放弃的，不再往后递补）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（三）体检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标准参照《人力资源社会保障部国家卫生计生委国家公务员局关于修订&lt;公务员录用体检通用标准（试行）&gt;及&lt;公务员录用体检操作手册（试行）&gt;有关内容的通知》（人社部发〔2016〕140号）执行。首次体检不合格，本人可在接到体检结论通知之日起7日内提出复检申请，复检只能进行一次，体检结果以复检结论为准。复检仍不合格，取消聘用资格，缺额不再增补。体检合格，进入考察程序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（四）考察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考察工作由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学校参照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《公务员录用考察办法（试行）》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及《浙江省公务员录用考察工作细则（试行）》规定执行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，考察中发现不符合招聘要求的，取消聘用资格，缺额不再增补。考察合格，进入公示程序。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（五）公示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拟聘用人员名单上报市教育局，经市教育局核准后在网上进行为期7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的公示。公示期满后，按规定程序办理正式签约聘用手续。公示期间有反映的，经核实有不适宜从教的情况，不予聘用，缺额不再增补。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（六）聘用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年7月30日之前须持毕业证书、学位证书（国&lt;境&gt;外毕业生持国家教育部中国留学服务中心学历、学位认证证书）、报到证等资料报到，逾期未取得上述证书或不报到者视作自动放弃，不再递补。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入职后，按规定实行试用期制度。试用期包括在聘用合同期限内。试用期满考核合格的，予以正式聘用；考核不合格的，不予聘用。</w:t>
      </w:r>
    </w:p>
    <w:p>
      <w:pPr>
        <w:pStyle w:val="17"/>
        <w:snapToGrid w:val="0"/>
        <w:spacing w:line="56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1.学校成立教师招聘工作监督小组，进行全程监督，同时接受市纪委市监委驻市教育局纪检监察组、市人力社保局、市教育局的监督，对违反招考纪律人员，按有关规定严肃处理。监督电话：0575-8861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2.凡大学（高级工、技师段）期间受过党纪校纪处分的；报到时无毕业证书的；聘用人员的人事档案审核后发现提供的相关证件、材料有弄虚作假行为等，不予聘用。已经聘用的取消聘用资格，缺额不再增补。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3.聘用后执行服务期制度，新聘用人员在本校服务年限未满五年的不得申请调离。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其他未尽事宜由绍兴市教育局教师招聘工作领导小组统一解释。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学校地址：绍兴市越城区平江路579号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学校网址：www.sxszjzx.com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学校邮箱：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sxjsxy2022@163.com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 章老师  0575-8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3632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林老师  0575-886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11950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王老师  0575-88612281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2"/>
      </w:pPr>
    </w:p>
    <w:p>
      <w:pPr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绍兴市职业教育中心(绍兴技师学院）   </w:t>
      </w:r>
    </w:p>
    <w:p>
      <w:pPr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napToGrid w:val="0"/>
        <w:spacing w:line="560" w:lineRule="exact"/>
        <w:jc w:val="left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napToGrid w:val="0"/>
        <w:spacing w:line="560" w:lineRule="exact"/>
        <w:jc w:val="center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绍兴市职业教育中心  绍兴技师学院   </w:t>
      </w:r>
    </w:p>
    <w:p>
      <w:pPr>
        <w:snapToGrid w:val="0"/>
        <w:spacing w:line="560" w:lineRule="exact"/>
        <w:jc w:val="center"/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年木工实习指导教师招聘报名表</w:t>
      </w:r>
    </w:p>
    <w:p>
      <w:pPr>
        <w:snapToGrid w:val="0"/>
        <w:spacing w:line="560" w:lineRule="exact"/>
        <w:ind w:leftChars="-200" w:hanging="420" w:hangingChars="175"/>
        <w:rPr>
          <w:rFonts w:ascii="仿宋_GB2312" w:eastAsia="仿宋_GB2312"/>
          <w:bCs/>
          <w:color w:val="FF0000"/>
          <w:sz w:val="24"/>
        </w:rPr>
      </w:pPr>
      <w:r>
        <w:rPr>
          <w:rFonts w:hint="eastAsia" w:ascii="仿宋_GB2312" w:eastAsia="仿宋_GB2312"/>
          <w:bCs/>
          <w:color w:val="FF0000"/>
          <w:sz w:val="24"/>
        </w:rPr>
        <w:t xml:space="preserve">  </w:t>
      </w:r>
    </w:p>
    <w:tbl>
      <w:tblPr>
        <w:tblStyle w:val="8"/>
        <w:tblW w:w="903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160"/>
        <w:gridCol w:w="785"/>
        <w:gridCol w:w="1356"/>
        <w:gridCol w:w="180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最高学历毕业专业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教师资格证编号、取得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其他资格类型、取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6880" w:type="dxa"/>
            <w:gridSpan w:val="5"/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（从高中开始填）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声 明</w:t>
            </w:r>
          </w:p>
        </w:tc>
        <w:tc>
          <w:tcPr>
            <w:tcW w:w="68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本表所填写的内容准确无误，所提交的资料真实有效，如有虚假，由此产生的一切后果由本人承担。</w:t>
            </w:r>
          </w:p>
          <w:p>
            <w:pPr>
              <w:snapToGrid w:val="0"/>
              <w:spacing w:line="560" w:lineRule="exact"/>
              <w:jc w:val="righ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报名人签名：         报名日期：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150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资格审核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8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pStyle w:val="7"/>
        <w:snapToGrid w:val="0"/>
        <w:spacing w:before="0" w:beforeAutospacing="0" w:after="0" w:afterAutospacing="0" w:line="560" w:lineRule="exact"/>
        <w:rPr>
          <w:rFonts w:ascii="仿宋_GB2312" w:eastAsia="仿宋_GB2312" w:hAnsiTheme="minorHAnsi" w:cstheme="minorBidi"/>
          <w:bCs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Cs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注：现场确认时请提交本表（一式二份）。</w:t>
      </w:r>
    </w:p>
    <w:p>
      <w:pPr>
        <w:widowControl/>
        <w:snapToGrid w:val="0"/>
        <w:spacing w:line="560" w:lineRule="exact"/>
        <w:jc w:val="left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napToGrid w:val="0"/>
        <w:spacing w:line="560" w:lineRule="exact"/>
        <w:jc w:val="center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绍兴市职业教育中心   绍兴技师学院 </w:t>
      </w:r>
    </w:p>
    <w:p>
      <w:pPr>
        <w:snapToGrid w:val="0"/>
        <w:spacing w:line="560" w:lineRule="exact"/>
        <w:jc w:val="center"/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年木工实习指导教师招聘报名材料清单</w:t>
      </w:r>
    </w:p>
    <w:tbl>
      <w:tblPr>
        <w:tblStyle w:val="9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743"/>
        <w:gridCol w:w="241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材料类别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材料内容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工作期间主要工作岗位情况介绍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一寸照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生活照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所在单位同意报告证明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（事业单位在编在职人员提供）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比赛获奖证书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职业资格、职称证书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课题研究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各类荣誉证书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特长成绩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材料电子稿命名与此表对应“材料编号”相符。</w:t>
      </w:r>
    </w:p>
    <w:sectPr>
      <w:pgSz w:w="11906" w:h="16838"/>
      <w:pgMar w:top="1440" w:right="141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D"/>
    <w:rsid w:val="00000D48"/>
    <w:rsid w:val="00005A77"/>
    <w:rsid w:val="00006A14"/>
    <w:rsid w:val="000146A4"/>
    <w:rsid w:val="000260EB"/>
    <w:rsid w:val="00027665"/>
    <w:rsid w:val="00036A57"/>
    <w:rsid w:val="0005030D"/>
    <w:rsid w:val="00050F50"/>
    <w:rsid w:val="00052124"/>
    <w:rsid w:val="000701AD"/>
    <w:rsid w:val="00073AC2"/>
    <w:rsid w:val="00075DF5"/>
    <w:rsid w:val="00080E4D"/>
    <w:rsid w:val="0008365D"/>
    <w:rsid w:val="0008518A"/>
    <w:rsid w:val="00086BEE"/>
    <w:rsid w:val="00097885"/>
    <w:rsid w:val="00097CCE"/>
    <w:rsid w:val="000A7EA4"/>
    <w:rsid w:val="000B0AE6"/>
    <w:rsid w:val="000B5309"/>
    <w:rsid w:val="000B6606"/>
    <w:rsid w:val="000C544E"/>
    <w:rsid w:val="000C5FE7"/>
    <w:rsid w:val="000D3C23"/>
    <w:rsid w:val="000D48E9"/>
    <w:rsid w:val="000D54F4"/>
    <w:rsid w:val="000F1894"/>
    <w:rsid w:val="00102EEB"/>
    <w:rsid w:val="00103790"/>
    <w:rsid w:val="001133AA"/>
    <w:rsid w:val="00130BBA"/>
    <w:rsid w:val="00131210"/>
    <w:rsid w:val="001376FD"/>
    <w:rsid w:val="001441CF"/>
    <w:rsid w:val="00144CDE"/>
    <w:rsid w:val="001570B4"/>
    <w:rsid w:val="00161392"/>
    <w:rsid w:val="001640BC"/>
    <w:rsid w:val="00170B34"/>
    <w:rsid w:val="001729EA"/>
    <w:rsid w:val="0017361E"/>
    <w:rsid w:val="00176F3E"/>
    <w:rsid w:val="00181464"/>
    <w:rsid w:val="001843CC"/>
    <w:rsid w:val="0019381F"/>
    <w:rsid w:val="0019657D"/>
    <w:rsid w:val="001B270E"/>
    <w:rsid w:val="001C2A40"/>
    <w:rsid w:val="001C6AF2"/>
    <w:rsid w:val="001D0D0A"/>
    <w:rsid w:val="001D6358"/>
    <w:rsid w:val="001E5A59"/>
    <w:rsid w:val="001F46FD"/>
    <w:rsid w:val="001F7F08"/>
    <w:rsid w:val="00211964"/>
    <w:rsid w:val="00217328"/>
    <w:rsid w:val="00223692"/>
    <w:rsid w:val="00225E44"/>
    <w:rsid w:val="00227B67"/>
    <w:rsid w:val="00244990"/>
    <w:rsid w:val="00250B97"/>
    <w:rsid w:val="00252F78"/>
    <w:rsid w:val="00253A78"/>
    <w:rsid w:val="00253CA4"/>
    <w:rsid w:val="00261A69"/>
    <w:rsid w:val="00262CB1"/>
    <w:rsid w:val="00266329"/>
    <w:rsid w:val="002708FA"/>
    <w:rsid w:val="00272343"/>
    <w:rsid w:val="00275216"/>
    <w:rsid w:val="002842D8"/>
    <w:rsid w:val="002935E3"/>
    <w:rsid w:val="00294228"/>
    <w:rsid w:val="0029697A"/>
    <w:rsid w:val="002C09A9"/>
    <w:rsid w:val="002C7243"/>
    <w:rsid w:val="002D45A9"/>
    <w:rsid w:val="002E0EBF"/>
    <w:rsid w:val="002E6B4C"/>
    <w:rsid w:val="002E7F5B"/>
    <w:rsid w:val="002F3035"/>
    <w:rsid w:val="002F7176"/>
    <w:rsid w:val="00303174"/>
    <w:rsid w:val="00307B89"/>
    <w:rsid w:val="00310214"/>
    <w:rsid w:val="003171D8"/>
    <w:rsid w:val="00323FDF"/>
    <w:rsid w:val="003258A3"/>
    <w:rsid w:val="003265FD"/>
    <w:rsid w:val="00327B0A"/>
    <w:rsid w:val="0033355D"/>
    <w:rsid w:val="00337AC1"/>
    <w:rsid w:val="00344B13"/>
    <w:rsid w:val="0035055E"/>
    <w:rsid w:val="00353FFF"/>
    <w:rsid w:val="00360405"/>
    <w:rsid w:val="00371D4C"/>
    <w:rsid w:val="00372590"/>
    <w:rsid w:val="00375278"/>
    <w:rsid w:val="00377E09"/>
    <w:rsid w:val="00390822"/>
    <w:rsid w:val="003A420D"/>
    <w:rsid w:val="003A7529"/>
    <w:rsid w:val="003B0B82"/>
    <w:rsid w:val="003B5A97"/>
    <w:rsid w:val="003B6A9C"/>
    <w:rsid w:val="003C2BB1"/>
    <w:rsid w:val="003C6B58"/>
    <w:rsid w:val="003D6867"/>
    <w:rsid w:val="003E3FF1"/>
    <w:rsid w:val="00401892"/>
    <w:rsid w:val="0041354B"/>
    <w:rsid w:val="0041652E"/>
    <w:rsid w:val="00416FC2"/>
    <w:rsid w:val="00417A0C"/>
    <w:rsid w:val="00434FD3"/>
    <w:rsid w:val="00437F31"/>
    <w:rsid w:val="004427EB"/>
    <w:rsid w:val="004544CF"/>
    <w:rsid w:val="00455126"/>
    <w:rsid w:val="00464FED"/>
    <w:rsid w:val="00467F09"/>
    <w:rsid w:val="00483C16"/>
    <w:rsid w:val="00492CF3"/>
    <w:rsid w:val="0049477A"/>
    <w:rsid w:val="00495E57"/>
    <w:rsid w:val="004A6AA2"/>
    <w:rsid w:val="004B1B69"/>
    <w:rsid w:val="004E1A62"/>
    <w:rsid w:val="004E481E"/>
    <w:rsid w:val="004F0FF1"/>
    <w:rsid w:val="004F1EF6"/>
    <w:rsid w:val="00504123"/>
    <w:rsid w:val="00523C3F"/>
    <w:rsid w:val="00524210"/>
    <w:rsid w:val="0053036F"/>
    <w:rsid w:val="005334EB"/>
    <w:rsid w:val="00534411"/>
    <w:rsid w:val="00555BDD"/>
    <w:rsid w:val="00564CF1"/>
    <w:rsid w:val="005724C7"/>
    <w:rsid w:val="00583C44"/>
    <w:rsid w:val="00597D13"/>
    <w:rsid w:val="005B4CDF"/>
    <w:rsid w:val="005D7F5B"/>
    <w:rsid w:val="005E46F6"/>
    <w:rsid w:val="005F5B1D"/>
    <w:rsid w:val="00604EE1"/>
    <w:rsid w:val="00613496"/>
    <w:rsid w:val="0061457F"/>
    <w:rsid w:val="00620055"/>
    <w:rsid w:val="0062149E"/>
    <w:rsid w:val="00630389"/>
    <w:rsid w:val="0064184C"/>
    <w:rsid w:val="00657584"/>
    <w:rsid w:val="0067051A"/>
    <w:rsid w:val="00672155"/>
    <w:rsid w:val="00690E07"/>
    <w:rsid w:val="00691566"/>
    <w:rsid w:val="006B2E6F"/>
    <w:rsid w:val="006B43B6"/>
    <w:rsid w:val="006B7EA2"/>
    <w:rsid w:val="006C00CE"/>
    <w:rsid w:val="006C02BF"/>
    <w:rsid w:val="006C7385"/>
    <w:rsid w:val="006D3FFF"/>
    <w:rsid w:val="006D7D74"/>
    <w:rsid w:val="006E0F7E"/>
    <w:rsid w:val="006E45EA"/>
    <w:rsid w:val="006F0692"/>
    <w:rsid w:val="006F348C"/>
    <w:rsid w:val="006F4563"/>
    <w:rsid w:val="0070718A"/>
    <w:rsid w:val="007128F5"/>
    <w:rsid w:val="00714B1E"/>
    <w:rsid w:val="00715054"/>
    <w:rsid w:val="0071608A"/>
    <w:rsid w:val="00722A05"/>
    <w:rsid w:val="00727A91"/>
    <w:rsid w:val="00730E3D"/>
    <w:rsid w:val="00731339"/>
    <w:rsid w:val="007435C1"/>
    <w:rsid w:val="007557D0"/>
    <w:rsid w:val="00755BDF"/>
    <w:rsid w:val="0075711B"/>
    <w:rsid w:val="00762482"/>
    <w:rsid w:val="007646D2"/>
    <w:rsid w:val="0078179D"/>
    <w:rsid w:val="007A1D51"/>
    <w:rsid w:val="007B2F68"/>
    <w:rsid w:val="007B77C0"/>
    <w:rsid w:val="007C06C4"/>
    <w:rsid w:val="007E3849"/>
    <w:rsid w:val="007E5704"/>
    <w:rsid w:val="007E7BCB"/>
    <w:rsid w:val="007F2F0A"/>
    <w:rsid w:val="0080252F"/>
    <w:rsid w:val="00844B7F"/>
    <w:rsid w:val="00857034"/>
    <w:rsid w:val="00867337"/>
    <w:rsid w:val="00872A92"/>
    <w:rsid w:val="00877043"/>
    <w:rsid w:val="00883CD0"/>
    <w:rsid w:val="00891E8F"/>
    <w:rsid w:val="00895DEA"/>
    <w:rsid w:val="008A518A"/>
    <w:rsid w:val="008A65E6"/>
    <w:rsid w:val="008C36D0"/>
    <w:rsid w:val="008C7606"/>
    <w:rsid w:val="008D186E"/>
    <w:rsid w:val="008D2013"/>
    <w:rsid w:val="008E65DB"/>
    <w:rsid w:val="00902C16"/>
    <w:rsid w:val="00902EB3"/>
    <w:rsid w:val="00927E32"/>
    <w:rsid w:val="00933B8C"/>
    <w:rsid w:val="00936A88"/>
    <w:rsid w:val="00944511"/>
    <w:rsid w:val="009507FE"/>
    <w:rsid w:val="009508CB"/>
    <w:rsid w:val="009548EB"/>
    <w:rsid w:val="009663C2"/>
    <w:rsid w:val="00970ED4"/>
    <w:rsid w:val="00974F69"/>
    <w:rsid w:val="009873CF"/>
    <w:rsid w:val="009A1F3C"/>
    <w:rsid w:val="009B1101"/>
    <w:rsid w:val="009B1751"/>
    <w:rsid w:val="009B2AEE"/>
    <w:rsid w:val="009B47E4"/>
    <w:rsid w:val="009C0E52"/>
    <w:rsid w:val="009D6424"/>
    <w:rsid w:val="009E51E7"/>
    <w:rsid w:val="009F49A4"/>
    <w:rsid w:val="00A01844"/>
    <w:rsid w:val="00A0481D"/>
    <w:rsid w:val="00A07ABB"/>
    <w:rsid w:val="00A13B5D"/>
    <w:rsid w:val="00A1790D"/>
    <w:rsid w:val="00A51FDC"/>
    <w:rsid w:val="00A556F5"/>
    <w:rsid w:val="00A66F10"/>
    <w:rsid w:val="00A77D7C"/>
    <w:rsid w:val="00A81410"/>
    <w:rsid w:val="00A85579"/>
    <w:rsid w:val="00A97D23"/>
    <w:rsid w:val="00AA0A81"/>
    <w:rsid w:val="00AB14EA"/>
    <w:rsid w:val="00AC0754"/>
    <w:rsid w:val="00AC2CC1"/>
    <w:rsid w:val="00AE6C02"/>
    <w:rsid w:val="00B03574"/>
    <w:rsid w:val="00B05A18"/>
    <w:rsid w:val="00B07BDE"/>
    <w:rsid w:val="00B16263"/>
    <w:rsid w:val="00B170A4"/>
    <w:rsid w:val="00B308CE"/>
    <w:rsid w:val="00B5244C"/>
    <w:rsid w:val="00B5690A"/>
    <w:rsid w:val="00B61CB8"/>
    <w:rsid w:val="00B63EE3"/>
    <w:rsid w:val="00B74522"/>
    <w:rsid w:val="00B76CFB"/>
    <w:rsid w:val="00B836E8"/>
    <w:rsid w:val="00B948D7"/>
    <w:rsid w:val="00B95FDC"/>
    <w:rsid w:val="00B96A76"/>
    <w:rsid w:val="00BA10D0"/>
    <w:rsid w:val="00BA11B2"/>
    <w:rsid w:val="00BB534D"/>
    <w:rsid w:val="00BB76FA"/>
    <w:rsid w:val="00BC5161"/>
    <w:rsid w:val="00BC7008"/>
    <w:rsid w:val="00BD651C"/>
    <w:rsid w:val="00BD660D"/>
    <w:rsid w:val="00BD7BD7"/>
    <w:rsid w:val="00BF0829"/>
    <w:rsid w:val="00BF699A"/>
    <w:rsid w:val="00C06FD8"/>
    <w:rsid w:val="00C0725D"/>
    <w:rsid w:val="00C104F0"/>
    <w:rsid w:val="00C1518F"/>
    <w:rsid w:val="00C337D7"/>
    <w:rsid w:val="00C45D54"/>
    <w:rsid w:val="00C46727"/>
    <w:rsid w:val="00C6158D"/>
    <w:rsid w:val="00C93E63"/>
    <w:rsid w:val="00C94155"/>
    <w:rsid w:val="00CA1F1E"/>
    <w:rsid w:val="00CB1EEC"/>
    <w:rsid w:val="00CB2DAD"/>
    <w:rsid w:val="00CB4CD8"/>
    <w:rsid w:val="00CC1211"/>
    <w:rsid w:val="00CC1395"/>
    <w:rsid w:val="00CD0646"/>
    <w:rsid w:val="00CF51B8"/>
    <w:rsid w:val="00D13EF1"/>
    <w:rsid w:val="00D509FC"/>
    <w:rsid w:val="00D57317"/>
    <w:rsid w:val="00D76BF7"/>
    <w:rsid w:val="00D77DD5"/>
    <w:rsid w:val="00DB4C6A"/>
    <w:rsid w:val="00DB5069"/>
    <w:rsid w:val="00DC6BD2"/>
    <w:rsid w:val="00DC775B"/>
    <w:rsid w:val="00DD66DB"/>
    <w:rsid w:val="00DD7A71"/>
    <w:rsid w:val="00DE3E71"/>
    <w:rsid w:val="00DE59BA"/>
    <w:rsid w:val="00DF6157"/>
    <w:rsid w:val="00E06BF1"/>
    <w:rsid w:val="00E21348"/>
    <w:rsid w:val="00E3329F"/>
    <w:rsid w:val="00E33449"/>
    <w:rsid w:val="00E5585D"/>
    <w:rsid w:val="00E60007"/>
    <w:rsid w:val="00E6466F"/>
    <w:rsid w:val="00E67C06"/>
    <w:rsid w:val="00E87047"/>
    <w:rsid w:val="00E94DAF"/>
    <w:rsid w:val="00EA4E32"/>
    <w:rsid w:val="00EA4EC9"/>
    <w:rsid w:val="00EA79FA"/>
    <w:rsid w:val="00EB4B77"/>
    <w:rsid w:val="00EB6F7B"/>
    <w:rsid w:val="00EC7499"/>
    <w:rsid w:val="00ED2851"/>
    <w:rsid w:val="00EE03A2"/>
    <w:rsid w:val="00EF66CF"/>
    <w:rsid w:val="00EF71B8"/>
    <w:rsid w:val="00F046FD"/>
    <w:rsid w:val="00F07297"/>
    <w:rsid w:val="00F116FD"/>
    <w:rsid w:val="00F20853"/>
    <w:rsid w:val="00F2194A"/>
    <w:rsid w:val="00F22CBA"/>
    <w:rsid w:val="00F30762"/>
    <w:rsid w:val="00F317AD"/>
    <w:rsid w:val="00F34CE9"/>
    <w:rsid w:val="00F363FC"/>
    <w:rsid w:val="00F42AF1"/>
    <w:rsid w:val="00F47D15"/>
    <w:rsid w:val="00F52175"/>
    <w:rsid w:val="00F536E3"/>
    <w:rsid w:val="00F53D02"/>
    <w:rsid w:val="00F67104"/>
    <w:rsid w:val="00F84121"/>
    <w:rsid w:val="00F85D32"/>
    <w:rsid w:val="00F920D1"/>
    <w:rsid w:val="00F9556C"/>
    <w:rsid w:val="00FA6A89"/>
    <w:rsid w:val="00FB2AA8"/>
    <w:rsid w:val="00FB3EA6"/>
    <w:rsid w:val="00FB4EA5"/>
    <w:rsid w:val="00FE096D"/>
    <w:rsid w:val="00FE3263"/>
    <w:rsid w:val="00FE4C6E"/>
    <w:rsid w:val="00FE5B20"/>
    <w:rsid w:val="00FF0E2D"/>
    <w:rsid w:val="00FF44D9"/>
    <w:rsid w:val="01810BFD"/>
    <w:rsid w:val="019B4675"/>
    <w:rsid w:val="01FE4836"/>
    <w:rsid w:val="026E7BC7"/>
    <w:rsid w:val="02B648C6"/>
    <w:rsid w:val="02D16E2C"/>
    <w:rsid w:val="05594213"/>
    <w:rsid w:val="059E57D0"/>
    <w:rsid w:val="05EE12AE"/>
    <w:rsid w:val="063B440C"/>
    <w:rsid w:val="06BF3445"/>
    <w:rsid w:val="06D66310"/>
    <w:rsid w:val="078A0B8B"/>
    <w:rsid w:val="07DB2DC2"/>
    <w:rsid w:val="0A275090"/>
    <w:rsid w:val="0C9B4907"/>
    <w:rsid w:val="0D3D3343"/>
    <w:rsid w:val="0D793899"/>
    <w:rsid w:val="0E556DDF"/>
    <w:rsid w:val="0F6A0A35"/>
    <w:rsid w:val="0F6B6836"/>
    <w:rsid w:val="0F8A4FBB"/>
    <w:rsid w:val="107B1527"/>
    <w:rsid w:val="10F25014"/>
    <w:rsid w:val="1141180F"/>
    <w:rsid w:val="12536F2A"/>
    <w:rsid w:val="14DC21A4"/>
    <w:rsid w:val="166C299D"/>
    <w:rsid w:val="17D22E26"/>
    <w:rsid w:val="198A3668"/>
    <w:rsid w:val="1BF74366"/>
    <w:rsid w:val="1D6B90F8"/>
    <w:rsid w:val="1E8F786C"/>
    <w:rsid w:val="1F752506"/>
    <w:rsid w:val="1FF32733"/>
    <w:rsid w:val="21513ECE"/>
    <w:rsid w:val="222C4A90"/>
    <w:rsid w:val="24124925"/>
    <w:rsid w:val="246412EB"/>
    <w:rsid w:val="28EE300B"/>
    <w:rsid w:val="29DD58E7"/>
    <w:rsid w:val="2A7E430E"/>
    <w:rsid w:val="2B7D7002"/>
    <w:rsid w:val="2CC3471B"/>
    <w:rsid w:val="2DA81876"/>
    <w:rsid w:val="31272B35"/>
    <w:rsid w:val="31E90AA9"/>
    <w:rsid w:val="31EF104C"/>
    <w:rsid w:val="33B66BC3"/>
    <w:rsid w:val="3475064C"/>
    <w:rsid w:val="34EC59E2"/>
    <w:rsid w:val="355F646B"/>
    <w:rsid w:val="3577540E"/>
    <w:rsid w:val="357D6C39"/>
    <w:rsid w:val="365E0C98"/>
    <w:rsid w:val="36C81ED6"/>
    <w:rsid w:val="36CF6349"/>
    <w:rsid w:val="376C7E84"/>
    <w:rsid w:val="38A816ED"/>
    <w:rsid w:val="398810CF"/>
    <w:rsid w:val="39A55794"/>
    <w:rsid w:val="3AB921F7"/>
    <w:rsid w:val="3ACAF570"/>
    <w:rsid w:val="3AD83710"/>
    <w:rsid w:val="3B7E7502"/>
    <w:rsid w:val="3BAE42DA"/>
    <w:rsid w:val="3BF6D1F2"/>
    <w:rsid w:val="3CA31E2A"/>
    <w:rsid w:val="3CB41099"/>
    <w:rsid w:val="3E724E30"/>
    <w:rsid w:val="3EA97E4E"/>
    <w:rsid w:val="3EB8045B"/>
    <w:rsid w:val="3EEF0902"/>
    <w:rsid w:val="3EF90960"/>
    <w:rsid w:val="3FB72339"/>
    <w:rsid w:val="3FB83B0A"/>
    <w:rsid w:val="3FFD5979"/>
    <w:rsid w:val="3FFF5D5B"/>
    <w:rsid w:val="415740C6"/>
    <w:rsid w:val="43652ECB"/>
    <w:rsid w:val="44056BC3"/>
    <w:rsid w:val="442254B5"/>
    <w:rsid w:val="4511199E"/>
    <w:rsid w:val="462B5F28"/>
    <w:rsid w:val="47276D37"/>
    <w:rsid w:val="4882449A"/>
    <w:rsid w:val="4972081F"/>
    <w:rsid w:val="4BFFF8FD"/>
    <w:rsid w:val="4DDC638C"/>
    <w:rsid w:val="4E2B4C76"/>
    <w:rsid w:val="4F4045C0"/>
    <w:rsid w:val="4F4402C0"/>
    <w:rsid w:val="4F764A15"/>
    <w:rsid w:val="4FFBA272"/>
    <w:rsid w:val="51A3047C"/>
    <w:rsid w:val="51FE2AB1"/>
    <w:rsid w:val="52FE4993"/>
    <w:rsid w:val="536906F6"/>
    <w:rsid w:val="5455491D"/>
    <w:rsid w:val="549D76C6"/>
    <w:rsid w:val="54AC6D6E"/>
    <w:rsid w:val="54BF41D8"/>
    <w:rsid w:val="57FFC5B6"/>
    <w:rsid w:val="593A6B08"/>
    <w:rsid w:val="595CA5E1"/>
    <w:rsid w:val="5A145FD1"/>
    <w:rsid w:val="5A286ECD"/>
    <w:rsid w:val="5A7DCF71"/>
    <w:rsid w:val="5A984B45"/>
    <w:rsid w:val="5B0271AE"/>
    <w:rsid w:val="5B7F0437"/>
    <w:rsid w:val="5BA3980E"/>
    <w:rsid w:val="5D2171B6"/>
    <w:rsid w:val="5EBFFF11"/>
    <w:rsid w:val="5ED5611A"/>
    <w:rsid w:val="5F6DB7E3"/>
    <w:rsid w:val="5FD736D6"/>
    <w:rsid w:val="5FDE3F69"/>
    <w:rsid w:val="5FF75062"/>
    <w:rsid w:val="5FFFA6FA"/>
    <w:rsid w:val="609C167C"/>
    <w:rsid w:val="609C5056"/>
    <w:rsid w:val="612A7B69"/>
    <w:rsid w:val="62892CD4"/>
    <w:rsid w:val="66BA5CC2"/>
    <w:rsid w:val="691347D4"/>
    <w:rsid w:val="691575A6"/>
    <w:rsid w:val="69157AA3"/>
    <w:rsid w:val="691A7D3C"/>
    <w:rsid w:val="69FFCB05"/>
    <w:rsid w:val="6A21486C"/>
    <w:rsid w:val="6B295F77"/>
    <w:rsid w:val="6DCA2E0A"/>
    <w:rsid w:val="6E7F5070"/>
    <w:rsid w:val="6E931908"/>
    <w:rsid w:val="6F7A13CC"/>
    <w:rsid w:val="6FEF3598"/>
    <w:rsid w:val="70240B05"/>
    <w:rsid w:val="70817839"/>
    <w:rsid w:val="70B41D54"/>
    <w:rsid w:val="711D7EA1"/>
    <w:rsid w:val="712655BF"/>
    <w:rsid w:val="71B67BE0"/>
    <w:rsid w:val="71F72944"/>
    <w:rsid w:val="72203AC2"/>
    <w:rsid w:val="72D134A3"/>
    <w:rsid w:val="730F76EE"/>
    <w:rsid w:val="735C3596"/>
    <w:rsid w:val="74F71AB7"/>
    <w:rsid w:val="76484CB8"/>
    <w:rsid w:val="773ABBF2"/>
    <w:rsid w:val="775D5F55"/>
    <w:rsid w:val="77675686"/>
    <w:rsid w:val="77E53553"/>
    <w:rsid w:val="78C47420"/>
    <w:rsid w:val="79811932"/>
    <w:rsid w:val="79943C0A"/>
    <w:rsid w:val="7A2645D8"/>
    <w:rsid w:val="7A290FEE"/>
    <w:rsid w:val="7B140A94"/>
    <w:rsid w:val="7B4726C3"/>
    <w:rsid w:val="7BB42070"/>
    <w:rsid w:val="7BB747E8"/>
    <w:rsid w:val="7BDFE552"/>
    <w:rsid w:val="7BF16041"/>
    <w:rsid w:val="7BFEAB8D"/>
    <w:rsid w:val="7D2E3755"/>
    <w:rsid w:val="7E3B3F1F"/>
    <w:rsid w:val="7EC9CFCE"/>
    <w:rsid w:val="7F6F0AAB"/>
    <w:rsid w:val="7F7A943F"/>
    <w:rsid w:val="7FB9468B"/>
    <w:rsid w:val="7FDF92DB"/>
    <w:rsid w:val="7FF75A4A"/>
    <w:rsid w:val="7FF7A072"/>
    <w:rsid w:val="7FFB8473"/>
    <w:rsid w:val="7FFF0BA6"/>
    <w:rsid w:val="7FFF5F13"/>
    <w:rsid w:val="7FFF64B1"/>
    <w:rsid w:val="7FFF66D3"/>
    <w:rsid w:val="88F7E6BC"/>
    <w:rsid w:val="8EB53220"/>
    <w:rsid w:val="8EDEBDEA"/>
    <w:rsid w:val="9BFB4E03"/>
    <w:rsid w:val="9FFFB2CA"/>
    <w:rsid w:val="AFB75B36"/>
    <w:rsid w:val="B9AF4F77"/>
    <w:rsid w:val="BD8B7A6D"/>
    <w:rsid w:val="BDEF9A14"/>
    <w:rsid w:val="BF6F0FEF"/>
    <w:rsid w:val="CEABF27D"/>
    <w:rsid w:val="D6FF8730"/>
    <w:rsid w:val="D73BB791"/>
    <w:rsid w:val="D9FF7712"/>
    <w:rsid w:val="DAB3276D"/>
    <w:rsid w:val="DBE53372"/>
    <w:rsid w:val="E7FB29B9"/>
    <w:rsid w:val="EF6FD590"/>
    <w:rsid w:val="EFD9A927"/>
    <w:rsid w:val="EFE96A47"/>
    <w:rsid w:val="EFEF56F8"/>
    <w:rsid w:val="F33E8495"/>
    <w:rsid w:val="F4F91DD2"/>
    <w:rsid w:val="F6F96F82"/>
    <w:rsid w:val="F75B6096"/>
    <w:rsid w:val="F9FC087E"/>
    <w:rsid w:val="FBBF7357"/>
    <w:rsid w:val="FBEF2F4B"/>
    <w:rsid w:val="FC7F687B"/>
    <w:rsid w:val="FCFE682C"/>
    <w:rsid w:val="FCFEA9F9"/>
    <w:rsid w:val="FDCF809E"/>
    <w:rsid w:val="FDEE09F5"/>
    <w:rsid w:val="FDFD13AB"/>
    <w:rsid w:val="FE5344AB"/>
    <w:rsid w:val="FE6FBF4D"/>
    <w:rsid w:val="FEFF7991"/>
    <w:rsid w:val="FEFF9F79"/>
    <w:rsid w:val="FF9F8A56"/>
    <w:rsid w:val="FFB7EDEA"/>
    <w:rsid w:val="FFF57770"/>
    <w:rsid w:val="FFF7DF6C"/>
    <w:rsid w:val="FFFF6604"/>
    <w:rsid w:val="FFFF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10"/>
    <w:semiHidden/>
    <w:unhideWhenUsed/>
    <w:qFormat/>
    <w:uiPriority w:val="99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nomenu"/>
    <w:basedOn w:val="10"/>
    <w:qFormat/>
    <w:uiPriority w:val="0"/>
    <w:rPr>
      <w:shd w:val="clear" w:color="auto" w:fill="F2F9FF"/>
    </w:rPr>
  </w:style>
  <w:style w:type="character" w:customStyle="1" w:styleId="23">
    <w:name w:val="open"/>
    <w:basedOn w:val="10"/>
    <w:qFormat/>
    <w:uiPriority w:val="0"/>
    <w:rPr>
      <w:shd w:val="clear" w:color="auto" w:fill="E0F0FD"/>
    </w:rPr>
  </w:style>
  <w:style w:type="character" w:customStyle="1" w:styleId="2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477</Words>
  <Characters>2719</Characters>
  <Lines>22</Lines>
  <Paragraphs>6</Paragraphs>
  <TotalTime>0</TotalTime>
  <ScaleCrop>false</ScaleCrop>
  <LinksUpToDate>false</LinksUpToDate>
  <CharactersWithSpaces>3190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2022-02-13T07:51:00Z</dcterms:created>
  <dc:creator>Windows 用户</dc:creator>
  <cp:lastModifiedBy>发文管理</cp:lastModifiedBy>
  <cp:lastPrinted>2020-11-11T08:42:00Z</cp:lastPrinted>
  <dcterms:modified xsi:type="dcterms:W3CDTF">2022-10-18T07:23:00Z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8370A9F1E13D4A3BACCCF0B025A78DD7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