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60" w:lineRule="exact"/>
        <w:jc w:val="both"/>
        <w:textAlignment w:val="auto"/>
        <w:rPr>
          <w:rFonts w:hint="eastAsia" w:ascii="黑体" w:hAnsi="黑体" w:eastAsia="黑体" w:cs="黑体"/>
          <w:b w:val="0"/>
          <w:bCs w:val="0"/>
          <w:color w:val="auto"/>
          <w:kern w:val="2"/>
          <w:sz w:val="32"/>
          <w:szCs w:val="32"/>
          <w:lang w:val="en-US" w:eastAsia="zh-CN"/>
        </w:rPr>
      </w:pPr>
      <w:r>
        <w:rPr>
          <w:rFonts w:hint="eastAsia" w:ascii="黑体" w:hAnsi="黑体" w:eastAsia="黑体" w:cs="黑体"/>
          <w:b w:val="0"/>
          <w:bCs w:val="0"/>
          <w:color w:val="auto"/>
          <w:kern w:val="2"/>
          <w:sz w:val="32"/>
          <w:szCs w:val="32"/>
          <w:lang w:val="en-US" w:eastAsia="zh-CN"/>
        </w:rPr>
        <w:t>附件1</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小标宋简体" w:hAnsi="方正小标宋简体" w:eastAsia="方正小标宋简体" w:cs="方正小标宋简体"/>
          <w:b w:val="0"/>
          <w:bCs w:val="0"/>
          <w:color w:val="auto"/>
          <w:kern w:val="2"/>
          <w:sz w:val="44"/>
          <w:szCs w:val="44"/>
          <w:lang w:val="en-US" w:eastAsia="zh-CN"/>
        </w:rPr>
      </w:pPr>
      <w:r>
        <w:rPr>
          <w:rFonts w:hint="eastAsia" w:ascii="方正小标宋简体" w:hAnsi="方正小标宋简体" w:eastAsia="方正小标宋简体" w:cs="方正小标宋简体"/>
          <w:b w:val="0"/>
          <w:bCs w:val="0"/>
          <w:color w:val="auto"/>
          <w:kern w:val="2"/>
          <w:sz w:val="44"/>
          <w:szCs w:val="44"/>
          <w:lang w:val="en-US" w:eastAsia="zh-CN"/>
        </w:rPr>
        <w:t>阿拉善右旗公开招聘专职社区工作者简章</w:t>
      </w:r>
    </w:p>
    <w:p>
      <w:pPr>
        <w:keepNext w:val="0"/>
        <w:keepLines w:val="0"/>
        <w:pageBreakBefore w:val="0"/>
        <w:widowControl w:val="0"/>
        <w:kinsoku/>
        <w:wordWrap/>
        <w:overflowPunct/>
        <w:topLinePunct w:val="0"/>
        <w:autoSpaceDE/>
        <w:autoSpaceDN/>
        <w:bidi w:val="0"/>
        <w:adjustRightInd/>
        <w:spacing w:line="560" w:lineRule="exact"/>
        <w:jc w:val="both"/>
        <w:textAlignment w:val="auto"/>
        <w:rPr>
          <w:rFonts w:hint="eastAsia" w:ascii="仿宋_GB2312" w:hAnsi="仿宋_GB2312" w:eastAsia="仿宋_GB2312" w:cs="仿宋_GB2312"/>
          <w:color w:val="auto"/>
          <w:kern w:val="2"/>
          <w:sz w:val="32"/>
          <w:szCs w:val="32"/>
          <w:lang w:val="en-US" w:eastAsia="zh-CN"/>
        </w:rPr>
      </w:pPr>
    </w:p>
    <w:p>
      <w:pPr>
        <w:keepNext w:val="0"/>
        <w:keepLines w:val="0"/>
        <w:pageBreakBefore w:val="0"/>
        <w:widowControl w:val="0"/>
        <w:kinsoku/>
        <w:wordWrap/>
        <w:overflowPunct/>
        <w:topLinePunct w:val="0"/>
        <w:autoSpaceDE/>
        <w:autoSpaceDN/>
        <w:bidi w:val="0"/>
        <w:adjustRightInd/>
        <w:spacing w:line="560" w:lineRule="exact"/>
        <w:ind w:firstLine="640" w:firstLineChars="200"/>
        <w:jc w:val="left"/>
        <w:textAlignment w:val="auto"/>
        <w:rPr>
          <w:rFonts w:hint="eastAsia" w:ascii="黑体" w:hAnsi="黑体" w:eastAsia="黑体" w:cs="黑体"/>
          <w:b w:val="0"/>
          <w:bCs w:val="0"/>
          <w:color w:val="auto"/>
          <w:kern w:val="2"/>
          <w:sz w:val="32"/>
          <w:szCs w:val="32"/>
          <w:lang w:val="en-US" w:eastAsia="zh-CN"/>
        </w:rPr>
      </w:pPr>
      <w:r>
        <w:rPr>
          <w:rFonts w:hint="eastAsia" w:ascii="仿宋_GB2312" w:eastAsia="仿宋_GB2312"/>
          <w:sz w:val="32"/>
          <w:szCs w:val="32"/>
        </w:rPr>
        <w:t>根据</w:t>
      </w:r>
      <w:r>
        <w:rPr>
          <w:rFonts w:hint="eastAsia" w:ascii="仿宋_GB2312" w:eastAsia="仿宋_GB2312"/>
          <w:sz w:val="32"/>
          <w:szCs w:val="32"/>
          <w:lang w:eastAsia="zh-CN"/>
        </w:rPr>
        <w:t>《阿拉善右旗社区工作者职业体系建设和管理考核实施方案》</w:t>
      </w:r>
      <w:r>
        <w:rPr>
          <w:rFonts w:hint="eastAsia" w:ascii="仿宋_GB2312" w:eastAsia="仿宋_GB2312"/>
          <w:sz w:val="32"/>
          <w:szCs w:val="32"/>
        </w:rPr>
        <w:t>要求，</w:t>
      </w:r>
      <w:r>
        <w:rPr>
          <w:rFonts w:hint="eastAsia" w:ascii="仿宋_GB2312" w:eastAsia="仿宋_GB2312"/>
          <w:sz w:val="32"/>
          <w:szCs w:val="32"/>
          <w:lang w:eastAsia="zh-CN"/>
        </w:rPr>
        <w:t>现制定《</w:t>
      </w:r>
      <w:r>
        <w:rPr>
          <w:rFonts w:hint="eastAsia" w:ascii="仿宋_GB2312" w:eastAsia="仿宋_GB2312"/>
          <w:sz w:val="32"/>
          <w:szCs w:val="32"/>
        </w:rPr>
        <w:t>阿拉善右旗</w:t>
      </w:r>
      <w:r>
        <w:rPr>
          <w:rFonts w:hint="eastAsia" w:ascii="仿宋_GB2312" w:eastAsia="仿宋_GB2312"/>
          <w:sz w:val="32"/>
          <w:szCs w:val="32"/>
          <w:lang w:val="en-US" w:eastAsia="zh-CN"/>
        </w:rPr>
        <w:t>公开</w:t>
      </w:r>
      <w:r>
        <w:rPr>
          <w:rFonts w:hint="eastAsia" w:ascii="仿宋_GB2312" w:eastAsia="仿宋_GB2312"/>
          <w:sz w:val="32"/>
          <w:szCs w:val="32"/>
        </w:rPr>
        <w:t>招聘</w:t>
      </w:r>
      <w:r>
        <w:rPr>
          <w:rFonts w:hint="eastAsia" w:ascii="仿宋_GB2312" w:eastAsia="仿宋_GB2312"/>
          <w:sz w:val="32"/>
          <w:szCs w:val="32"/>
          <w:lang w:val="en-US" w:eastAsia="zh-CN"/>
        </w:rPr>
        <w:t>专职社区工作者简章</w:t>
      </w:r>
      <w:r>
        <w:rPr>
          <w:rFonts w:hint="eastAsia" w:ascii="仿宋_GB2312" w:eastAsia="仿宋_GB2312"/>
          <w:sz w:val="32"/>
          <w:szCs w:val="32"/>
          <w:lang w:eastAsia="zh-CN"/>
        </w:rPr>
        <w:t>》（以下简称《简章》）如下：</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left"/>
        <w:textAlignment w:val="auto"/>
        <w:rPr>
          <w:rFonts w:hint="eastAsia" w:ascii="黑体" w:hAnsi="黑体" w:eastAsia="黑体" w:cs="黑体"/>
          <w:b w:val="0"/>
          <w:bCs w:val="0"/>
          <w:color w:val="auto"/>
          <w:kern w:val="2"/>
          <w:sz w:val="32"/>
          <w:szCs w:val="32"/>
          <w:lang w:val="en-US" w:eastAsia="zh-CN"/>
        </w:rPr>
      </w:pPr>
      <w:r>
        <w:rPr>
          <w:rFonts w:hint="eastAsia" w:ascii="黑体" w:hAnsi="黑体" w:eastAsia="黑体" w:cs="黑体"/>
          <w:b w:val="0"/>
          <w:bCs w:val="0"/>
          <w:color w:val="auto"/>
          <w:kern w:val="2"/>
          <w:sz w:val="32"/>
          <w:szCs w:val="32"/>
          <w:lang w:val="en-US" w:eastAsia="zh-CN"/>
        </w:rPr>
        <w:t>一、招聘人数及岗位</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lef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本次公开招聘计划为阿拉善右旗巴丹吉林镇阳光社区、长山社区、泰隆社区、团结社区、满达社区，雅布赖镇兴雅社区、金凤社区、巴音诺日社区，阿拉腾敖包镇曙光社区9个社区，分别招聘专职社区工作者2名，共计18名。具体岗位情况见《阿拉善右旗公开招聘专职社区工作者岗位表》（以下简称《岗位表》）。</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left"/>
        <w:textAlignment w:val="auto"/>
        <w:rPr>
          <w:rFonts w:hint="eastAsia" w:ascii="黑体" w:hAnsi="黑体" w:eastAsia="黑体" w:cs="黑体"/>
          <w:b w:val="0"/>
          <w:bCs w:val="0"/>
          <w:color w:val="auto"/>
          <w:kern w:val="2"/>
          <w:sz w:val="32"/>
          <w:szCs w:val="32"/>
          <w:lang w:val="en-US" w:eastAsia="zh-CN"/>
        </w:rPr>
      </w:pPr>
      <w:r>
        <w:rPr>
          <w:rFonts w:hint="eastAsia" w:ascii="黑体" w:hAnsi="黑体" w:eastAsia="黑体" w:cs="黑体"/>
          <w:b w:val="0"/>
          <w:bCs w:val="0"/>
          <w:color w:val="auto"/>
          <w:kern w:val="2"/>
          <w:sz w:val="32"/>
          <w:szCs w:val="32"/>
          <w:lang w:val="en-US" w:eastAsia="zh-CN"/>
        </w:rPr>
        <w:t>二、招聘条件及要求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auto"/>
          <w:kern w:val="2"/>
          <w:sz w:val="32"/>
          <w:szCs w:val="32"/>
          <w:lang w:eastAsia="zh-CN"/>
        </w:rPr>
      </w:pPr>
      <w:r>
        <w:rPr>
          <w:rFonts w:hint="eastAsia" w:ascii="仿宋_GB2312" w:hAnsi="宋体" w:eastAsia="仿宋_GB2312" w:cs="宋体"/>
          <w:color w:val="auto"/>
          <w:kern w:val="2"/>
          <w:sz w:val="32"/>
          <w:szCs w:val="32"/>
        </w:rPr>
        <w:t>（</w:t>
      </w:r>
      <w:r>
        <w:rPr>
          <w:rFonts w:hint="eastAsia" w:ascii="仿宋_GB2312" w:hAnsi="宋体" w:eastAsia="仿宋_GB2312" w:cs="宋体"/>
          <w:color w:val="auto"/>
          <w:kern w:val="2"/>
          <w:sz w:val="32"/>
          <w:szCs w:val="32"/>
          <w:lang w:eastAsia="zh-CN"/>
        </w:rPr>
        <w:t>一</w:t>
      </w:r>
      <w:r>
        <w:rPr>
          <w:rFonts w:hint="eastAsia" w:ascii="仿宋_GB2312" w:hAnsi="宋体" w:eastAsia="仿宋_GB2312" w:cs="宋体"/>
          <w:color w:val="auto"/>
          <w:kern w:val="2"/>
          <w:sz w:val="32"/>
          <w:szCs w:val="32"/>
        </w:rPr>
        <w:t>）拥护中国共产党</w:t>
      </w:r>
      <w:r>
        <w:rPr>
          <w:rFonts w:hint="eastAsia" w:ascii="仿宋_GB2312" w:hAnsi="宋体" w:eastAsia="仿宋_GB2312" w:cs="宋体"/>
          <w:color w:val="auto"/>
          <w:kern w:val="2"/>
          <w:sz w:val="32"/>
          <w:szCs w:val="32"/>
          <w:lang w:eastAsia="zh-CN"/>
        </w:rPr>
        <w:t>的</w:t>
      </w:r>
      <w:r>
        <w:rPr>
          <w:rFonts w:hint="eastAsia" w:ascii="仿宋_GB2312" w:hAnsi="宋体" w:eastAsia="仿宋_GB2312" w:cs="宋体"/>
          <w:color w:val="auto"/>
          <w:kern w:val="2"/>
          <w:sz w:val="32"/>
          <w:szCs w:val="32"/>
        </w:rPr>
        <w:t>领导，遵守国家宪法、法律、法规，品行端正</w:t>
      </w:r>
      <w:r>
        <w:rPr>
          <w:rFonts w:hint="eastAsia" w:ascii="仿宋_GB2312" w:hAnsi="宋体" w:eastAsia="仿宋_GB2312" w:cs="宋体"/>
          <w:color w:val="auto"/>
          <w:kern w:val="2"/>
          <w:sz w:val="32"/>
          <w:szCs w:val="32"/>
          <w:lang w:eastAsia="zh-CN"/>
        </w:rPr>
        <w:t>，</w:t>
      </w:r>
      <w:r>
        <w:rPr>
          <w:rFonts w:hint="eastAsia" w:ascii="仿宋_GB2312" w:hAnsi="宋体" w:eastAsia="仿宋_GB2312" w:cs="宋体"/>
          <w:color w:val="auto"/>
          <w:kern w:val="2"/>
          <w:sz w:val="32"/>
          <w:szCs w:val="32"/>
          <w:lang w:val="en-US" w:eastAsia="zh-CN"/>
        </w:rPr>
        <w:t>具有较强的事业心和责任感</w:t>
      </w:r>
      <w:r>
        <w:rPr>
          <w:rFonts w:hint="eastAsia" w:ascii="仿宋_GB2312" w:hAnsi="宋体" w:eastAsia="仿宋_GB2312" w:cs="宋体"/>
          <w:color w:val="auto"/>
          <w:kern w:val="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宋体" w:eastAsia="仿宋_GB2312" w:cs="宋体"/>
          <w:color w:val="auto"/>
          <w:kern w:val="2"/>
          <w:sz w:val="32"/>
          <w:szCs w:val="32"/>
          <w:lang w:eastAsia="zh-CN"/>
        </w:rPr>
      </w:pPr>
      <w:r>
        <w:rPr>
          <w:rFonts w:hint="eastAsia" w:ascii="仿宋_GB2312" w:hAnsi="宋体" w:eastAsia="仿宋_GB2312" w:cs="宋体"/>
          <w:color w:val="auto"/>
          <w:kern w:val="2"/>
          <w:sz w:val="32"/>
          <w:szCs w:val="32"/>
        </w:rPr>
        <w:t>（</w:t>
      </w:r>
      <w:r>
        <w:rPr>
          <w:rFonts w:hint="eastAsia" w:ascii="仿宋_GB2312" w:hAnsi="宋体" w:eastAsia="仿宋_GB2312" w:cs="宋体"/>
          <w:color w:val="auto"/>
          <w:kern w:val="2"/>
          <w:sz w:val="32"/>
          <w:szCs w:val="32"/>
          <w:lang w:eastAsia="zh-CN"/>
        </w:rPr>
        <w:t>二</w:t>
      </w:r>
      <w:r>
        <w:rPr>
          <w:rFonts w:hint="eastAsia" w:ascii="仿宋_GB2312" w:hAnsi="宋体" w:eastAsia="仿宋_GB2312" w:cs="宋体"/>
          <w:color w:val="auto"/>
          <w:kern w:val="2"/>
          <w:sz w:val="32"/>
          <w:szCs w:val="32"/>
        </w:rPr>
        <w:t>）政治立场坚定，</w:t>
      </w:r>
      <w:r>
        <w:rPr>
          <w:rFonts w:hint="eastAsia" w:ascii="仿宋_GB2312" w:hAnsi="宋体" w:eastAsia="仿宋_GB2312" w:cs="宋体"/>
          <w:color w:val="auto"/>
          <w:kern w:val="2"/>
          <w:sz w:val="32"/>
          <w:szCs w:val="32"/>
          <w:lang w:eastAsia="zh-CN"/>
        </w:rPr>
        <w:t>捍卫“两个确立”，</w:t>
      </w:r>
      <w:r>
        <w:rPr>
          <w:rFonts w:hint="eastAsia" w:ascii="仿宋_GB2312" w:hAnsi="宋体" w:eastAsia="仿宋_GB2312" w:cs="宋体"/>
          <w:color w:val="auto"/>
          <w:kern w:val="2"/>
          <w:sz w:val="32"/>
          <w:szCs w:val="32"/>
        </w:rPr>
        <w:t>牢固树立</w:t>
      </w:r>
      <w:r>
        <w:rPr>
          <w:rFonts w:hint="eastAsia" w:ascii="仿宋_GB2312" w:eastAsia="仿宋_GB2312"/>
          <w:color w:val="auto"/>
          <w:kern w:val="2"/>
          <w:sz w:val="32"/>
          <w:szCs w:val="32"/>
        </w:rPr>
        <w:t>“</w:t>
      </w:r>
      <w:r>
        <w:rPr>
          <w:rFonts w:hint="eastAsia" w:ascii="仿宋_GB2312" w:hAnsi="宋体" w:eastAsia="仿宋_GB2312" w:cs="宋体"/>
          <w:color w:val="auto"/>
          <w:kern w:val="2"/>
          <w:sz w:val="32"/>
          <w:szCs w:val="32"/>
        </w:rPr>
        <w:t>四个意识</w:t>
      </w:r>
      <w:r>
        <w:rPr>
          <w:rFonts w:hint="eastAsia" w:ascii="仿宋_GB2312" w:eastAsia="仿宋_GB2312"/>
          <w:color w:val="auto"/>
          <w:kern w:val="2"/>
          <w:sz w:val="32"/>
          <w:szCs w:val="32"/>
        </w:rPr>
        <w:t>”</w:t>
      </w:r>
      <w:r>
        <w:rPr>
          <w:rFonts w:hint="eastAsia" w:ascii="仿宋_GB2312" w:hAnsi="宋体" w:eastAsia="仿宋_GB2312" w:cs="宋体"/>
          <w:color w:val="auto"/>
          <w:kern w:val="2"/>
          <w:sz w:val="32"/>
          <w:szCs w:val="32"/>
        </w:rPr>
        <w:t>、坚定</w:t>
      </w:r>
      <w:r>
        <w:rPr>
          <w:rFonts w:hint="eastAsia" w:ascii="仿宋_GB2312" w:eastAsia="仿宋_GB2312"/>
          <w:color w:val="auto"/>
          <w:kern w:val="2"/>
          <w:sz w:val="32"/>
          <w:szCs w:val="32"/>
        </w:rPr>
        <w:t>“</w:t>
      </w:r>
      <w:r>
        <w:rPr>
          <w:rFonts w:hint="eastAsia" w:ascii="仿宋_GB2312" w:hAnsi="宋体" w:eastAsia="仿宋_GB2312" w:cs="宋体"/>
          <w:color w:val="auto"/>
          <w:kern w:val="2"/>
          <w:sz w:val="32"/>
          <w:szCs w:val="32"/>
        </w:rPr>
        <w:t>四个自信</w:t>
      </w:r>
      <w:r>
        <w:rPr>
          <w:rFonts w:hint="eastAsia" w:ascii="仿宋_GB2312" w:eastAsia="仿宋_GB2312"/>
          <w:color w:val="auto"/>
          <w:kern w:val="2"/>
          <w:sz w:val="32"/>
          <w:szCs w:val="32"/>
        </w:rPr>
        <w:t>”</w:t>
      </w:r>
      <w:r>
        <w:rPr>
          <w:rFonts w:hint="eastAsia" w:ascii="仿宋_GB2312" w:hAnsi="宋体" w:eastAsia="仿宋_GB2312" w:cs="宋体"/>
          <w:color w:val="auto"/>
          <w:kern w:val="2"/>
          <w:sz w:val="32"/>
          <w:szCs w:val="32"/>
        </w:rPr>
        <w:t>、做到</w:t>
      </w:r>
      <w:r>
        <w:rPr>
          <w:rFonts w:hint="eastAsia" w:ascii="仿宋_GB2312" w:eastAsia="仿宋_GB2312"/>
          <w:color w:val="auto"/>
          <w:kern w:val="2"/>
          <w:sz w:val="32"/>
          <w:szCs w:val="32"/>
        </w:rPr>
        <w:t>“</w:t>
      </w:r>
      <w:r>
        <w:rPr>
          <w:rFonts w:hint="eastAsia" w:ascii="仿宋_GB2312" w:hAnsi="宋体" w:eastAsia="仿宋_GB2312" w:cs="宋体"/>
          <w:color w:val="auto"/>
          <w:kern w:val="2"/>
          <w:sz w:val="32"/>
          <w:szCs w:val="32"/>
        </w:rPr>
        <w:t>两个维护</w:t>
      </w:r>
      <w:r>
        <w:rPr>
          <w:rFonts w:hint="eastAsia" w:ascii="仿宋_GB2312" w:eastAsia="仿宋_GB2312"/>
          <w:color w:val="auto"/>
          <w:kern w:val="2"/>
          <w:sz w:val="32"/>
          <w:szCs w:val="32"/>
        </w:rPr>
        <w:t>”</w:t>
      </w:r>
      <w:r>
        <w:rPr>
          <w:rFonts w:hint="eastAsia" w:ascii="仿宋_GB2312" w:eastAsia="仿宋_GB2312"/>
          <w:color w:val="auto"/>
          <w:kern w:val="2"/>
          <w:sz w:val="32"/>
          <w:szCs w:val="32"/>
          <w:lang w:eastAsia="zh-CN"/>
        </w:rPr>
        <w:t>，</w:t>
      </w:r>
      <w:r>
        <w:rPr>
          <w:rFonts w:hint="eastAsia" w:ascii="仿宋_GB2312" w:hAnsi="宋体" w:eastAsia="仿宋_GB2312" w:cs="宋体"/>
          <w:color w:val="auto"/>
          <w:kern w:val="2"/>
          <w:sz w:val="32"/>
          <w:szCs w:val="32"/>
        </w:rPr>
        <w:t>坚决贯彻党的路线方针政策，自觉铸牢中华民族共同体意识和维护民族团结</w:t>
      </w:r>
      <w:r>
        <w:rPr>
          <w:rFonts w:hint="eastAsia" w:ascii="仿宋_GB2312" w:hAnsi="宋体" w:eastAsia="仿宋_GB2312" w:cs="宋体"/>
          <w:color w:val="auto"/>
          <w:kern w:val="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auto"/>
          <w:kern w:val="2"/>
          <w:sz w:val="32"/>
          <w:szCs w:val="32"/>
          <w:lang w:eastAsia="zh-CN"/>
        </w:rPr>
      </w:pPr>
      <w:r>
        <w:rPr>
          <w:rFonts w:hint="eastAsia" w:ascii="仿宋_GB2312" w:hAnsi="宋体" w:eastAsia="仿宋_GB2312" w:cs="宋体"/>
          <w:color w:val="auto"/>
          <w:kern w:val="2"/>
          <w:sz w:val="32"/>
          <w:szCs w:val="32"/>
        </w:rPr>
        <w:t>（</w:t>
      </w:r>
      <w:r>
        <w:rPr>
          <w:rFonts w:hint="eastAsia" w:ascii="仿宋_GB2312" w:hAnsi="宋体" w:eastAsia="仿宋_GB2312" w:cs="宋体"/>
          <w:color w:val="auto"/>
          <w:kern w:val="2"/>
          <w:sz w:val="32"/>
          <w:szCs w:val="32"/>
          <w:lang w:eastAsia="zh-CN"/>
        </w:rPr>
        <w:t>三</w:t>
      </w:r>
      <w:r>
        <w:rPr>
          <w:rFonts w:hint="eastAsia" w:ascii="仿宋_GB2312" w:hAnsi="宋体" w:eastAsia="仿宋_GB2312" w:cs="宋体"/>
          <w:color w:val="auto"/>
          <w:kern w:val="2"/>
          <w:sz w:val="32"/>
          <w:szCs w:val="32"/>
        </w:rPr>
        <w:t>）适应城市基层党建、基层治理和民族团结工作需要，具备一定的组织协调能力和相关专业知识，善于开展群众工作</w:t>
      </w:r>
      <w:r>
        <w:rPr>
          <w:rFonts w:hint="eastAsia" w:ascii="仿宋_GB2312" w:hAnsi="宋体" w:eastAsia="仿宋_GB2312" w:cs="宋体"/>
          <w:color w:val="auto"/>
          <w:kern w:val="2"/>
          <w:sz w:val="32"/>
          <w:szCs w:val="32"/>
          <w:lang w:eastAsia="zh-CN"/>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lef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（四）具有阿拉善右旗户籍（含生源地）；夫妻双方有一方在阿拉善右旗机关、事业和旗属国有企业工作的公职人员配偶，可不受户籍限制</w:t>
      </w:r>
      <w:r>
        <w:rPr>
          <w:rFonts w:hint="eastAsia" w:ascii="仿宋_GB2312" w:hAnsi="仿宋_GB2312" w:eastAsia="仿宋_GB2312" w:cs="仿宋_GB2312"/>
          <w:bCs/>
          <w:color w:val="auto"/>
          <w:kern w:val="2"/>
          <w:sz w:val="32"/>
          <w:szCs w:val="32"/>
          <w:lang w:val="en-US" w:eastAsia="zh-CN" w:bidi="ar"/>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lef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（五）年龄40周岁以下（1982年10月8日之后出生）；</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lef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（六）具有普通高校全日制专科及以上学历（含2022年应届毕业生）；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auto"/>
          <w:kern w:val="2"/>
          <w:sz w:val="32"/>
          <w:szCs w:val="32"/>
          <w:lang w:eastAsia="zh-CN"/>
        </w:rPr>
      </w:pPr>
      <w:r>
        <w:rPr>
          <w:rFonts w:hint="eastAsia" w:ascii="仿宋_GB2312" w:hAnsi="仿宋_GB2312" w:eastAsia="仿宋_GB2312" w:cs="仿宋_GB2312"/>
          <w:color w:val="auto"/>
          <w:kern w:val="2"/>
          <w:sz w:val="32"/>
          <w:szCs w:val="32"/>
          <w:lang w:val="en-US" w:eastAsia="zh-CN"/>
        </w:rPr>
        <w:t>（七）</w:t>
      </w:r>
      <w:r>
        <w:rPr>
          <w:rFonts w:hint="eastAsia" w:ascii="仿宋_GB2312" w:hAnsi="宋体" w:eastAsia="仿宋_GB2312" w:cs="宋体"/>
          <w:color w:val="auto"/>
          <w:kern w:val="2"/>
          <w:sz w:val="32"/>
          <w:szCs w:val="32"/>
        </w:rPr>
        <w:t>身体健康，具备岗位所要求能够正常履职的其他资格</w:t>
      </w:r>
      <w:r>
        <w:rPr>
          <w:rFonts w:hint="eastAsia" w:ascii="仿宋_GB2312" w:eastAsia="仿宋_GB2312"/>
          <w:color w:val="auto"/>
          <w:kern w:val="2"/>
          <w:sz w:val="32"/>
          <w:szCs w:val="32"/>
        </w:rPr>
        <w:t xml:space="preserve"> </w:t>
      </w:r>
      <w:r>
        <w:rPr>
          <w:rFonts w:hint="eastAsia" w:ascii="仿宋_GB2312" w:hAnsi="宋体" w:eastAsia="仿宋_GB2312" w:cs="宋体"/>
          <w:color w:val="auto"/>
          <w:kern w:val="2"/>
          <w:sz w:val="32"/>
          <w:szCs w:val="32"/>
        </w:rPr>
        <w:t>条件</w:t>
      </w:r>
      <w:r>
        <w:rPr>
          <w:rFonts w:hint="eastAsia" w:ascii="仿宋_GB2312" w:hAnsi="宋体" w:eastAsia="仿宋_GB2312" w:cs="宋体"/>
          <w:color w:val="auto"/>
          <w:kern w:val="2"/>
          <w:sz w:val="32"/>
          <w:szCs w:val="32"/>
          <w:lang w:eastAsia="zh-CN"/>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lef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（八）有下列情形之一的，不得应聘：</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auto"/>
          <w:kern w:val="2"/>
          <w:sz w:val="32"/>
          <w:szCs w:val="32"/>
        </w:rPr>
      </w:pPr>
      <w:r>
        <w:rPr>
          <w:rFonts w:hint="eastAsia" w:ascii="仿宋_GB2312" w:hAnsi="仿宋_GB2312" w:eastAsia="仿宋_GB2312" w:cs="仿宋_GB2312"/>
          <w:color w:val="auto"/>
          <w:kern w:val="2"/>
          <w:sz w:val="32"/>
          <w:szCs w:val="32"/>
          <w:lang w:val="en-US" w:eastAsia="zh-CN"/>
        </w:rPr>
        <w:t>1.</w:t>
      </w:r>
      <w:r>
        <w:rPr>
          <w:rFonts w:hint="eastAsia" w:ascii="仿宋_GB2312" w:hAnsi="宋体" w:eastAsia="仿宋_GB2312" w:cs="宋体"/>
          <w:color w:val="auto"/>
          <w:kern w:val="2"/>
          <w:sz w:val="32"/>
          <w:szCs w:val="32"/>
        </w:rPr>
        <w:t>有受过刑事处罚等违法犯罪记录的。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auto"/>
          <w:kern w:val="2"/>
          <w:sz w:val="32"/>
          <w:szCs w:val="32"/>
        </w:rPr>
      </w:pPr>
      <w:r>
        <w:rPr>
          <w:rFonts w:hint="eastAsia" w:ascii="仿宋_GB2312" w:hAnsi="宋体" w:eastAsia="仿宋_GB2312" w:cs="宋体"/>
          <w:color w:val="auto"/>
          <w:kern w:val="2"/>
          <w:sz w:val="32"/>
          <w:szCs w:val="32"/>
          <w:lang w:val="en-US" w:eastAsia="zh-CN"/>
        </w:rPr>
        <w:t>2.</w:t>
      </w:r>
      <w:r>
        <w:rPr>
          <w:rFonts w:hint="eastAsia" w:ascii="仿宋_GB2312" w:hAnsi="宋体" w:eastAsia="仿宋_GB2312" w:cs="宋体"/>
          <w:color w:val="auto"/>
          <w:kern w:val="2"/>
          <w:sz w:val="32"/>
          <w:szCs w:val="32"/>
        </w:rPr>
        <w:t>存在因吸毒、卖淫、嫖娼、赌博等受过行政处罚或者行政拘留的。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auto"/>
          <w:kern w:val="2"/>
          <w:sz w:val="32"/>
          <w:szCs w:val="32"/>
        </w:rPr>
      </w:pPr>
      <w:r>
        <w:rPr>
          <w:rFonts w:hint="eastAsia" w:ascii="仿宋_GB2312" w:hAnsi="宋体" w:eastAsia="仿宋_GB2312" w:cs="宋体"/>
          <w:color w:val="auto"/>
          <w:kern w:val="2"/>
          <w:sz w:val="32"/>
          <w:szCs w:val="32"/>
          <w:lang w:val="en-US" w:eastAsia="zh-CN"/>
        </w:rPr>
        <w:t>3.</w:t>
      </w:r>
      <w:r>
        <w:rPr>
          <w:rFonts w:hint="eastAsia" w:ascii="仿宋_GB2312" w:hAnsi="宋体" w:eastAsia="仿宋_GB2312" w:cs="宋体"/>
          <w:color w:val="auto"/>
          <w:kern w:val="2"/>
          <w:sz w:val="32"/>
          <w:szCs w:val="32"/>
        </w:rPr>
        <w:t>涉及黑恶势力或被认定为</w:t>
      </w:r>
      <w:r>
        <w:rPr>
          <w:rFonts w:hint="eastAsia" w:ascii="仿宋_GB2312" w:eastAsia="仿宋_GB2312"/>
          <w:color w:val="auto"/>
          <w:kern w:val="2"/>
          <w:sz w:val="32"/>
          <w:szCs w:val="32"/>
        </w:rPr>
        <w:t>“</w:t>
      </w:r>
      <w:r>
        <w:rPr>
          <w:rFonts w:hint="eastAsia" w:ascii="仿宋_GB2312" w:hAnsi="宋体" w:eastAsia="仿宋_GB2312" w:cs="宋体"/>
          <w:color w:val="auto"/>
          <w:kern w:val="2"/>
          <w:sz w:val="32"/>
          <w:szCs w:val="32"/>
        </w:rPr>
        <w:t>村霸</w:t>
      </w:r>
      <w:r>
        <w:rPr>
          <w:rFonts w:hint="eastAsia" w:ascii="仿宋_GB2312" w:eastAsia="仿宋_GB2312"/>
          <w:color w:val="auto"/>
          <w:kern w:val="2"/>
          <w:sz w:val="32"/>
          <w:szCs w:val="32"/>
        </w:rPr>
        <w:t>”</w:t>
      </w:r>
      <w:r>
        <w:rPr>
          <w:rFonts w:hint="eastAsia" w:ascii="仿宋_GB2312" w:hAnsi="宋体" w:eastAsia="仿宋_GB2312" w:cs="宋体"/>
          <w:color w:val="auto"/>
          <w:kern w:val="2"/>
          <w:sz w:val="32"/>
          <w:szCs w:val="32"/>
          <w:lang w:eastAsia="zh-CN"/>
        </w:rPr>
        <w:t>、</w:t>
      </w:r>
      <w:r>
        <w:rPr>
          <w:rFonts w:hint="eastAsia" w:ascii="仿宋_GB2312" w:eastAsia="仿宋_GB2312"/>
          <w:color w:val="auto"/>
          <w:kern w:val="2"/>
          <w:sz w:val="32"/>
          <w:szCs w:val="32"/>
        </w:rPr>
        <w:t>“</w:t>
      </w:r>
      <w:r>
        <w:rPr>
          <w:rFonts w:hint="eastAsia" w:ascii="仿宋_GB2312" w:hAnsi="宋体" w:eastAsia="仿宋_GB2312" w:cs="宋体"/>
          <w:color w:val="auto"/>
          <w:kern w:val="2"/>
          <w:sz w:val="32"/>
          <w:szCs w:val="32"/>
        </w:rPr>
        <w:t>街霸</w:t>
      </w:r>
      <w:r>
        <w:rPr>
          <w:rFonts w:hint="eastAsia" w:ascii="仿宋_GB2312" w:eastAsia="仿宋_GB2312"/>
          <w:color w:val="auto"/>
          <w:kern w:val="2"/>
          <w:sz w:val="32"/>
          <w:szCs w:val="32"/>
        </w:rPr>
        <w:t>”</w:t>
      </w:r>
      <w:r>
        <w:rPr>
          <w:rFonts w:hint="eastAsia" w:ascii="仿宋_GB2312" w:hAnsi="宋体" w:eastAsia="仿宋_GB2312" w:cs="宋体"/>
          <w:color w:val="auto"/>
          <w:kern w:val="2"/>
          <w:sz w:val="32"/>
          <w:szCs w:val="32"/>
          <w:lang w:eastAsia="zh-CN"/>
        </w:rPr>
        <w:t>、</w:t>
      </w:r>
      <w:r>
        <w:rPr>
          <w:rFonts w:hint="eastAsia" w:ascii="仿宋_GB2312" w:eastAsia="仿宋_GB2312"/>
          <w:color w:val="auto"/>
          <w:kern w:val="2"/>
          <w:sz w:val="32"/>
          <w:szCs w:val="32"/>
        </w:rPr>
        <w:t>“</w:t>
      </w:r>
      <w:r>
        <w:rPr>
          <w:rFonts w:hint="eastAsia" w:ascii="仿宋_GB2312" w:hAnsi="宋体" w:eastAsia="仿宋_GB2312" w:cs="宋体"/>
          <w:color w:val="auto"/>
          <w:kern w:val="2"/>
          <w:sz w:val="32"/>
          <w:szCs w:val="32"/>
        </w:rPr>
        <w:t>市霸</w:t>
      </w:r>
      <w:r>
        <w:rPr>
          <w:rFonts w:hint="eastAsia" w:ascii="仿宋_GB2312" w:eastAsia="仿宋_GB2312"/>
          <w:color w:val="auto"/>
          <w:kern w:val="2"/>
          <w:sz w:val="32"/>
          <w:szCs w:val="32"/>
        </w:rPr>
        <w:t>”</w:t>
      </w:r>
      <w:r>
        <w:rPr>
          <w:rFonts w:hint="eastAsia" w:ascii="仿宋_GB2312" w:hAnsi="宋体" w:eastAsia="仿宋_GB2312" w:cs="宋体"/>
          <w:color w:val="auto"/>
          <w:kern w:val="2"/>
          <w:sz w:val="32"/>
          <w:szCs w:val="32"/>
        </w:rPr>
        <w:t>、</w:t>
      </w:r>
      <w:r>
        <w:rPr>
          <w:rFonts w:hint="eastAsia" w:ascii="仿宋_GB2312" w:eastAsia="仿宋_GB2312"/>
          <w:color w:val="auto"/>
          <w:kern w:val="2"/>
          <w:sz w:val="32"/>
          <w:szCs w:val="32"/>
        </w:rPr>
        <w:t>“</w:t>
      </w:r>
      <w:r>
        <w:rPr>
          <w:rFonts w:hint="eastAsia" w:ascii="仿宋_GB2312" w:hAnsi="宋体" w:eastAsia="仿宋_GB2312" w:cs="宋体"/>
          <w:color w:val="auto"/>
          <w:kern w:val="2"/>
          <w:sz w:val="32"/>
          <w:szCs w:val="32"/>
        </w:rPr>
        <w:t>行霸</w:t>
      </w:r>
      <w:r>
        <w:rPr>
          <w:rFonts w:hint="eastAsia" w:ascii="仿宋_GB2312" w:eastAsia="仿宋_GB2312"/>
          <w:color w:val="auto"/>
          <w:kern w:val="2"/>
          <w:sz w:val="32"/>
          <w:szCs w:val="32"/>
        </w:rPr>
        <w:t>”</w:t>
      </w:r>
      <w:r>
        <w:rPr>
          <w:rFonts w:hint="eastAsia" w:ascii="仿宋_GB2312" w:hAnsi="宋体" w:eastAsia="仿宋_GB2312" w:cs="宋体"/>
          <w:color w:val="auto"/>
          <w:kern w:val="2"/>
          <w:sz w:val="32"/>
          <w:szCs w:val="32"/>
        </w:rPr>
        <w:t>等的。</w:t>
      </w:r>
    </w:p>
    <w:p>
      <w:pPr>
        <w:keepNext w:val="0"/>
        <w:keepLines w:val="0"/>
        <w:pageBreakBefore w:val="0"/>
        <w:widowControl w:val="0"/>
        <w:kinsoku/>
        <w:wordWrap/>
        <w:overflowPunct/>
        <w:topLinePunct w:val="0"/>
        <w:autoSpaceDE/>
        <w:autoSpaceDN/>
        <w:bidi w:val="0"/>
        <w:adjustRightInd w:val="0"/>
        <w:snapToGrid w:val="0"/>
        <w:spacing w:line="560" w:lineRule="exact"/>
        <w:ind w:firstLine="572" w:firstLineChars="200"/>
        <w:textAlignment w:val="auto"/>
        <w:rPr>
          <w:rFonts w:hint="eastAsia" w:ascii="仿宋_GB2312" w:eastAsia="仿宋_GB2312"/>
          <w:color w:val="auto"/>
          <w:kern w:val="2"/>
          <w:sz w:val="32"/>
          <w:szCs w:val="32"/>
        </w:rPr>
      </w:pPr>
      <w:r>
        <w:rPr>
          <w:rFonts w:hint="eastAsia" w:ascii="仿宋_GB2312" w:hAnsi="宋体" w:eastAsia="仿宋_GB2312" w:cs="宋体"/>
          <w:color w:val="auto"/>
          <w:spacing w:val="-17"/>
          <w:kern w:val="2"/>
          <w:sz w:val="32"/>
          <w:szCs w:val="32"/>
          <w:lang w:val="en-US" w:eastAsia="zh-CN"/>
        </w:rPr>
        <w:t>4.</w:t>
      </w:r>
      <w:r>
        <w:rPr>
          <w:rFonts w:hint="eastAsia" w:ascii="仿宋_GB2312" w:hAnsi="宋体" w:eastAsia="仿宋_GB2312" w:cs="宋体"/>
          <w:color w:val="auto"/>
          <w:spacing w:val="-6"/>
          <w:kern w:val="2"/>
          <w:sz w:val="32"/>
          <w:szCs w:val="32"/>
        </w:rPr>
        <w:t>参加邪教组织，从事非法宗教活动，组织封建迷信活动的。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auto"/>
          <w:kern w:val="2"/>
          <w:sz w:val="32"/>
          <w:szCs w:val="32"/>
          <w:lang w:eastAsia="zh-CN"/>
        </w:rPr>
      </w:pPr>
      <w:r>
        <w:rPr>
          <w:rFonts w:hint="eastAsia" w:ascii="仿宋_GB2312" w:hAnsi="宋体" w:eastAsia="仿宋_GB2312" w:cs="宋体"/>
          <w:color w:val="auto"/>
          <w:kern w:val="2"/>
          <w:sz w:val="32"/>
          <w:szCs w:val="32"/>
          <w:lang w:val="en-US" w:eastAsia="zh-CN"/>
        </w:rPr>
        <w:t>5.</w:t>
      </w:r>
      <w:r>
        <w:rPr>
          <w:rFonts w:hint="eastAsia" w:ascii="仿宋_GB2312" w:hAnsi="宋体" w:eastAsia="仿宋_GB2312" w:cs="宋体"/>
          <w:color w:val="auto"/>
          <w:kern w:val="2"/>
          <w:sz w:val="32"/>
          <w:szCs w:val="32"/>
        </w:rPr>
        <w:t>依法依规被开除公职的</w:t>
      </w:r>
      <w:r>
        <w:rPr>
          <w:rFonts w:hint="eastAsia" w:ascii="仿宋_GB2312" w:hAnsi="宋体" w:eastAsia="仿宋_GB2312" w:cs="宋体"/>
          <w:color w:val="auto"/>
          <w:kern w:val="2"/>
          <w:sz w:val="32"/>
          <w:szCs w:val="32"/>
          <w:lang w:eastAsia="zh-CN"/>
        </w:rPr>
        <w:t>、开除中国共产党党籍的。</w:t>
      </w:r>
    </w:p>
    <w:p>
      <w:pPr>
        <w:keepNext w:val="0"/>
        <w:keepLines w:val="0"/>
        <w:pageBreakBefore w:val="0"/>
        <w:widowControl w:val="0"/>
        <w:kinsoku/>
        <w:wordWrap/>
        <w:overflowPunct/>
        <w:topLinePunct w:val="0"/>
        <w:autoSpaceDE/>
        <w:autoSpaceDN/>
        <w:bidi w:val="0"/>
        <w:adjustRightInd w:val="0"/>
        <w:snapToGrid w:val="0"/>
        <w:spacing w:line="560" w:lineRule="exact"/>
        <w:ind w:firstLine="616" w:firstLineChars="200"/>
        <w:textAlignment w:val="auto"/>
        <w:rPr>
          <w:rFonts w:hint="eastAsia" w:ascii="仿宋_GB2312" w:hAnsi="宋体" w:eastAsia="仿宋_GB2312" w:cs="宋体"/>
          <w:color w:val="auto"/>
          <w:spacing w:val="-6"/>
          <w:kern w:val="2"/>
          <w:sz w:val="32"/>
          <w:szCs w:val="32"/>
          <w:lang w:eastAsia="zh-CN"/>
        </w:rPr>
      </w:pPr>
      <w:r>
        <w:rPr>
          <w:rFonts w:hint="eastAsia" w:ascii="仿宋_GB2312" w:hAnsi="宋体" w:eastAsia="仿宋_GB2312" w:cs="宋体"/>
          <w:color w:val="auto"/>
          <w:spacing w:val="-6"/>
          <w:kern w:val="2"/>
          <w:sz w:val="32"/>
          <w:szCs w:val="32"/>
          <w:lang w:val="en-US" w:eastAsia="zh-CN"/>
        </w:rPr>
        <w:t>6.</w:t>
      </w:r>
      <w:r>
        <w:rPr>
          <w:rFonts w:hint="eastAsia" w:ascii="仿宋_GB2312" w:hAnsi="宋体" w:eastAsia="仿宋_GB2312" w:cs="宋体"/>
          <w:color w:val="auto"/>
          <w:spacing w:val="-6"/>
          <w:kern w:val="2"/>
          <w:sz w:val="32"/>
          <w:szCs w:val="32"/>
        </w:rPr>
        <w:t>被依法列为失信联合惩戒对象的</w:t>
      </w:r>
      <w:r>
        <w:rPr>
          <w:rFonts w:hint="eastAsia" w:ascii="仿宋_GB2312" w:hAnsi="宋体" w:eastAsia="仿宋_GB2312" w:cs="宋体"/>
          <w:color w:val="auto"/>
          <w:spacing w:val="-6"/>
          <w:kern w:val="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auto"/>
          <w:kern w:val="2"/>
          <w:sz w:val="32"/>
          <w:szCs w:val="32"/>
        </w:rPr>
      </w:pPr>
      <w:r>
        <w:rPr>
          <w:rFonts w:hint="eastAsia" w:ascii="仿宋_GB2312" w:hAnsi="宋体" w:eastAsia="仿宋_GB2312" w:cs="宋体"/>
          <w:color w:val="auto"/>
          <w:kern w:val="2"/>
          <w:sz w:val="32"/>
          <w:szCs w:val="32"/>
          <w:lang w:val="en-US" w:eastAsia="zh-CN"/>
        </w:rPr>
        <w:t>7.</w:t>
      </w:r>
      <w:r>
        <w:rPr>
          <w:rFonts w:hint="eastAsia" w:ascii="仿宋_GB2312" w:hAnsi="宋体" w:eastAsia="仿宋_GB2312" w:cs="宋体"/>
          <w:color w:val="auto"/>
          <w:kern w:val="2"/>
          <w:sz w:val="32"/>
          <w:szCs w:val="32"/>
        </w:rPr>
        <w:t>受到党纪政务处分影响期未满的。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auto"/>
          <w:kern w:val="2"/>
          <w:sz w:val="32"/>
          <w:szCs w:val="32"/>
        </w:rPr>
      </w:pPr>
      <w:r>
        <w:rPr>
          <w:rFonts w:hint="eastAsia" w:ascii="仿宋_GB2312" w:hAnsi="宋体" w:eastAsia="仿宋_GB2312" w:cs="宋体"/>
          <w:color w:val="auto"/>
          <w:kern w:val="2"/>
          <w:sz w:val="32"/>
          <w:szCs w:val="32"/>
          <w:lang w:val="en-US" w:eastAsia="zh-CN"/>
        </w:rPr>
        <w:t>8.</w:t>
      </w:r>
      <w:r>
        <w:rPr>
          <w:rFonts w:hint="eastAsia" w:ascii="仿宋_GB2312" w:hAnsi="宋体" w:eastAsia="仿宋_GB2312" w:cs="宋体"/>
          <w:color w:val="auto"/>
          <w:kern w:val="2"/>
          <w:sz w:val="32"/>
          <w:szCs w:val="32"/>
        </w:rPr>
        <w:t>涉嫌违纪违法正在接受纪律审查、监察调查或涉嫌犯罪司法程序尚未终结的。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auto"/>
          <w:kern w:val="2"/>
          <w:sz w:val="32"/>
          <w:szCs w:val="32"/>
        </w:rPr>
      </w:pPr>
      <w:r>
        <w:rPr>
          <w:rFonts w:hint="eastAsia" w:ascii="仿宋_GB2312" w:hAnsi="宋体" w:eastAsia="仿宋_GB2312" w:cs="宋体"/>
          <w:color w:val="auto"/>
          <w:kern w:val="2"/>
          <w:sz w:val="32"/>
          <w:szCs w:val="32"/>
          <w:lang w:val="en-US" w:eastAsia="zh-CN"/>
        </w:rPr>
        <w:t>9.</w:t>
      </w:r>
      <w:r>
        <w:rPr>
          <w:rFonts w:hint="eastAsia" w:ascii="仿宋_GB2312" w:hAnsi="宋体" w:eastAsia="仿宋_GB2312" w:cs="宋体"/>
          <w:color w:val="auto"/>
          <w:kern w:val="2"/>
          <w:sz w:val="32"/>
          <w:szCs w:val="32"/>
          <w:lang w:eastAsia="zh-CN"/>
        </w:rPr>
        <w:t>不得报考的</w:t>
      </w:r>
      <w:r>
        <w:rPr>
          <w:rFonts w:hint="eastAsia" w:ascii="仿宋_GB2312" w:hAnsi="宋体" w:eastAsia="仿宋_GB2312" w:cs="宋体"/>
          <w:color w:val="auto"/>
          <w:kern w:val="2"/>
          <w:sz w:val="32"/>
          <w:szCs w:val="32"/>
        </w:rPr>
        <w:t>其他情形。</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firstLine="624" w:firstLineChars="200"/>
        <w:textAlignment w:val="auto"/>
        <w:rPr>
          <w:rFonts w:hint="eastAsia" w:ascii="黑体" w:hAnsi="黑体" w:eastAsia="黑体" w:cs="黑体"/>
          <w:b w:val="0"/>
          <w:bCs w:val="0"/>
          <w:i w:val="0"/>
          <w:iCs w:val="0"/>
          <w:caps w:val="0"/>
          <w:color w:val="auto"/>
          <w:spacing w:val="-4"/>
          <w:kern w:val="2"/>
          <w:sz w:val="32"/>
          <w:szCs w:val="32"/>
          <w:u w:val="none"/>
          <w:lang w:val="en-US" w:eastAsia="zh-CN"/>
        </w:rPr>
      </w:pPr>
      <w:r>
        <w:rPr>
          <w:rFonts w:hint="eastAsia" w:ascii="黑体" w:hAnsi="黑体" w:eastAsia="黑体" w:cs="黑体"/>
          <w:b w:val="0"/>
          <w:bCs w:val="0"/>
          <w:i w:val="0"/>
          <w:iCs w:val="0"/>
          <w:caps w:val="0"/>
          <w:color w:val="auto"/>
          <w:spacing w:val="-4"/>
          <w:kern w:val="2"/>
          <w:sz w:val="32"/>
          <w:szCs w:val="32"/>
          <w:u w:val="none"/>
          <w:lang w:val="en-US" w:eastAsia="zh-CN"/>
        </w:rPr>
        <w:t>三、报名与资格审查</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560" w:lineRule="exact"/>
        <w:ind w:leftChars="200" w:right="0" w:rightChars="0"/>
        <w:textAlignment w:val="auto"/>
        <w:rPr>
          <w:rFonts w:hint="eastAsia" w:ascii="楷体_GB2312" w:hAnsi="楷体_GB2312" w:eastAsia="楷体_GB2312" w:cs="楷体_GB2312"/>
          <w:b/>
          <w:bCs/>
          <w:i w:val="0"/>
          <w:iCs w:val="0"/>
          <w:caps w:val="0"/>
          <w:color w:val="auto"/>
          <w:spacing w:val="-4"/>
          <w:kern w:val="2"/>
          <w:sz w:val="32"/>
          <w:szCs w:val="32"/>
          <w:u w:val="none"/>
          <w:lang w:val="en-US" w:eastAsia="zh-CN"/>
        </w:rPr>
      </w:pPr>
      <w:r>
        <w:rPr>
          <w:rFonts w:hint="eastAsia" w:ascii="楷体_GB2312" w:hAnsi="楷体_GB2312" w:eastAsia="楷体_GB2312" w:cs="楷体_GB2312"/>
          <w:b/>
          <w:bCs/>
          <w:i w:val="0"/>
          <w:iCs w:val="0"/>
          <w:caps w:val="0"/>
          <w:color w:val="auto"/>
          <w:spacing w:val="-4"/>
          <w:kern w:val="2"/>
          <w:sz w:val="32"/>
          <w:szCs w:val="32"/>
          <w:u w:val="none"/>
          <w:lang w:val="en-US" w:eastAsia="zh-CN"/>
        </w:rPr>
        <w:t xml:space="preserve"> （一）报名方式及时间</w:t>
      </w:r>
      <w:bookmarkStart w:id="0" w:name="_GoBack"/>
      <w:bookmarkEnd w:id="0"/>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645"/>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i w:val="0"/>
          <w:caps w:val="0"/>
          <w:color w:val="auto"/>
          <w:spacing w:val="0"/>
          <w:kern w:val="2"/>
          <w:sz w:val="32"/>
          <w:szCs w:val="32"/>
        </w:rPr>
        <w:t>1.报名方式：报名</w:t>
      </w:r>
      <w:r>
        <w:rPr>
          <w:rFonts w:hint="eastAsia" w:ascii="仿宋_GB2312" w:hAnsi="仿宋_GB2312" w:eastAsia="仿宋_GB2312" w:cs="仿宋_GB2312"/>
          <w:i w:val="0"/>
          <w:caps w:val="0"/>
          <w:color w:val="auto"/>
          <w:spacing w:val="0"/>
          <w:kern w:val="2"/>
          <w:sz w:val="32"/>
          <w:szCs w:val="32"/>
          <w:lang w:eastAsia="zh-CN"/>
        </w:rPr>
        <w:t>采取</w:t>
      </w:r>
      <w:r>
        <w:rPr>
          <w:rFonts w:hint="eastAsia" w:ascii="仿宋_GB2312" w:hAnsi="仿宋_GB2312" w:eastAsia="仿宋_GB2312" w:cs="仿宋_GB2312"/>
          <w:i w:val="0"/>
          <w:caps w:val="0"/>
          <w:color w:val="auto"/>
          <w:spacing w:val="0"/>
          <w:kern w:val="2"/>
          <w:sz w:val="32"/>
          <w:szCs w:val="32"/>
        </w:rPr>
        <w:t>现场报名方式进行。</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645"/>
        <w:jc w:val="both"/>
        <w:textAlignment w:val="auto"/>
        <w:rPr>
          <w:rFonts w:hint="eastAsia" w:ascii="仿宋_GB2312" w:hAnsi="仿宋_GB2312" w:eastAsia="仿宋_GB2312" w:cs="仿宋_GB2312"/>
          <w:b/>
          <w:bCs w:val="0"/>
          <w:color w:val="auto"/>
          <w:kern w:val="2"/>
          <w:sz w:val="32"/>
          <w:szCs w:val="32"/>
        </w:rPr>
      </w:pPr>
      <w:r>
        <w:rPr>
          <w:rFonts w:hint="eastAsia" w:ascii="仿宋_GB2312" w:hAnsi="仿宋_GB2312" w:eastAsia="仿宋_GB2312" w:cs="仿宋_GB2312"/>
          <w:i w:val="0"/>
          <w:caps w:val="0"/>
          <w:color w:val="auto"/>
          <w:spacing w:val="0"/>
          <w:kern w:val="2"/>
          <w:sz w:val="32"/>
          <w:szCs w:val="32"/>
        </w:rPr>
        <w:t>2.报名时间</w:t>
      </w:r>
      <w:r>
        <w:rPr>
          <w:rStyle w:val="8"/>
          <w:rFonts w:hint="eastAsia" w:ascii="仿宋_GB2312" w:hAnsi="仿宋_GB2312" w:eastAsia="仿宋_GB2312" w:cs="仿宋_GB2312"/>
          <w:b/>
          <w:bCs w:val="0"/>
          <w:i w:val="0"/>
          <w:caps w:val="0"/>
          <w:color w:val="auto"/>
          <w:spacing w:val="0"/>
          <w:kern w:val="2"/>
          <w:sz w:val="32"/>
          <w:szCs w:val="32"/>
        </w:rPr>
        <w:t>：</w:t>
      </w:r>
      <w:r>
        <w:rPr>
          <w:rFonts w:hint="eastAsia" w:ascii="仿宋_GB2312" w:hAnsi="仿宋_GB2312" w:eastAsia="仿宋_GB2312" w:cs="仿宋_GB2312"/>
          <w:b/>
          <w:bCs w:val="0"/>
          <w:i w:val="0"/>
          <w:caps w:val="0"/>
          <w:color w:val="auto"/>
          <w:spacing w:val="0"/>
          <w:kern w:val="2"/>
          <w:sz w:val="32"/>
          <w:szCs w:val="32"/>
        </w:rPr>
        <w:t>202</w:t>
      </w:r>
      <w:r>
        <w:rPr>
          <w:rFonts w:hint="eastAsia" w:ascii="仿宋_GB2312" w:hAnsi="仿宋_GB2312" w:eastAsia="仿宋_GB2312" w:cs="仿宋_GB2312"/>
          <w:b/>
          <w:bCs w:val="0"/>
          <w:i w:val="0"/>
          <w:caps w:val="0"/>
          <w:color w:val="auto"/>
          <w:spacing w:val="0"/>
          <w:kern w:val="2"/>
          <w:sz w:val="32"/>
          <w:szCs w:val="32"/>
          <w:lang w:val="en-US" w:eastAsia="zh-CN"/>
        </w:rPr>
        <w:t>2</w:t>
      </w:r>
      <w:r>
        <w:rPr>
          <w:rFonts w:hint="eastAsia" w:ascii="仿宋_GB2312" w:hAnsi="仿宋_GB2312" w:eastAsia="仿宋_GB2312" w:cs="仿宋_GB2312"/>
          <w:b/>
          <w:bCs w:val="0"/>
          <w:i w:val="0"/>
          <w:caps w:val="0"/>
          <w:color w:val="auto"/>
          <w:spacing w:val="0"/>
          <w:kern w:val="2"/>
          <w:sz w:val="32"/>
          <w:szCs w:val="32"/>
        </w:rPr>
        <w:t>年</w:t>
      </w:r>
      <w:r>
        <w:rPr>
          <w:rFonts w:hint="eastAsia" w:ascii="仿宋_GB2312" w:hAnsi="仿宋_GB2312" w:eastAsia="仿宋_GB2312" w:cs="仿宋_GB2312"/>
          <w:b/>
          <w:bCs w:val="0"/>
          <w:i w:val="0"/>
          <w:caps w:val="0"/>
          <w:color w:val="auto"/>
          <w:spacing w:val="0"/>
          <w:kern w:val="2"/>
          <w:sz w:val="32"/>
          <w:szCs w:val="32"/>
          <w:lang w:val="en-US" w:eastAsia="zh-CN"/>
        </w:rPr>
        <w:t>10</w:t>
      </w:r>
      <w:r>
        <w:rPr>
          <w:rFonts w:hint="eastAsia" w:ascii="仿宋_GB2312" w:hAnsi="仿宋_GB2312" w:eastAsia="仿宋_GB2312" w:cs="仿宋_GB2312"/>
          <w:b/>
          <w:bCs w:val="0"/>
          <w:i w:val="0"/>
          <w:caps w:val="0"/>
          <w:color w:val="auto"/>
          <w:spacing w:val="0"/>
          <w:kern w:val="2"/>
          <w:sz w:val="32"/>
          <w:szCs w:val="32"/>
        </w:rPr>
        <w:t>月</w:t>
      </w:r>
      <w:r>
        <w:rPr>
          <w:rFonts w:hint="eastAsia" w:ascii="仿宋_GB2312" w:hAnsi="仿宋_GB2312" w:eastAsia="仿宋_GB2312" w:cs="仿宋_GB2312"/>
          <w:b/>
          <w:bCs w:val="0"/>
          <w:i w:val="0"/>
          <w:caps w:val="0"/>
          <w:color w:val="auto"/>
          <w:spacing w:val="0"/>
          <w:kern w:val="2"/>
          <w:sz w:val="32"/>
          <w:szCs w:val="32"/>
          <w:lang w:val="en-US" w:eastAsia="zh-CN"/>
        </w:rPr>
        <w:t>8</w:t>
      </w:r>
      <w:r>
        <w:rPr>
          <w:rFonts w:hint="eastAsia" w:ascii="仿宋_GB2312" w:hAnsi="仿宋_GB2312" w:eastAsia="仿宋_GB2312" w:cs="仿宋_GB2312"/>
          <w:b/>
          <w:bCs w:val="0"/>
          <w:i w:val="0"/>
          <w:caps w:val="0"/>
          <w:color w:val="auto"/>
          <w:spacing w:val="0"/>
          <w:kern w:val="2"/>
          <w:sz w:val="32"/>
          <w:szCs w:val="32"/>
        </w:rPr>
        <w:t>日</w:t>
      </w:r>
      <w:r>
        <w:rPr>
          <w:rFonts w:hint="eastAsia" w:ascii="仿宋_GB2312" w:hAnsi="仿宋_GB2312" w:eastAsia="仿宋_GB2312" w:cs="仿宋_GB2312"/>
          <w:b/>
          <w:bCs w:val="0"/>
          <w:i w:val="0"/>
          <w:caps w:val="0"/>
          <w:color w:val="auto"/>
          <w:spacing w:val="0"/>
          <w:kern w:val="2"/>
          <w:sz w:val="32"/>
          <w:szCs w:val="32"/>
          <w:lang w:eastAsia="zh-CN"/>
        </w:rPr>
        <w:t>至</w:t>
      </w:r>
      <w:r>
        <w:rPr>
          <w:rFonts w:hint="eastAsia" w:ascii="仿宋_GB2312" w:hAnsi="仿宋_GB2312" w:eastAsia="仿宋_GB2312" w:cs="仿宋_GB2312"/>
          <w:b/>
          <w:bCs w:val="0"/>
          <w:i w:val="0"/>
          <w:caps w:val="0"/>
          <w:color w:val="auto"/>
          <w:spacing w:val="0"/>
          <w:kern w:val="2"/>
          <w:sz w:val="32"/>
          <w:szCs w:val="32"/>
          <w:lang w:val="en-US" w:eastAsia="zh-CN"/>
        </w:rPr>
        <w:t>2022年10月14日，上午9:00-12：00，</w:t>
      </w:r>
      <w:r>
        <w:rPr>
          <w:rFonts w:hint="eastAsia" w:ascii="仿宋_GB2312" w:hAnsi="仿宋_GB2312" w:eastAsia="仿宋_GB2312" w:cs="仿宋_GB2312"/>
          <w:b/>
          <w:bCs w:val="0"/>
          <w:i w:val="0"/>
          <w:caps w:val="0"/>
          <w:color w:val="auto"/>
          <w:spacing w:val="0"/>
          <w:kern w:val="2"/>
          <w:sz w:val="32"/>
          <w:szCs w:val="32"/>
          <w:lang w:eastAsia="zh-CN"/>
        </w:rPr>
        <w:t>下午</w:t>
      </w:r>
      <w:r>
        <w:rPr>
          <w:rFonts w:hint="eastAsia" w:ascii="仿宋_GB2312" w:hAnsi="仿宋_GB2312" w:eastAsia="仿宋_GB2312" w:cs="仿宋_GB2312"/>
          <w:b/>
          <w:bCs w:val="0"/>
          <w:i w:val="0"/>
          <w:caps w:val="0"/>
          <w:color w:val="auto"/>
          <w:spacing w:val="0"/>
          <w:kern w:val="2"/>
          <w:sz w:val="32"/>
          <w:szCs w:val="32"/>
          <w:lang w:val="en-US" w:eastAsia="zh-CN"/>
        </w:rPr>
        <w:t>15:00-18:00</w:t>
      </w:r>
      <w:r>
        <w:rPr>
          <w:rFonts w:hint="eastAsia" w:ascii="仿宋_GB2312" w:hAnsi="仿宋_GB2312" w:eastAsia="仿宋_GB2312" w:cs="仿宋_GB2312"/>
          <w:b/>
          <w:bCs w:val="0"/>
          <w:i w:val="0"/>
          <w:caps w:val="0"/>
          <w:color w:val="auto"/>
          <w:spacing w:val="0"/>
          <w:kern w:val="2"/>
          <w:sz w:val="32"/>
          <w:szCs w:val="32"/>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i w:val="0"/>
          <w:caps w:val="0"/>
          <w:color w:val="auto"/>
          <w:spacing w:val="0"/>
          <w:kern w:val="2"/>
          <w:sz w:val="32"/>
          <w:szCs w:val="32"/>
        </w:rPr>
        <w:t>3.报名地点：</w:t>
      </w:r>
      <w:r>
        <w:rPr>
          <w:rFonts w:hint="eastAsia" w:ascii="仿宋_GB2312" w:hAnsi="仿宋_GB2312" w:eastAsia="仿宋_GB2312" w:cs="仿宋_GB2312"/>
          <w:i w:val="0"/>
          <w:caps w:val="0"/>
          <w:color w:val="auto"/>
          <w:spacing w:val="0"/>
          <w:kern w:val="2"/>
          <w:sz w:val="32"/>
          <w:szCs w:val="32"/>
          <w:lang w:val="en-US" w:eastAsia="zh-CN"/>
        </w:rPr>
        <w:t>阿拉善右旗委组织部组织科704室</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958" w:leftChars="304" w:right="0" w:hanging="320" w:hangingChars="100"/>
        <w:jc w:val="both"/>
        <w:textAlignment w:val="auto"/>
        <w:rPr>
          <w:rFonts w:hint="eastAsia" w:ascii="仿宋_GB2312" w:hAnsi="仿宋_GB2312" w:eastAsia="仿宋_GB2312" w:cs="仿宋_GB2312"/>
          <w:b w:val="0"/>
          <w:i w:val="0"/>
          <w:caps w:val="0"/>
          <w:color w:val="auto"/>
          <w:spacing w:val="0"/>
          <w:kern w:val="2"/>
          <w:sz w:val="32"/>
          <w:szCs w:val="32"/>
          <w:lang w:val="en-US" w:eastAsia="zh-CN"/>
        </w:rPr>
      </w:pPr>
      <w:r>
        <w:rPr>
          <w:rFonts w:hint="eastAsia" w:ascii="仿宋_GB2312" w:hAnsi="仿宋_GB2312" w:eastAsia="仿宋_GB2312" w:cs="仿宋_GB2312"/>
          <w:color w:val="auto"/>
          <w:kern w:val="2"/>
          <w:sz w:val="32"/>
          <w:szCs w:val="32"/>
          <w:lang w:val="en-US" w:eastAsia="zh-CN"/>
        </w:rPr>
        <w:t>联系人：</w:t>
      </w:r>
      <w:r>
        <w:rPr>
          <w:rFonts w:hint="eastAsia" w:ascii="仿宋_GB2312" w:hAnsi="仿宋_GB2312" w:eastAsia="仿宋_GB2312" w:cs="仿宋_GB2312"/>
          <w:b w:val="0"/>
          <w:i w:val="0"/>
          <w:caps w:val="0"/>
          <w:color w:val="auto"/>
          <w:spacing w:val="0"/>
          <w:kern w:val="2"/>
          <w:sz w:val="32"/>
          <w:szCs w:val="32"/>
          <w:lang w:val="en-US" w:eastAsia="zh-CN"/>
        </w:rPr>
        <w:t>王多斌</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958" w:leftChars="304" w:right="0" w:hanging="320" w:hangingChars="100"/>
        <w:jc w:val="both"/>
        <w:textAlignment w:val="auto"/>
        <w:rPr>
          <w:rFonts w:hint="default" w:ascii="仿宋_GB2312" w:hAnsi="仿宋_GB2312" w:eastAsia="仿宋_GB2312" w:cs="仿宋_GB2312"/>
          <w:b w:val="0"/>
          <w:i w:val="0"/>
          <w:caps w:val="0"/>
          <w:color w:val="auto"/>
          <w:spacing w:val="0"/>
          <w:kern w:val="2"/>
          <w:sz w:val="32"/>
          <w:szCs w:val="32"/>
          <w:lang w:val="en-US" w:eastAsia="zh-CN"/>
        </w:rPr>
      </w:pPr>
      <w:r>
        <w:rPr>
          <w:rFonts w:hint="eastAsia" w:ascii="仿宋_GB2312" w:hAnsi="仿宋_GB2312" w:eastAsia="仿宋_GB2312" w:cs="仿宋_GB2312"/>
          <w:b w:val="0"/>
          <w:i w:val="0"/>
          <w:caps w:val="0"/>
          <w:color w:val="auto"/>
          <w:spacing w:val="0"/>
          <w:kern w:val="2"/>
          <w:sz w:val="32"/>
          <w:szCs w:val="32"/>
          <w:lang w:val="en-US" w:eastAsia="zh-CN"/>
        </w:rPr>
        <w:t>联系电话：0483-6022493；13664838649。</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560" w:lineRule="exact"/>
        <w:ind w:leftChars="200" w:right="0" w:rightChars="0"/>
        <w:textAlignment w:val="auto"/>
        <w:rPr>
          <w:rFonts w:hint="eastAsia" w:ascii="楷体_GB2312" w:hAnsi="楷体_GB2312" w:eastAsia="楷体_GB2312" w:cs="楷体_GB2312"/>
          <w:b/>
          <w:bCs/>
          <w:i w:val="0"/>
          <w:iCs w:val="0"/>
          <w:caps w:val="0"/>
          <w:color w:val="auto"/>
          <w:spacing w:val="-4"/>
          <w:kern w:val="2"/>
          <w:sz w:val="32"/>
          <w:szCs w:val="32"/>
          <w:u w:val="none"/>
          <w:lang w:val="en-US" w:eastAsia="zh-CN"/>
        </w:rPr>
      </w:pPr>
      <w:r>
        <w:rPr>
          <w:rFonts w:hint="eastAsia" w:ascii="楷体_GB2312" w:hAnsi="楷体_GB2312" w:eastAsia="楷体_GB2312" w:cs="楷体_GB2312"/>
          <w:b/>
          <w:bCs/>
          <w:i w:val="0"/>
          <w:iCs w:val="0"/>
          <w:caps w:val="0"/>
          <w:color w:val="auto"/>
          <w:spacing w:val="-4"/>
          <w:kern w:val="2"/>
          <w:sz w:val="32"/>
          <w:szCs w:val="32"/>
          <w:u w:val="none"/>
          <w:lang w:val="en-US" w:eastAsia="zh-CN"/>
        </w:rPr>
        <w:t>（二）报名要求</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645"/>
        <w:jc w:val="both"/>
        <w:textAlignment w:val="auto"/>
        <w:rPr>
          <w:rFonts w:hint="eastAsia" w:ascii="仿宋_GB2312" w:hAnsi="仿宋_GB2312" w:eastAsia="仿宋_GB2312" w:cs="仿宋_GB2312"/>
          <w:i w:val="0"/>
          <w:caps w:val="0"/>
          <w:color w:val="auto"/>
          <w:spacing w:val="0"/>
          <w:kern w:val="2"/>
          <w:sz w:val="32"/>
          <w:szCs w:val="32"/>
          <w:lang w:val="en-US" w:eastAsia="zh-CN"/>
        </w:rPr>
      </w:pPr>
      <w:r>
        <w:rPr>
          <w:rFonts w:hint="eastAsia" w:ascii="仿宋_GB2312" w:hAnsi="仿宋_GB2312" w:eastAsia="仿宋_GB2312" w:cs="仿宋_GB2312"/>
          <w:i w:val="0"/>
          <w:caps w:val="0"/>
          <w:color w:val="auto"/>
          <w:spacing w:val="0"/>
          <w:kern w:val="2"/>
          <w:sz w:val="32"/>
          <w:szCs w:val="32"/>
          <w:lang w:val="en-US" w:eastAsia="zh-CN"/>
        </w:rPr>
        <w:t>1.本次考试不设开考比例，不划定最低合格分数线。</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645"/>
        <w:jc w:val="both"/>
        <w:textAlignment w:val="auto"/>
        <w:rPr>
          <w:rFonts w:hint="eastAsia" w:ascii="仿宋_GB2312" w:hAnsi="仿宋_GB2312" w:eastAsia="仿宋_GB2312" w:cs="仿宋_GB2312"/>
          <w:i w:val="0"/>
          <w:caps w:val="0"/>
          <w:color w:val="auto"/>
          <w:spacing w:val="0"/>
          <w:kern w:val="2"/>
          <w:sz w:val="32"/>
          <w:szCs w:val="32"/>
          <w:lang w:val="en-US" w:eastAsia="zh-CN"/>
        </w:rPr>
      </w:pPr>
      <w:r>
        <w:rPr>
          <w:rFonts w:hint="eastAsia" w:ascii="仿宋_GB2312" w:hAnsi="仿宋_GB2312" w:eastAsia="仿宋_GB2312" w:cs="仿宋_GB2312"/>
          <w:i w:val="0"/>
          <w:caps w:val="0"/>
          <w:color w:val="auto"/>
          <w:spacing w:val="0"/>
          <w:kern w:val="2"/>
          <w:sz w:val="32"/>
          <w:szCs w:val="32"/>
          <w:lang w:val="en-US" w:eastAsia="zh-CN"/>
        </w:rPr>
        <w:t>2.每位应聘人员只能报考一个职位。应聘人员要认真阅读招聘简章和《职位表》中的有关报考要求和资格条件，对照个人情况认真选择符合条件的职位报考。</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i w:val="0"/>
          <w:caps w:val="0"/>
          <w:color w:val="auto"/>
          <w:spacing w:val="0"/>
          <w:kern w:val="2"/>
          <w:sz w:val="32"/>
          <w:szCs w:val="32"/>
        </w:rPr>
      </w:pPr>
      <w:r>
        <w:rPr>
          <w:rFonts w:hint="eastAsia" w:ascii="仿宋_GB2312" w:hAnsi="仿宋_GB2312" w:eastAsia="仿宋_GB2312" w:cs="仿宋_GB2312"/>
          <w:i w:val="0"/>
          <w:caps w:val="0"/>
          <w:color w:val="auto"/>
          <w:spacing w:val="0"/>
          <w:kern w:val="2"/>
          <w:sz w:val="32"/>
          <w:szCs w:val="32"/>
          <w:lang w:val="en-US" w:eastAsia="zh-CN"/>
        </w:rPr>
        <w:t>3.本次招聘考试不收取报名费。应聘人员须按要求填写《阿拉善右旗公开招聘专职社区工作者考试报名登记表》（以下</w:t>
      </w:r>
      <w:r>
        <w:rPr>
          <w:rFonts w:hint="eastAsia" w:ascii="仿宋_GB2312" w:hAnsi="仿宋_GB2312" w:eastAsia="仿宋_GB2312" w:cs="仿宋_GB2312"/>
          <w:i w:val="0"/>
          <w:caps w:val="0"/>
          <w:color w:val="auto"/>
          <w:spacing w:val="0"/>
          <w:kern w:val="2"/>
          <w:sz w:val="32"/>
          <w:szCs w:val="32"/>
        </w:rPr>
        <w:t>简称《报名登记表》）等相关信息。报名时所用身份证等证件要与参加考试时所用证件一致。</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right="0" w:rightChars="0" w:firstLine="643" w:firstLineChars="200"/>
        <w:jc w:val="both"/>
        <w:textAlignment w:val="auto"/>
        <w:rPr>
          <w:rFonts w:hint="default" w:ascii="仿宋_GB2312" w:hAnsi="仿宋_GB2312" w:eastAsia="仿宋_GB2312" w:cs="仿宋_GB2312"/>
          <w:b/>
          <w:bCs/>
          <w:i w:val="0"/>
          <w:caps w:val="0"/>
          <w:color w:val="auto"/>
          <w:spacing w:val="0"/>
          <w:kern w:val="2"/>
          <w:sz w:val="32"/>
          <w:szCs w:val="32"/>
          <w:lang w:val="en-US" w:eastAsia="zh-CN"/>
        </w:rPr>
      </w:pPr>
      <w:r>
        <w:rPr>
          <w:rFonts w:hint="eastAsia" w:ascii="仿宋_GB2312" w:hAnsi="仿宋_GB2312" w:eastAsia="仿宋_GB2312" w:cs="仿宋_GB2312"/>
          <w:b/>
          <w:bCs/>
          <w:i w:val="0"/>
          <w:caps w:val="0"/>
          <w:color w:val="auto"/>
          <w:spacing w:val="0"/>
          <w:kern w:val="2"/>
          <w:sz w:val="32"/>
          <w:szCs w:val="32"/>
          <w:lang w:val="en-US" w:eastAsia="zh-CN"/>
        </w:rPr>
        <w:t>报名相关表格请自行登录邮箱下载（邮箱地址：</w:t>
      </w:r>
      <w:r>
        <w:rPr>
          <w:rFonts w:hint="eastAsia" w:ascii="仿宋_GB2312" w:hAnsi="仿宋_GB2312" w:eastAsia="仿宋_GB2312" w:cs="仿宋_GB2312"/>
          <w:b/>
          <w:bCs/>
          <w:i w:val="0"/>
          <w:caps w:val="0"/>
          <w:color w:val="auto"/>
          <w:spacing w:val="0"/>
          <w:kern w:val="2"/>
          <w:sz w:val="32"/>
          <w:szCs w:val="32"/>
          <w:lang w:val="en-US" w:eastAsia="zh-CN"/>
        </w:rPr>
        <w:fldChar w:fldCharType="begin"/>
      </w:r>
      <w:r>
        <w:rPr>
          <w:rFonts w:hint="eastAsia" w:ascii="仿宋_GB2312" w:hAnsi="仿宋_GB2312" w:eastAsia="仿宋_GB2312" w:cs="仿宋_GB2312"/>
          <w:b/>
          <w:bCs/>
          <w:i w:val="0"/>
          <w:caps w:val="0"/>
          <w:color w:val="auto"/>
          <w:spacing w:val="0"/>
          <w:kern w:val="2"/>
          <w:sz w:val="32"/>
          <w:szCs w:val="32"/>
          <w:lang w:val="en-US" w:eastAsia="zh-CN"/>
        </w:rPr>
        <w:instrText xml:space="preserve"> HYPERLINK "mailto:ayqzzk@163.com" </w:instrText>
      </w:r>
      <w:r>
        <w:rPr>
          <w:rFonts w:hint="eastAsia" w:ascii="仿宋_GB2312" w:hAnsi="仿宋_GB2312" w:eastAsia="仿宋_GB2312" w:cs="仿宋_GB2312"/>
          <w:b/>
          <w:bCs/>
          <w:i w:val="0"/>
          <w:caps w:val="0"/>
          <w:color w:val="auto"/>
          <w:spacing w:val="0"/>
          <w:kern w:val="2"/>
          <w:sz w:val="32"/>
          <w:szCs w:val="32"/>
          <w:lang w:val="en-US" w:eastAsia="zh-CN"/>
        </w:rPr>
        <w:fldChar w:fldCharType="separate"/>
      </w:r>
      <w:r>
        <w:rPr>
          <w:rStyle w:val="13"/>
          <w:rFonts w:hint="eastAsia" w:ascii="仿宋_GB2312" w:hAnsi="仿宋_GB2312" w:eastAsia="仿宋_GB2312" w:cs="仿宋_GB2312"/>
          <w:b/>
          <w:bCs/>
          <w:i w:val="0"/>
          <w:caps w:val="0"/>
          <w:spacing w:val="0"/>
          <w:kern w:val="2"/>
          <w:sz w:val="32"/>
          <w:szCs w:val="32"/>
          <w:lang w:val="en-US" w:eastAsia="zh-CN"/>
        </w:rPr>
        <w:t>ayqksbm@163.com</w:t>
      </w:r>
      <w:r>
        <w:rPr>
          <w:rFonts w:hint="eastAsia" w:ascii="仿宋_GB2312" w:hAnsi="仿宋_GB2312" w:eastAsia="仿宋_GB2312" w:cs="仿宋_GB2312"/>
          <w:b/>
          <w:bCs/>
          <w:i w:val="0"/>
          <w:caps w:val="0"/>
          <w:color w:val="auto"/>
          <w:spacing w:val="0"/>
          <w:kern w:val="2"/>
          <w:sz w:val="32"/>
          <w:szCs w:val="32"/>
          <w:lang w:val="en-US" w:eastAsia="zh-CN"/>
        </w:rPr>
        <w:fldChar w:fldCharType="end"/>
      </w:r>
      <w:r>
        <w:rPr>
          <w:rFonts w:hint="eastAsia" w:ascii="仿宋_GB2312" w:hAnsi="仿宋_GB2312" w:eastAsia="仿宋_GB2312" w:cs="仿宋_GB2312"/>
          <w:b/>
          <w:bCs/>
          <w:i w:val="0"/>
          <w:caps w:val="0"/>
          <w:color w:val="auto"/>
          <w:spacing w:val="0"/>
          <w:kern w:val="2"/>
          <w:sz w:val="32"/>
          <w:szCs w:val="32"/>
          <w:lang w:val="en-US" w:eastAsia="zh-CN"/>
        </w:rPr>
        <w:t>；登录密码：Aa111111）。</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i w:val="0"/>
          <w:caps w:val="0"/>
          <w:color w:val="auto"/>
          <w:spacing w:val="0"/>
          <w:kern w:val="2"/>
          <w:sz w:val="32"/>
          <w:szCs w:val="32"/>
        </w:rPr>
      </w:pPr>
      <w:r>
        <w:rPr>
          <w:rFonts w:hint="eastAsia" w:ascii="仿宋_GB2312" w:hAnsi="仿宋_GB2312" w:eastAsia="仿宋_GB2312" w:cs="仿宋_GB2312"/>
          <w:i w:val="0"/>
          <w:caps w:val="0"/>
          <w:color w:val="auto"/>
          <w:spacing w:val="0"/>
          <w:kern w:val="2"/>
          <w:sz w:val="32"/>
          <w:szCs w:val="32"/>
          <w:lang w:val="en-US" w:eastAsia="zh-CN"/>
        </w:rPr>
        <w:t>4.应聘</w:t>
      </w:r>
      <w:r>
        <w:rPr>
          <w:rFonts w:hint="eastAsia" w:ascii="仿宋_GB2312" w:hAnsi="仿宋_GB2312" w:eastAsia="仿宋_GB2312" w:cs="仿宋_GB2312"/>
          <w:i w:val="0"/>
          <w:caps w:val="0"/>
          <w:color w:val="auto"/>
          <w:spacing w:val="0"/>
          <w:kern w:val="2"/>
          <w:sz w:val="32"/>
          <w:szCs w:val="32"/>
        </w:rPr>
        <w:t>人员在报名时需提交以下材料：</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i w:val="0"/>
          <w:caps w:val="0"/>
          <w:color w:val="auto"/>
          <w:spacing w:val="0"/>
          <w:kern w:val="2"/>
          <w:sz w:val="32"/>
          <w:szCs w:val="32"/>
        </w:rPr>
        <w:t>①《报名登记表》（一式二份）</w:t>
      </w:r>
      <w:r>
        <w:rPr>
          <w:rFonts w:hint="eastAsia" w:ascii="仿宋_GB2312" w:hAnsi="仿宋_GB2312" w:eastAsia="仿宋_GB2312" w:cs="仿宋_GB2312"/>
          <w:i w:val="0"/>
          <w:caps w:val="0"/>
          <w:color w:val="auto"/>
          <w:spacing w:val="0"/>
          <w:kern w:val="2"/>
          <w:sz w:val="32"/>
          <w:szCs w:val="32"/>
          <w:lang w:val="en-US" w:eastAsia="zh-CN"/>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645"/>
        <w:jc w:val="both"/>
        <w:textAlignment w:val="auto"/>
        <w:rPr>
          <w:rFonts w:hint="eastAsia" w:ascii="仿宋_GB2312" w:hAnsi="仿宋_GB2312" w:eastAsia="仿宋_GB2312" w:cs="仿宋_GB2312"/>
          <w:color w:val="auto"/>
          <w:spacing w:val="-6"/>
          <w:kern w:val="2"/>
          <w:sz w:val="32"/>
          <w:szCs w:val="32"/>
          <w:lang w:val="en-US" w:eastAsia="zh-CN"/>
        </w:rPr>
      </w:pPr>
      <w:r>
        <w:rPr>
          <w:rFonts w:hint="eastAsia" w:ascii="仿宋_GB2312" w:hAnsi="仿宋_GB2312" w:eastAsia="仿宋_GB2312" w:cs="仿宋_GB2312"/>
          <w:i w:val="0"/>
          <w:caps w:val="0"/>
          <w:color w:val="auto"/>
          <w:spacing w:val="0"/>
          <w:kern w:val="2"/>
          <w:sz w:val="32"/>
          <w:szCs w:val="32"/>
        </w:rPr>
        <w:t>②身份证、毕业证</w:t>
      </w:r>
      <w:r>
        <w:rPr>
          <w:rFonts w:hint="eastAsia" w:ascii="仿宋_GB2312" w:hAnsi="仿宋_GB2312" w:eastAsia="仿宋_GB2312" w:cs="仿宋_GB2312"/>
          <w:i w:val="0"/>
          <w:caps w:val="0"/>
          <w:color w:val="auto"/>
          <w:spacing w:val="0"/>
          <w:kern w:val="2"/>
          <w:sz w:val="32"/>
          <w:szCs w:val="32"/>
          <w:lang w:eastAsia="zh-CN"/>
        </w:rPr>
        <w:t>、学位证、</w:t>
      </w:r>
      <w:r>
        <w:rPr>
          <w:rFonts w:hint="eastAsia" w:ascii="仿宋_GB2312" w:hAnsi="仿宋_GB2312" w:eastAsia="仿宋_GB2312" w:cs="仿宋_GB2312"/>
          <w:i w:val="0"/>
          <w:caps w:val="0"/>
          <w:color w:val="auto"/>
          <w:spacing w:val="0"/>
          <w:kern w:val="2"/>
          <w:sz w:val="32"/>
          <w:szCs w:val="32"/>
          <w:lang w:val="en-US" w:eastAsia="zh-CN"/>
        </w:rPr>
        <w:t>居民户口簿</w:t>
      </w:r>
      <w:r>
        <w:rPr>
          <w:rFonts w:hint="eastAsia" w:ascii="仿宋_GB2312" w:hAnsi="仿宋_GB2312" w:eastAsia="仿宋_GB2312" w:cs="仿宋_GB2312"/>
          <w:i w:val="0"/>
          <w:caps w:val="0"/>
          <w:color w:val="auto"/>
          <w:spacing w:val="0"/>
          <w:kern w:val="2"/>
          <w:sz w:val="32"/>
          <w:szCs w:val="32"/>
        </w:rPr>
        <w:t>（原件、复印件）</w:t>
      </w:r>
      <w:r>
        <w:rPr>
          <w:rFonts w:hint="eastAsia" w:ascii="仿宋_GB2312" w:hAnsi="仿宋_GB2312" w:eastAsia="仿宋_GB2312" w:cs="仿宋_GB2312"/>
          <w:i w:val="0"/>
          <w:caps w:val="0"/>
          <w:color w:val="auto"/>
          <w:spacing w:val="0"/>
          <w:kern w:val="2"/>
          <w:sz w:val="32"/>
          <w:szCs w:val="32"/>
          <w:lang w:eastAsia="zh-CN"/>
        </w:rPr>
        <w:t>、</w:t>
      </w:r>
      <w:r>
        <w:rPr>
          <w:rFonts w:hint="eastAsia" w:ascii="仿宋_GB2312" w:hAnsi="仿宋_GB2312" w:eastAsia="仿宋_GB2312" w:cs="仿宋_GB2312"/>
          <w:i w:val="0"/>
          <w:caps w:val="0"/>
          <w:color w:val="auto"/>
          <w:spacing w:val="-6"/>
          <w:kern w:val="2"/>
          <w:sz w:val="32"/>
          <w:szCs w:val="32"/>
        </w:rPr>
        <w:t>学历认证报告或</w:t>
      </w:r>
      <w:r>
        <w:rPr>
          <w:rFonts w:hint="eastAsia" w:ascii="仿宋_GB2312" w:hAnsi="仿宋_GB2312" w:eastAsia="仿宋_GB2312" w:cs="仿宋_GB2312"/>
          <w:i w:val="0"/>
          <w:caps w:val="0"/>
          <w:color w:val="auto"/>
          <w:spacing w:val="-6"/>
          <w:kern w:val="2"/>
          <w:sz w:val="32"/>
          <w:szCs w:val="32"/>
          <w:lang w:eastAsia="zh-CN"/>
        </w:rPr>
        <w:t>学信网</w:t>
      </w:r>
      <w:r>
        <w:rPr>
          <w:rFonts w:hint="eastAsia" w:ascii="仿宋_GB2312" w:hAnsi="仿宋_GB2312" w:eastAsia="仿宋_GB2312" w:cs="仿宋_GB2312"/>
          <w:i w:val="0"/>
          <w:caps w:val="0"/>
          <w:color w:val="auto"/>
          <w:spacing w:val="-6"/>
          <w:kern w:val="2"/>
          <w:sz w:val="32"/>
          <w:szCs w:val="32"/>
        </w:rPr>
        <w:t>电子注册备案表，以上材料复印件均一式二份</w:t>
      </w:r>
      <w:r>
        <w:rPr>
          <w:rFonts w:hint="eastAsia" w:ascii="仿宋_GB2312" w:hAnsi="仿宋_GB2312" w:eastAsia="仿宋_GB2312" w:cs="仿宋_GB2312"/>
          <w:i w:val="0"/>
          <w:caps w:val="0"/>
          <w:color w:val="auto"/>
          <w:spacing w:val="-6"/>
          <w:kern w:val="2"/>
          <w:sz w:val="32"/>
          <w:szCs w:val="32"/>
          <w:lang w:val="en-US" w:eastAsia="zh-CN"/>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645"/>
        <w:jc w:val="both"/>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i w:val="0"/>
          <w:caps w:val="0"/>
          <w:color w:val="auto"/>
          <w:spacing w:val="0"/>
          <w:kern w:val="2"/>
          <w:sz w:val="32"/>
          <w:szCs w:val="32"/>
        </w:rPr>
        <w:t>③本人近期同底免冠1寸蓝底照片</w:t>
      </w:r>
      <w:r>
        <w:rPr>
          <w:rFonts w:hint="eastAsia" w:ascii="仿宋_GB2312" w:hAnsi="仿宋_GB2312" w:eastAsia="仿宋_GB2312" w:cs="仿宋_GB2312"/>
          <w:i w:val="0"/>
          <w:caps w:val="0"/>
          <w:color w:val="auto"/>
          <w:spacing w:val="0"/>
          <w:kern w:val="2"/>
          <w:sz w:val="32"/>
          <w:szCs w:val="32"/>
          <w:lang w:val="en-US" w:eastAsia="zh-CN"/>
        </w:rPr>
        <w:t>3</w:t>
      </w:r>
      <w:r>
        <w:rPr>
          <w:rFonts w:hint="eastAsia" w:ascii="仿宋_GB2312" w:hAnsi="仿宋_GB2312" w:eastAsia="仿宋_GB2312" w:cs="仿宋_GB2312"/>
          <w:i w:val="0"/>
          <w:caps w:val="0"/>
          <w:color w:val="auto"/>
          <w:spacing w:val="0"/>
          <w:kern w:val="2"/>
          <w:sz w:val="32"/>
          <w:szCs w:val="32"/>
        </w:rPr>
        <w:t>张，档案袋1个</w:t>
      </w:r>
      <w:r>
        <w:rPr>
          <w:rFonts w:hint="eastAsia" w:ascii="仿宋_GB2312" w:hAnsi="仿宋_GB2312" w:eastAsia="仿宋_GB2312" w:cs="仿宋_GB2312"/>
          <w:i w:val="0"/>
          <w:caps w:val="0"/>
          <w:color w:val="auto"/>
          <w:spacing w:val="0"/>
          <w:kern w:val="2"/>
          <w:sz w:val="32"/>
          <w:szCs w:val="32"/>
          <w:lang w:val="en-US" w:eastAsia="zh-CN"/>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auto"/>
          <w:spacing w:val="0"/>
          <w:kern w:val="2"/>
          <w:sz w:val="32"/>
          <w:szCs w:val="32"/>
          <w:shd w:val="clear" w:fill="FFFFFF"/>
          <w:lang w:val="en-US" w:eastAsia="zh-CN"/>
        </w:rPr>
      </w:pPr>
      <w:r>
        <w:rPr>
          <w:rFonts w:hint="eastAsia" w:ascii="仿宋_GB2312" w:hAnsi="仿宋_GB2312" w:eastAsia="仿宋_GB2312" w:cs="仿宋_GB2312"/>
          <w:i w:val="0"/>
          <w:caps w:val="0"/>
          <w:color w:val="auto"/>
          <w:spacing w:val="0"/>
          <w:kern w:val="2"/>
          <w:sz w:val="32"/>
          <w:szCs w:val="32"/>
        </w:rPr>
        <w:t>④报名人员需提供疫情防控承诺书</w:t>
      </w:r>
      <w:r>
        <w:rPr>
          <w:rFonts w:hint="eastAsia" w:ascii="仿宋_GB2312" w:hAnsi="仿宋_GB2312" w:eastAsia="仿宋_GB2312" w:cs="仿宋_GB2312"/>
          <w:i w:val="0"/>
          <w:caps w:val="0"/>
          <w:color w:val="auto"/>
          <w:spacing w:val="0"/>
          <w:kern w:val="2"/>
          <w:sz w:val="32"/>
          <w:szCs w:val="32"/>
          <w:lang w:eastAsia="zh-CN"/>
        </w:rPr>
        <w:t>和《个人征信报告》（简易版）；</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auto"/>
          <w:spacing w:val="0"/>
          <w:kern w:val="2"/>
          <w:sz w:val="32"/>
          <w:szCs w:val="32"/>
          <w:lang w:eastAsia="zh-CN"/>
        </w:rPr>
      </w:pPr>
      <w:r>
        <w:rPr>
          <w:rFonts w:hint="eastAsia" w:ascii="仿宋_GB2312" w:hAnsi="仿宋_GB2312" w:eastAsia="仿宋_GB2312" w:cs="仿宋_GB2312"/>
          <w:i w:val="0"/>
          <w:caps w:val="0"/>
          <w:color w:val="auto"/>
          <w:spacing w:val="0"/>
          <w:kern w:val="2"/>
          <w:sz w:val="32"/>
          <w:szCs w:val="32"/>
        </w:rPr>
        <w:t>⑤</w:t>
      </w:r>
      <w:r>
        <w:rPr>
          <w:rFonts w:hint="eastAsia" w:ascii="仿宋_GB2312" w:hAnsi="仿宋_GB2312" w:eastAsia="仿宋_GB2312" w:cs="仿宋_GB2312"/>
          <w:i w:val="0"/>
          <w:caps w:val="0"/>
          <w:color w:val="auto"/>
          <w:spacing w:val="0"/>
          <w:kern w:val="2"/>
          <w:sz w:val="32"/>
          <w:szCs w:val="32"/>
          <w:lang w:eastAsia="zh-CN"/>
        </w:rPr>
        <w:t>报考“岗位</w:t>
      </w:r>
      <w:r>
        <w:rPr>
          <w:rFonts w:hint="eastAsia" w:ascii="仿宋_GB2312" w:hAnsi="仿宋_GB2312" w:eastAsia="仿宋_GB2312" w:cs="仿宋_GB2312"/>
          <w:i w:val="0"/>
          <w:caps w:val="0"/>
          <w:color w:val="auto"/>
          <w:spacing w:val="0"/>
          <w:kern w:val="2"/>
          <w:sz w:val="32"/>
          <w:szCs w:val="32"/>
          <w:lang w:val="en-US" w:eastAsia="zh-CN"/>
        </w:rPr>
        <w:t>1</w:t>
      </w:r>
      <w:r>
        <w:rPr>
          <w:rFonts w:hint="eastAsia" w:ascii="仿宋_GB2312" w:hAnsi="仿宋_GB2312" w:eastAsia="仿宋_GB2312" w:cs="仿宋_GB2312"/>
          <w:i w:val="0"/>
          <w:caps w:val="0"/>
          <w:color w:val="auto"/>
          <w:spacing w:val="0"/>
          <w:kern w:val="2"/>
          <w:sz w:val="32"/>
          <w:szCs w:val="32"/>
          <w:lang w:eastAsia="zh-CN"/>
        </w:rPr>
        <w:t>”</w:t>
      </w:r>
      <w:r>
        <w:rPr>
          <w:rFonts w:hint="eastAsia" w:ascii="仿宋_GB2312" w:hAnsi="仿宋_GB2312" w:eastAsia="仿宋_GB2312" w:cs="仿宋_GB2312"/>
          <w:i w:val="0"/>
          <w:caps w:val="0"/>
          <w:color w:val="auto"/>
          <w:spacing w:val="0"/>
          <w:kern w:val="2"/>
          <w:sz w:val="32"/>
          <w:szCs w:val="32"/>
          <w:lang w:val="en-US" w:eastAsia="zh-CN"/>
        </w:rPr>
        <w:t>的人员，</w:t>
      </w:r>
      <w:r>
        <w:rPr>
          <w:rFonts w:hint="eastAsia" w:ascii="仿宋_GB2312" w:hAnsi="仿宋_GB2312" w:eastAsia="仿宋_GB2312" w:cs="仿宋_GB2312"/>
          <w:i w:val="0"/>
          <w:caps w:val="0"/>
          <w:color w:val="auto"/>
          <w:spacing w:val="0"/>
          <w:kern w:val="2"/>
          <w:sz w:val="32"/>
          <w:szCs w:val="32"/>
          <w:lang w:eastAsia="zh-CN"/>
        </w:rPr>
        <w:t>党组织关系不在阿拉善右旗所属党组织的，由现党组织关系所在党组织出具党员身份证明；</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auto"/>
          <w:spacing w:val="0"/>
          <w:kern w:val="2"/>
          <w:sz w:val="32"/>
          <w:szCs w:val="32"/>
        </w:rPr>
      </w:pPr>
      <w:r>
        <w:rPr>
          <w:rFonts w:hint="eastAsia" w:ascii="仿宋_GB2312" w:hAnsi="仿宋_GB2312" w:eastAsia="仿宋_GB2312" w:cs="仿宋_GB2312"/>
          <w:i w:val="0"/>
          <w:caps w:val="0"/>
          <w:color w:val="auto"/>
          <w:spacing w:val="0"/>
          <w:kern w:val="2"/>
          <w:sz w:val="32"/>
          <w:szCs w:val="32"/>
        </w:rPr>
        <w:t>⑥</w:t>
      </w:r>
      <w:r>
        <w:rPr>
          <w:rFonts w:hint="eastAsia" w:ascii="仿宋_GB2312" w:hAnsi="仿宋_GB2312" w:eastAsia="仿宋_GB2312" w:cs="仿宋_GB2312"/>
          <w:i w:val="0"/>
          <w:caps w:val="0"/>
          <w:color w:val="auto"/>
          <w:spacing w:val="0"/>
          <w:kern w:val="2"/>
          <w:sz w:val="32"/>
          <w:szCs w:val="32"/>
          <w:lang w:eastAsia="zh-CN"/>
        </w:rPr>
        <w:t>符合“</w:t>
      </w:r>
      <w:r>
        <w:rPr>
          <w:rFonts w:hint="eastAsia" w:ascii="仿宋_GB2312" w:hAnsi="仿宋_GB2312" w:eastAsia="仿宋_GB2312" w:cs="仿宋_GB2312"/>
          <w:color w:val="auto"/>
          <w:kern w:val="2"/>
          <w:sz w:val="32"/>
          <w:szCs w:val="32"/>
          <w:lang w:val="en-US" w:eastAsia="zh-CN"/>
        </w:rPr>
        <w:t>夫妻双方有一方在阿拉善右旗机关、事业和旗属国有企业工作的公职人员配偶，可不受户籍限制</w:t>
      </w:r>
      <w:r>
        <w:rPr>
          <w:rFonts w:hint="eastAsia" w:ascii="仿宋_GB2312" w:hAnsi="仿宋_GB2312" w:eastAsia="仿宋_GB2312" w:cs="仿宋_GB2312"/>
          <w:i w:val="0"/>
          <w:caps w:val="0"/>
          <w:color w:val="auto"/>
          <w:spacing w:val="0"/>
          <w:kern w:val="2"/>
          <w:sz w:val="32"/>
          <w:szCs w:val="32"/>
          <w:lang w:eastAsia="zh-CN"/>
        </w:rPr>
        <w:t>”报考条件的</w:t>
      </w:r>
      <w:r>
        <w:rPr>
          <w:rFonts w:hint="eastAsia" w:ascii="仿宋_GB2312" w:hAnsi="仿宋_GB2312" w:eastAsia="仿宋_GB2312" w:cs="仿宋_GB2312"/>
          <w:color w:val="auto"/>
          <w:kern w:val="2"/>
          <w:sz w:val="32"/>
          <w:szCs w:val="32"/>
          <w:lang w:val="en-US" w:eastAsia="zh-CN"/>
        </w:rPr>
        <w:t>，需提供结婚证原件和复印件；</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auto"/>
          <w:spacing w:val="0"/>
          <w:kern w:val="2"/>
          <w:sz w:val="32"/>
          <w:szCs w:val="32"/>
        </w:rPr>
      </w:pPr>
      <w:r>
        <w:rPr>
          <w:rFonts w:hint="eastAsia" w:ascii="仿宋_GB2312" w:hAnsi="仿宋_GB2312" w:eastAsia="仿宋_GB2312" w:cs="仿宋_GB2312"/>
          <w:i w:val="0"/>
          <w:caps w:val="0"/>
          <w:color w:val="auto"/>
          <w:spacing w:val="0"/>
          <w:kern w:val="2"/>
          <w:sz w:val="32"/>
          <w:szCs w:val="32"/>
        </w:rPr>
        <w:t>⑦</w:t>
      </w:r>
      <w:r>
        <w:rPr>
          <w:rFonts w:hint="eastAsia" w:ascii="仿宋_GB2312" w:hAnsi="仿宋_GB2312" w:eastAsia="仿宋_GB2312" w:cs="仿宋_GB2312"/>
          <w:i w:val="0"/>
          <w:caps w:val="0"/>
          <w:color w:val="auto"/>
          <w:spacing w:val="0"/>
          <w:kern w:val="2"/>
          <w:sz w:val="32"/>
          <w:szCs w:val="32"/>
          <w:lang w:eastAsia="zh-CN"/>
        </w:rPr>
        <w:t>其他事宜</w:t>
      </w:r>
      <w:r>
        <w:rPr>
          <w:rFonts w:hint="eastAsia" w:ascii="仿宋_GB2312" w:hAnsi="仿宋_GB2312" w:eastAsia="仿宋_GB2312" w:cs="仿宋_GB2312"/>
          <w:i w:val="0"/>
          <w:caps w:val="0"/>
          <w:color w:val="auto"/>
          <w:spacing w:val="0"/>
          <w:kern w:val="2"/>
          <w:sz w:val="32"/>
          <w:szCs w:val="32"/>
          <w:lang w:val="en-US" w:eastAsia="zh-CN"/>
        </w:rPr>
        <w:t>：参加现场报名的应聘人员须出示</w:t>
      </w:r>
      <w:r>
        <w:rPr>
          <w:rFonts w:hint="eastAsia" w:ascii="仿宋_GB2312" w:hAnsi="仿宋_GB2312" w:eastAsia="仿宋_GB2312" w:cs="仿宋_GB2312"/>
          <w:i w:val="0"/>
          <w:caps w:val="0"/>
          <w:color w:val="auto"/>
          <w:spacing w:val="0"/>
          <w:kern w:val="2"/>
          <w:sz w:val="32"/>
          <w:szCs w:val="32"/>
        </w:rPr>
        <w:t>“健康码”和“行程码”为绿码（当日更新）</w:t>
      </w:r>
      <w:r>
        <w:rPr>
          <w:rFonts w:hint="eastAsia" w:ascii="仿宋_GB2312" w:hAnsi="仿宋_GB2312" w:eastAsia="仿宋_GB2312" w:cs="仿宋_GB2312"/>
          <w:i w:val="0"/>
          <w:caps w:val="0"/>
          <w:color w:val="auto"/>
          <w:spacing w:val="0"/>
          <w:kern w:val="2"/>
          <w:sz w:val="32"/>
          <w:szCs w:val="32"/>
          <w:lang w:eastAsia="zh-CN"/>
        </w:rPr>
        <w:t>，</w:t>
      </w:r>
      <w:r>
        <w:rPr>
          <w:rFonts w:hint="eastAsia" w:ascii="仿宋_GB2312" w:hAnsi="仿宋_GB2312" w:eastAsia="仿宋_GB2312" w:cs="仿宋_GB2312"/>
          <w:i w:val="0"/>
          <w:caps w:val="0"/>
          <w:color w:val="auto"/>
          <w:spacing w:val="0"/>
          <w:kern w:val="2"/>
          <w:sz w:val="32"/>
          <w:szCs w:val="32"/>
        </w:rPr>
        <w:t>持本人</w:t>
      </w:r>
      <w:r>
        <w:rPr>
          <w:rFonts w:hint="eastAsia" w:ascii="仿宋_GB2312" w:hAnsi="仿宋_GB2312" w:eastAsia="仿宋_GB2312" w:cs="仿宋_GB2312"/>
          <w:i w:val="0"/>
          <w:caps w:val="0"/>
          <w:color w:val="auto"/>
          <w:spacing w:val="0"/>
          <w:kern w:val="2"/>
          <w:sz w:val="32"/>
          <w:szCs w:val="32"/>
          <w:lang w:val="en-US" w:eastAsia="zh-CN"/>
        </w:rPr>
        <w:t>报名</w:t>
      </w:r>
      <w:r>
        <w:rPr>
          <w:rFonts w:hint="eastAsia" w:ascii="仿宋_GB2312" w:hAnsi="仿宋_GB2312" w:eastAsia="仿宋_GB2312" w:cs="仿宋_GB2312"/>
          <w:i w:val="0"/>
          <w:caps w:val="0"/>
          <w:color w:val="auto"/>
          <w:spacing w:val="0"/>
          <w:kern w:val="2"/>
          <w:sz w:val="32"/>
          <w:szCs w:val="32"/>
        </w:rPr>
        <w:t>前48小时内核酸检测阴性纸质报告（核酸检测报告须为全国范围内具有新冠肺炎病毒检测资质的机构出具，可准确显示出具</w:t>
      </w:r>
      <w:r>
        <w:rPr>
          <w:rFonts w:hint="eastAsia" w:ascii="仿宋_GB2312" w:hAnsi="仿宋_GB2312" w:eastAsia="仿宋_GB2312" w:cs="仿宋_GB2312"/>
          <w:i w:val="0"/>
          <w:caps w:val="0"/>
          <w:color w:val="auto"/>
          <w:spacing w:val="0"/>
          <w:kern w:val="2"/>
          <w:sz w:val="32"/>
          <w:szCs w:val="32"/>
          <w:lang w:eastAsia="zh-CN"/>
        </w:rPr>
        <w:t>体</w:t>
      </w:r>
      <w:r>
        <w:rPr>
          <w:rFonts w:hint="eastAsia" w:ascii="仿宋_GB2312" w:hAnsi="仿宋_GB2312" w:eastAsia="仿宋_GB2312" w:cs="仿宋_GB2312"/>
          <w:i w:val="0"/>
          <w:caps w:val="0"/>
          <w:color w:val="auto"/>
          <w:spacing w:val="0"/>
          <w:kern w:val="2"/>
          <w:sz w:val="32"/>
          <w:szCs w:val="32"/>
        </w:rPr>
        <w:t>检测时间），且现场测量体温正常（体温&lt;37.3℃）方可</w:t>
      </w:r>
      <w:r>
        <w:rPr>
          <w:rFonts w:hint="eastAsia" w:ascii="仿宋_GB2312" w:hAnsi="仿宋_GB2312" w:eastAsia="仿宋_GB2312" w:cs="仿宋_GB2312"/>
          <w:i w:val="0"/>
          <w:caps w:val="0"/>
          <w:color w:val="auto"/>
          <w:spacing w:val="0"/>
          <w:kern w:val="2"/>
          <w:sz w:val="32"/>
          <w:szCs w:val="32"/>
          <w:lang w:val="en-US" w:eastAsia="zh-CN"/>
        </w:rPr>
        <w:t>到现场报名</w:t>
      </w:r>
      <w:r>
        <w:rPr>
          <w:rFonts w:hint="eastAsia" w:ascii="仿宋_GB2312" w:hAnsi="仿宋_GB2312" w:eastAsia="仿宋_GB2312" w:cs="仿宋_GB2312"/>
          <w:i w:val="0"/>
          <w:caps w:val="0"/>
          <w:color w:val="auto"/>
          <w:spacing w:val="0"/>
          <w:kern w:val="2"/>
          <w:sz w:val="32"/>
          <w:szCs w:val="32"/>
        </w:rPr>
        <w:t>。</w:t>
      </w:r>
    </w:p>
    <w:p>
      <w:pPr>
        <w:keepNext w:val="0"/>
        <w:keepLines w:val="0"/>
        <w:widowControl w:val="0"/>
        <w:suppressLineNumbers w:val="0"/>
        <w:tabs>
          <w:tab w:val="left" w:pos="4500"/>
        </w:tabs>
        <w:spacing w:before="0" w:beforeAutospacing="0" w:after="0" w:afterAutospacing="0" w:line="560" w:lineRule="exact"/>
        <w:ind w:left="0" w:right="0" w:firstLine="643" w:firstLineChars="200"/>
        <w:jc w:val="both"/>
      </w:pPr>
      <w:r>
        <w:rPr>
          <w:rFonts w:hint="eastAsia" w:ascii="仿宋_GB2312" w:hAnsi="仿宋" w:eastAsia="仿宋_GB2312" w:cs="仿宋_GB2312"/>
          <w:b/>
          <w:bCs/>
          <w:kern w:val="2"/>
          <w:sz w:val="32"/>
          <w:szCs w:val="32"/>
          <w:lang w:val="en-US" w:eastAsia="zh-CN" w:bidi="ar"/>
        </w:rPr>
        <w:t>受疫情影响，请应聘人员非必要尽量不要外出，近期不要前往疫情风险等级为中、高风险地区；减少出行、聚集等有传染风险的活动。请应聘人员随时关注本人工作生活居住地及阿拉善盟新冠肺炎疫情防控有关通知、通告、公告，并严格按要求执行。请应聘人员注意做好自我健康管理，以免影响考试。因不符合健康要求或疫情防控要求等导致不能参加考试的，后果由应聘人员承担。</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i w:val="0"/>
          <w:caps w:val="0"/>
          <w:color w:val="auto"/>
          <w:spacing w:val="0"/>
          <w:kern w:val="2"/>
          <w:sz w:val="32"/>
          <w:szCs w:val="32"/>
          <w:lang w:val="en-US" w:eastAsia="zh-CN"/>
        </w:rPr>
      </w:pPr>
      <w:r>
        <w:rPr>
          <w:rFonts w:hint="eastAsia" w:ascii="仿宋_GB2312" w:hAnsi="仿宋_GB2312" w:eastAsia="仿宋_GB2312" w:cs="仿宋_GB2312"/>
          <w:i w:val="0"/>
          <w:caps w:val="0"/>
          <w:color w:val="auto"/>
          <w:spacing w:val="0"/>
          <w:kern w:val="2"/>
          <w:sz w:val="32"/>
          <w:szCs w:val="32"/>
          <w:lang w:val="en-US" w:eastAsia="zh-CN"/>
        </w:rPr>
        <w:t>5.</w:t>
      </w:r>
      <w:r>
        <w:rPr>
          <w:rFonts w:hint="eastAsia" w:ascii="仿宋_GB2312" w:hAnsi="仿宋_GB2312" w:eastAsia="仿宋_GB2312" w:cs="仿宋_GB2312"/>
          <w:i w:val="0"/>
          <w:caps w:val="0"/>
          <w:color w:val="auto"/>
          <w:spacing w:val="0"/>
          <w:kern w:val="2"/>
          <w:sz w:val="32"/>
          <w:szCs w:val="32"/>
        </w:rPr>
        <w:t>应聘人员须对所填报信息的真实性和完整性负责，</w:t>
      </w:r>
      <w:r>
        <w:rPr>
          <w:rFonts w:hint="eastAsia" w:ascii="仿宋_GB2312" w:hAnsi="仿宋_GB2312" w:eastAsia="仿宋_GB2312" w:cs="仿宋_GB2312"/>
          <w:i w:val="0"/>
          <w:caps w:val="0"/>
          <w:color w:val="auto"/>
          <w:spacing w:val="0"/>
          <w:kern w:val="2"/>
          <w:sz w:val="32"/>
          <w:szCs w:val="32"/>
          <w:lang w:eastAsia="zh-CN"/>
        </w:rPr>
        <w:t>提交的复印材料不予退还，</w:t>
      </w:r>
      <w:r>
        <w:rPr>
          <w:rFonts w:hint="eastAsia" w:ascii="仿宋_GB2312" w:hAnsi="仿宋_GB2312" w:eastAsia="仿宋_GB2312" w:cs="仿宋_GB2312"/>
          <w:i w:val="0"/>
          <w:caps w:val="0"/>
          <w:color w:val="auto"/>
          <w:spacing w:val="0"/>
          <w:kern w:val="2"/>
          <w:sz w:val="32"/>
          <w:szCs w:val="32"/>
        </w:rPr>
        <w:t>填报虚假信息或隐瞒重要信息报名的人员，视情节轻重，给予取消聘用资格等处理。</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560" w:lineRule="exact"/>
        <w:ind w:leftChars="200" w:right="0" w:rightChars="0"/>
        <w:textAlignment w:val="auto"/>
        <w:rPr>
          <w:rFonts w:hint="eastAsia" w:ascii="楷体_GB2312" w:hAnsi="楷体_GB2312" w:eastAsia="楷体_GB2312" w:cs="楷体_GB2312"/>
          <w:b/>
          <w:bCs/>
          <w:i w:val="0"/>
          <w:iCs w:val="0"/>
          <w:caps w:val="0"/>
          <w:color w:val="auto"/>
          <w:spacing w:val="-4"/>
          <w:kern w:val="2"/>
          <w:sz w:val="32"/>
          <w:szCs w:val="32"/>
          <w:u w:val="none"/>
          <w:lang w:val="en-US" w:eastAsia="zh-CN"/>
        </w:rPr>
      </w:pPr>
      <w:r>
        <w:rPr>
          <w:rFonts w:hint="eastAsia" w:ascii="楷体_GB2312" w:hAnsi="楷体_GB2312" w:eastAsia="楷体_GB2312" w:cs="楷体_GB2312"/>
          <w:b/>
          <w:bCs/>
          <w:i w:val="0"/>
          <w:iCs w:val="0"/>
          <w:caps w:val="0"/>
          <w:color w:val="auto"/>
          <w:spacing w:val="-4"/>
          <w:kern w:val="2"/>
          <w:sz w:val="32"/>
          <w:szCs w:val="32"/>
          <w:u w:val="none"/>
          <w:lang w:val="en-US" w:eastAsia="zh-CN"/>
        </w:rPr>
        <w:t>（三）资格审查</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i w:val="0"/>
          <w:caps w:val="0"/>
          <w:color w:val="auto"/>
          <w:spacing w:val="0"/>
          <w:kern w:val="2"/>
          <w:sz w:val="32"/>
          <w:szCs w:val="32"/>
        </w:rPr>
      </w:pPr>
      <w:r>
        <w:rPr>
          <w:rFonts w:hint="eastAsia" w:ascii="仿宋_GB2312" w:hAnsi="仿宋_GB2312" w:eastAsia="仿宋_GB2312" w:cs="仿宋_GB2312"/>
          <w:i w:val="0"/>
          <w:caps w:val="0"/>
          <w:color w:val="auto"/>
          <w:spacing w:val="0"/>
          <w:kern w:val="2"/>
          <w:sz w:val="32"/>
          <w:szCs w:val="32"/>
          <w:lang w:val="en-US" w:eastAsia="zh-CN"/>
        </w:rPr>
        <w:t>资格审查</w:t>
      </w:r>
      <w:r>
        <w:rPr>
          <w:rFonts w:hint="eastAsia" w:ascii="仿宋_GB2312" w:hAnsi="仿宋_GB2312" w:eastAsia="仿宋_GB2312" w:cs="仿宋_GB2312"/>
          <w:i w:val="0"/>
          <w:caps w:val="0"/>
          <w:color w:val="auto"/>
          <w:spacing w:val="0"/>
          <w:kern w:val="2"/>
          <w:sz w:val="32"/>
          <w:szCs w:val="32"/>
        </w:rPr>
        <w:t>由</w:t>
      </w:r>
      <w:r>
        <w:rPr>
          <w:rFonts w:hint="eastAsia" w:ascii="仿宋_GB2312" w:hAnsi="仿宋_GB2312" w:eastAsia="仿宋_GB2312" w:cs="仿宋_GB2312"/>
          <w:i w:val="0"/>
          <w:caps w:val="0"/>
          <w:color w:val="auto"/>
          <w:spacing w:val="0"/>
          <w:kern w:val="2"/>
          <w:sz w:val="32"/>
          <w:szCs w:val="32"/>
          <w:lang w:val="en-US" w:eastAsia="zh-CN"/>
        </w:rPr>
        <w:t>招聘单位</w:t>
      </w:r>
      <w:r>
        <w:rPr>
          <w:rFonts w:hint="eastAsia" w:ascii="仿宋_GB2312" w:hAnsi="仿宋_GB2312" w:eastAsia="仿宋_GB2312" w:cs="仿宋_GB2312"/>
          <w:i w:val="0"/>
          <w:caps w:val="0"/>
          <w:color w:val="auto"/>
          <w:spacing w:val="0"/>
          <w:kern w:val="2"/>
          <w:sz w:val="32"/>
          <w:szCs w:val="32"/>
        </w:rPr>
        <w:t>负责</w:t>
      </w:r>
      <w:r>
        <w:rPr>
          <w:rFonts w:hint="eastAsia" w:ascii="仿宋_GB2312" w:hAnsi="仿宋_GB2312" w:eastAsia="仿宋_GB2312" w:cs="仿宋_GB2312"/>
          <w:i w:val="0"/>
          <w:caps w:val="0"/>
          <w:color w:val="auto"/>
          <w:spacing w:val="0"/>
          <w:kern w:val="2"/>
          <w:sz w:val="32"/>
          <w:szCs w:val="32"/>
          <w:lang w:eastAsia="zh-CN"/>
        </w:rPr>
        <w:t>。</w:t>
      </w:r>
      <w:r>
        <w:rPr>
          <w:rFonts w:hint="eastAsia" w:ascii="仿宋_GB2312" w:hAnsi="仿宋_GB2312" w:eastAsia="仿宋_GB2312" w:cs="仿宋_GB2312"/>
          <w:i w:val="0"/>
          <w:caps w:val="0"/>
          <w:color w:val="auto"/>
          <w:spacing w:val="0"/>
          <w:kern w:val="2"/>
          <w:sz w:val="32"/>
          <w:szCs w:val="32"/>
        </w:rPr>
        <w:t>审查过程</w:t>
      </w:r>
      <w:r>
        <w:rPr>
          <w:rFonts w:hint="eastAsia" w:ascii="仿宋_GB2312" w:hAnsi="仿宋_GB2312" w:eastAsia="仿宋_GB2312" w:cs="仿宋_GB2312"/>
          <w:i w:val="0"/>
          <w:caps w:val="0"/>
          <w:color w:val="auto"/>
          <w:spacing w:val="0"/>
          <w:kern w:val="2"/>
          <w:sz w:val="32"/>
          <w:szCs w:val="32"/>
          <w:lang w:val="en-US" w:eastAsia="zh-CN"/>
        </w:rPr>
        <w:t>要</w:t>
      </w:r>
      <w:r>
        <w:rPr>
          <w:rFonts w:hint="eastAsia" w:ascii="仿宋_GB2312" w:hAnsi="仿宋_GB2312" w:eastAsia="仿宋_GB2312" w:cs="仿宋_GB2312"/>
          <w:i w:val="0"/>
          <w:caps w:val="0"/>
          <w:color w:val="auto"/>
          <w:spacing w:val="0"/>
          <w:kern w:val="2"/>
          <w:sz w:val="32"/>
          <w:szCs w:val="32"/>
        </w:rPr>
        <w:t>严格把关，确保相关材料真实、准确、有效。资格审查须在应聘人员报名当日内提出初审意见，对填报信息不全或有疑问的，应及时告知本人进行补充完善</w:t>
      </w:r>
      <w:r>
        <w:rPr>
          <w:rFonts w:hint="eastAsia" w:ascii="仿宋_GB2312" w:hAnsi="仿宋_GB2312" w:eastAsia="仿宋_GB2312" w:cs="仿宋_GB2312"/>
          <w:i w:val="0"/>
          <w:caps w:val="0"/>
          <w:color w:val="auto"/>
          <w:spacing w:val="0"/>
          <w:kern w:val="2"/>
          <w:sz w:val="32"/>
          <w:szCs w:val="32"/>
          <w:lang w:eastAsia="zh-CN"/>
        </w:rPr>
        <w:t>。</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right="0" w:rightChars="0" w:firstLine="640" w:firstLineChars="200"/>
        <w:jc w:val="both"/>
        <w:textAlignment w:val="auto"/>
        <w:rPr>
          <w:rFonts w:hint="eastAsia" w:ascii="黑体" w:hAnsi="黑体" w:eastAsia="黑体" w:cs="黑体"/>
          <w:b w:val="0"/>
          <w:bCs w:val="0"/>
          <w:color w:val="auto"/>
          <w:kern w:val="2"/>
          <w:sz w:val="32"/>
          <w:szCs w:val="32"/>
          <w:lang w:val="en-US" w:eastAsia="zh-CN"/>
        </w:rPr>
      </w:pPr>
      <w:r>
        <w:rPr>
          <w:rFonts w:hint="eastAsia" w:ascii="黑体" w:hAnsi="黑体" w:eastAsia="黑体" w:cs="黑体"/>
          <w:b w:val="0"/>
          <w:bCs w:val="0"/>
          <w:color w:val="auto"/>
          <w:kern w:val="2"/>
          <w:sz w:val="32"/>
          <w:szCs w:val="32"/>
          <w:lang w:val="en-US" w:eastAsia="zh-CN"/>
        </w:rPr>
        <w:t>四、考试</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i w:val="0"/>
          <w:caps w:val="0"/>
          <w:color w:val="auto"/>
          <w:spacing w:val="0"/>
          <w:kern w:val="2"/>
          <w:sz w:val="32"/>
          <w:szCs w:val="32"/>
          <w:lang w:val="en-US" w:eastAsia="zh-CN"/>
        </w:rPr>
      </w:pPr>
      <w:r>
        <w:rPr>
          <w:rFonts w:hint="eastAsia" w:ascii="仿宋_GB2312" w:hAnsi="仿宋_GB2312" w:eastAsia="仿宋_GB2312" w:cs="仿宋_GB2312"/>
          <w:i w:val="0"/>
          <w:caps w:val="0"/>
          <w:color w:val="auto"/>
          <w:spacing w:val="0"/>
          <w:kern w:val="2"/>
          <w:sz w:val="32"/>
          <w:szCs w:val="32"/>
          <w:lang w:val="en-US" w:eastAsia="zh-CN"/>
        </w:rPr>
        <w:t>此次招聘考试</w:t>
      </w:r>
      <w:r>
        <w:rPr>
          <w:rFonts w:hint="eastAsia" w:ascii="仿宋_GB2312" w:hAnsi="仿宋_GB2312" w:eastAsia="仿宋_GB2312" w:cs="仿宋_GB2312"/>
          <w:i w:val="0"/>
          <w:caps w:val="0"/>
          <w:color w:val="auto"/>
          <w:spacing w:val="0"/>
          <w:kern w:val="2"/>
          <w:sz w:val="32"/>
          <w:szCs w:val="32"/>
        </w:rPr>
        <w:t>采取笔试</w:t>
      </w:r>
      <w:r>
        <w:rPr>
          <w:rFonts w:hint="eastAsia" w:ascii="仿宋_GB2312" w:hAnsi="仿宋_GB2312" w:eastAsia="仿宋_GB2312" w:cs="仿宋_GB2312"/>
          <w:i w:val="0"/>
          <w:caps w:val="0"/>
          <w:color w:val="auto"/>
          <w:spacing w:val="0"/>
          <w:kern w:val="2"/>
          <w:sz w:val="32"/>
          <w:szCs w:val="32"/>
          <w:lang w:eastAsia="zh-CN"/>
        </w:rPr>
        <w:t>和面试</w:t>
      </w:r>
      <w:r>
        <w:rPr>
          <w:rFonts w:hint="eastAsia" w:ascii="仿宋_GB2312" w:hAnsi="仿宋_GB2312" w:eastAsia="仿宋_GB2312" w:cs="仿宋_GB2312"/>
          <w:i w:val="0"/>
          <w:caps w:val="0"/>
          <w:color w:val="auto"/>
          <w:spacing w:val="0"/>
          <w:kern w:val="2"/>
          <w:sz w:val="32"/>
          <w:szCs w:val="32"/>
        </w:rPr>
        <w:t>方式进行</w:t>
      </w:r>
      <w:r>
        <w:rPr>
          <w:rFonts w:hint="eastAsia" w:ascii="仿宋_GB2312" w:hAnsi="仿宋_GB2312" w:eastAsia="仿宋_GB2312" w:cs="仿宋_GB2312"/>
          <w:i w:val="0"/>
          <w:caps w:val="0"/>
          <w:color w:val="auto"/>
          <w:spacing w:val="0"/>
          <w:kern w:val="2"/>
          <w:sz w:val="32"/>
          <w:szCs w:val="32"/>
          <w:lang w:eastAsia="zh-CN"/>
        </w:rPr>
        <w:t>，其中笔试占</w:t>
      </w:r>
      <w:r>
        <w:rPr>
          <w:rFonts w:hint="eastAsia" w:ascii="仿宋_GB2312" w:hAnsi="仿宋_GB2312" w:eastAsia="仿宋_GB2312" w:cs="仿宋_GB2312"/>
          <w:i w:val="0"/>
          <w:caps w:val="0"/>
          <w:color w:val="auto"/>
          <w:spacing w:val="0"/>
          <w:kern w:val="2"/>
          <w:sz w:val="32"/>
          <w:szCs w:val="32"/>
          <w:lang w:val="en-US" w:eastAsia="zh-CN"/>
        </w:rPr>
        <w:t>60%、面试占40%。考试总成绩=笔试成绩×60%+面试成绩×40%，考试总成绩保留到小数点后两位，尾数四舍五入。</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i w:val="0"/>
          <w:caps w:val="0"/>
          <w:color w:val="auto"/>
          <w:spacing w:val="0"/>
          <w:kern w:val="2"/>
          <w:sz w:val="32"/>
          <w:szCs w:val="32"/>
          <w:lang w:eastAsia="zh-CN"/>
        </w:rPr>
        <w:t>（</w:t>
      </w:r>
      <w:r>
        <w:rPr>
          <w:rFonts w:hint="eastAsia" w:ascii="仿宋_GB2312" w:hAnsi="仿宋_GB2312" w:eastAsia="仿宋_GB2312" w:cs="仿宋_GB2312"/>
          <w:i w:val="0"/>
          <w:caps w:val="0"/>
          <w:color w:val="auto"/>
          <w:spacing w:val="0"/>
          <w:kern w:val="2"/>
          <w:sz w:val="32"/>
          <w:szCs w:val="32"/>
          <w:lang w:val="en-US" w:eastAsia="zh-CN"/>
        </w:rPr>
        <w:t>一）</w:t>
      </w:r>
      <w:r>
        <w:rPr>
          <w:rFonts w:hint="eastAsia" w:ascii="仿宋_GB2312" w:hAnsi="仿宋_GB2312" w:eastAsia="仿宋_GB2312" w:cs="仿宋_GB2312"/>
          <w:i w:val="0"/>
          <w:caps w:val="0"/>
          <w:color w:val="auto"/>
          <w:spacing w:val="0"/>
          <w:kern w:val="2"/>
          <w:sz w:val="32"/>
          <w:szCs w:val="32"/>
        </w:rPr>
        <w:t>笔试</w:t>
      </w:r>
      <w:r>
        <w:rPr>
          <w:rFonts w:hint="eastAsia" w:ascii="仿宋_GB2312" w:hAnsi="仿宋_GB2312" w:eastAsia="仿宋_GB2312" w:cs="仿宋_GB2312"/>
          <w:i w:val="0"/>
          <w:caps w:val="0"/>
          <w:color w:val="auto"/>
          <w:spacing w:val="0"/>
          <w:kern w:val="2"/>
          <w:sz w:val="32"/>
          <w:szCs w:val="32"/>
          <w:lang w:eastAsia="zh-CN"/>
        </w:rPr>
        <w:t>具体</w:t>
      </w:r>
      <w:r>
        <w:rPr>
          <w:rFonts w:hint="eastAsia" w:ascii="仿宋_GB2312" w:hAnsi="仿宋_GB2312" w:eastAsia="仿宋_GB2312" w:cs="仿宋_GB2312"/>
          <w:i w:val="0"/>
          <w:caps w:val="0"/>
          <w:color w:val="auto"/>
          <w:spacing w:val="0"/>
          <w:kern w:val="2"/>
          <w:sz w:val="32"/>
          <w:szCs w:val="32"/>
        </w:rPr>
        <w:t>时间</w:t>
      </w:r>
      <w:r>
        <w:rPr>
          <w:rFonts w:hint="eastAsia" w:ascii="仿宋_GB2312" w:hAnsi="仿宋_GB2312" w:eastAsia="仿宋_GB2312" w:cs="仿宋_GB2312"/>
          <w:i w:val="0"/>
          <w:caps w:val="0"/>
          <w:color w:val="auto"/>
          <w:spacing w:val="0"/>
          <w:kern w:val="2"/>
          <w:sz w:val="32"/>
          <w:szCs w:val="32"/>
          <w:lang w:eastAsia="zh-CN"/>
        </w:rPr>
        <w:t>、地点以笔试公告为准</w:t>
      </w:r>
      <w:r>
        <w:rPr>
          <w:rFonts w:hint="eastAsia" w:ascii="仿宋_GB2312" w:hAnsi="仿宋_GB2312" w:eastAsia="仿宋_GB2312" w:cs="仿宋_GB2312"/>
          <w:i w:val="0"/>
          <w:caps w:val="0"/>
          <w:color w:val="auto"/>
          <w:spacing w:val="0"/>
          <w:kern w:val="2"/>
          <w:sz w:val="32"/>
          <w:szCs w:val="32"/>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i w:val="0"/>
          <w:caps w:val="0"/>
          <w:color w:val="auto"/>
          <w:spacing w:val="0"/>
          <w:kern w:val="2"/>
          <w:sz w:val="32"/>
          <w:szCs w:val="32"/>
          <w:lang w:eastAsia="zh-CN"/>
        </w:rPr>
        <w:t>（</w:t>
      </w:r>
      <w:r>
        <w:rPr>
          <w:rFonts w:hint="eastAsia" w:ascii="仿宋_GB2312" w:hAnsi="仿宋_GB2312" w:eastAsia="仿宋_GB2312" w:cs="仿宋_GB2312"/>
          <w:i w:val="0"/>
          <w:caps w:val="0"/>
          <w:color w:val="auto"/>
          <w:spacing w:val="0"/>
          <w:kern w:val="2"/>
          <w:sz w:val="32"/>
          <w:szCs w:val="32"/>
          <w:lang w:val="en-US" w:eastAsia="zh-CN"/>
        </w:rPr>
        <w:t>二）笔试采取闭卷形式，满分100分，</w:t>
      </w:r>
      <w:r>
        <w:rPr>
          <w:rFonts w:hint="eastAsia" w:ascii="仿宋_GB2312" w:hAnsi="仿宋_GB2312" w:eastAsia="仿宋_GB2312" w:cs="仿宋_GB2312"/>
          <w:i w:val="0"/>
          <w:caps w:val="0"/>
          <w:color w:val="auto"/>
          <w:spacing w:val="0"/>
          <w:kern w:val="2"/>
          <w:sz w:val="32"/>
          <w:szCs w:val="32"/>
        </w:rPr>
        <w:t>主要测试</w:t>
      </w:r>
      <w:r>
        <w:rPr>
          <w:rFonts w:hint="eastAsia" w:ascii="仿宋_GB2312" w:hAnsi="仿宋_GB2312" w:eastAsia="仿宋_GB2312" w:cs="仿宋_GB2312"/>
          <w:i w:val="0"/>
          <w:caps w:val="0"/>
          <w:color w:val="auto"/>
          <w:spacing w:val="0"/>
          <w:kern w:val="2"/>
          <w:sz w:val="32"/>
          <w:szCs w:val="32"/>
          <w:lang w:val="en-US" w:eastAsia="zh-CN"/>
        </w:rPr>
        <w:t>应聘</w:t>
      </w:r>
      <w:r>
        <w:rPr>
          <w:rFonts w:hint="eastAsia" w:ascii="仿宋_GB2312" w:hAnsi="仿宋_GB2312" w:eastAsia="仿宋_GB2312" w:cs="仿宋_GB2312"/>
          <w:i w:val="0"/>
          <w:caps w:val="0"/>
          <w:color w:val="auto"/>
          <w:spacing w:val="0"/>
          <w:kern w:val="2"/>
          <w:sz w:val="32"/>
          <w:szCs w:val="32"/>
        </w:rPr>
        <w:t>人员的综合素质，不设定具体范围。</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645"/>
        <w:jc w:val="both"/>
        <w:textAlignment w:val="auto"/>
        <w:rPr>
          <w:rFonts w:hint="eastAsia" w:ascii="仿宋_GB2312" w:hAnsi="仿宋_GB2312" w:eastAsia="仿宋_GB2312" w:cs="仿宋_GB2312"/>
          <w:i w:val="0"/>
          <w:caps w:val="0"/>
          <w:color w:val="auto"/>
          <w:spacing w:val="0"/>
          <w:kern w:val="2"/>
          <w:sz w:val="32"/>
          <w:szCs w:val="32"/>
          <w:lang w:val="en-US" w:eastAsia="zh-CN"/>
        </w:rPr>
      </w:pPr>
      <w:r>
        <w:rPr>
          <w:rFonts w:hint="eastAsia" w:ascii="仿宋_GB2312" w:hAnsi="仿宋_GB2312" w:eastAsia="仿宋_GB2312" w:cs="仿宋_GB2312"/>
          <w:i w:val="0"/>
          <w:caps w:val="0"/>
          <w:color w:val="auto"/>
          <w:spacing w:val="0"/>
          <w:kern w:val="2"/>
          <w:sz w:val="32"/>
          <w:szCs w:val="32"/>
          <w:lang w:eastAsia="zh-CN"/>
        </w:rPr>
        <w:t>（</w:t>
      </w:r>
      <w:r>
        <w:rPr>
          <w:rFonts w:hint="eastAsia" w:ascii="仿宋_GB2312" w:hAnsi="仿宋_GB2312" w:eastAsia="仿宋_GB2312" w:cs="仿宋_GB2312"/>
          <w:i w:val="0"/>
          <w:caps w:val="0"/>
          <w:color w:val="auto"/>
          <w:spacing w:val="0"/>
          <w:kern w:val="2"/>
          <w:sz w:val="32"/>
          <w:szCs w:val="32"/>
          <w:lang w:val="en-US" w:eastAsia="zh-CN"/>
        </w:rPr>
        <w:t>三）笔试提供国家通用语言文字一种</w:t>
      </w:r>
      <w:r>
        <w:rPr>
          <w:rFonts w:hint="eastAsia" w:ascii="仿宋_GB2312" w:hAnsi="仿宋_GB2312" w:eastAsia="仿宋_GB2312" w:cs="仿宋_GB2312"/>
          <w:i w:val="0"/>
          <w:caps w:val="0"/>
          <w:color w:val="auto"/>
          <w:spacing w:val="0"/>
          <w:kern w:val="2"/>
          <w:sz w:val="32"/>
          <w:szCs w:val="32"/>
        </w:rPr>
        <w:t>试卷。</w:t>
      </w:r>
      <w:r>
        <w:rPr>
          <w:rFonts w:hint="eastAsia" w:ascii="仿宋_GB2312" w:hAnsi="仿宋_GB2312" w:eastAsia="仿宋_GB2312" w:cs="仿宋_GB2312"/>
          <w:i w:val="0"/>
          <w:caps w:val="0"/>
          <w:color w:val="auto"/>
          <w:spacing w:val="0"/>
          <w:kern w:val="2"/>
          <w:sz w:val="32"/>
          <w:szCs w:val="32"/>
          <w:lang w:val="en-US" w:eastAsia="zh-CN"/>
        </w:rPr>
        <w:t>试卷必须用国家通用语言文字作答，出现两种或两种以上文字作答的，按零分处理。</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645"/>
        <w:jc w:val="both"/>
        <w:textAlignment w:val="auto"/>
        <w:rPr>
          <w:rFonts w:hint="eastAsia" w:ascii="仿宋_GB2312" w:hAnsi="仿宋_GB2312" w:eastAsia="仿宋_GB2312" w:cs="仿宋_GB2312"/>
          <w:i w:val="0"/>
          <w:caps w:val="0"/>
          <w:color w:val="auto"/>
          <w:spacing w:val="0"/>
          <w:kern w:val="2"/>
          <w:sz w:val="32"/>
          <w:szCs w:val="32"/>
          <w:lang w:val="en-US" w:eastAsia="zh-CN"/>
        </w:rPr>
      </w:pPr>
      <w:r>
        <w:rPr>
          <w:rFonts w:hint="eastAsia" w:ascii="仿宋_GB2312" w:hAnsi="仿宋_GB2312" w:eastAsia="仿宋_GB2312" w:cs="仿宋_GB2312"/>
          <w:i w:val="0"/>
          <w:caps w:val="0"/>
          <w:color w:val="auto"/>
          <w:spacing w:val="0"/>
          <w:kern w:val="2"/>
          <w:sz w:val="32"/>
          <w:szCs w:val="32"/>
          <w:lang w:val="en-US" w:eastAsia="zh-CN"/>
        </w:rPr>
        <w:t>（四）面试方式。面试分值满分为100分。面试主要测试专业知识、社会工作能力。</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auto"/>
          <w:spacing w:val="0"/>
          <w:kern w:val="2"/>
          <w:sz w:val="32"/>
          <w:szCs w:val="32"/>
          <w:lang w:eastAsia="zh-CN"/>
        </w:rPr>
      </w:pPr>
      <w:r>
        <w:rPr>
          <w:rFonts w:hint="eastAsia" w:ascii="仿宋_GB2312" w:hAnsi="仿宋_GB2312" w:eastAsia="仿宋_GB2312" w:cs="仿宋_GB2312"/>
          <w:i w:val="0"/>
          <w:caps w:val="0"/>
          <w:color w:val="auto"/>
          <w:spacing w:val="0"/>
          <w:kern w:val="2"/>
          <w:sz w:val="32"/>
          <w:szCs w:val="32"/>
          <w:lang w:eastAsia="zh-CN"/>
        </w:rPr>
        <w:t>（五）加分项。</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b w:val="0"/>
          <w:bCs w:val="0"/>
          <w:color w:val="auto"/>
          <w:kern w:val="2"/>
          <w:sz w:val="32"/>
          <w:szCs w:val="32"/>
          <w:lang w:val="en-US" w:eastAsia="zh-CN"/>
        </w:rPr>
      </w:pPr>
      <w:r>
        <w:rPr>
          <w:rFonts w:hint="eastAsia" w:ascii="仿宋_GB2312" w:hAnsi="仿宋_GB2312" w:eastAsia="仿宋_GB2312" w:cs="仿宋_GB2312"/>
          <w:i w:val="0"/>
          <w:caps w:val="0"/>
          <w:color w:val="auto"/>
          <w:spacing w:val="0"/>
          <w:kern w:val="2"/>
          <w:sz w:val="32"/>
          <w:szCs w:val="32"/>
          <w:lang w:val="en-US" w:eastAsia="zh-CN"/>
        </w:rPr>
        <w:t>1.“</w:t>
      </w:r>
      <w:r>
        <w:rPr>
          <w:rFonts w:hint="eastAsia" w:ascii="仿宋_GB2312" w:hAnsi="仿宋_GB2312" w:eastAsia="仿宋_GB2312" w:cs="仿宋_GB2312"/>
          <w:i w:val="0"/>
          <w:caps w:val="0"/>
          <w:color w:val="auto"/>
          <w:spacing w:val="0"/>
          <w:kern w:val="2"/>
          <w:sz w:val="32"/>
          <w:szCs w:val="32"/>
          <w:lang w:eastAsia="zh-CN"/>
        </w:rPr>
        <w:t>服务基层项目</w:t>
      </w:r>
      <w:r>
        <w:rPr>
          <w:rFonts w:hint="eastAsia" w:ascii="仿宋_GB2312" w:hAnsi="仿宋_GB2312" w:eastAsia="仿宋_GB2312" w:cs="仿宋_GB2312"/>
          <w:b w:val="0"/>
          <w:bCs w:val="0"/>
          <w:color w:val="auto"/>
          <w:kern w:val="2"/>
          <w:sz w:val="32"/>
          <w:szCs w:val="32"/>
          <w:lang w:eastAsia="zh-CN"/>
        </w:rPr>
        <w:t>人员</w:t>
      </w:r>
      <w:r>
        <w:rPr>
          <w:rFonts w:hint="eastAsia" w:ascii="仿宋_GB2312" w:hAnsi="仿宋_GB2312" w:eastAsia="仿宋_GB2312" w:cs="仿宋_GB2312"/>
          <w:i w:val="0"/>
          <w:caps w:val="0"/>
          <w:color w:val="auto"/>
          <w:spacing w:val="0"/>
          <w:kern w:val="2"/>
          <w:sz w:val="32"/>
          <w:szCs w:val="32"/>
          <w:lang w:val="en-US" w:eastAsia="zh-CN"/>
        </w:rPr>
        <w:t>”</w:t>
      </w:r>
      <w:r>
        <w:rPr>
          <w:rFonts w:hint="eastAsia" w:ascii="仿宋_GB2312" w:hAnsi="仿宋_GB2312" w:eastAsia="仿宋_GB2312" w:cs="仿宋_GB2312"/>
          <w:b w:val="0"/>
          <w:bCs w:val="0"/>
          <w:color w:val="auto"/>
          <w:kern w:val="2"/>
          <w:sz w:val="32"/>
          <w:szCs w:val="32"/>
          <w:lang w:eastAsia="zh-CN"/>
        </w:rPr>
        <w:t>可在笔试成绩中加</w:t>
      </w:r>
      <w:r>
        <w:rPr>
          <w:rFonts w:hint="eastAsia" w:ascii="仿宋_GB2312" w:hAnsi="仿宋_GB2312" w:eastAsia="仿宋_GB2312" w:cs="仿宋_GB2312"/>
          <w:i w:val="0"/>
          <w:caps w:val="0"/>
          <w:color w:val="auto"/>
          <w:spacing w:val="0"/>
          <w:kern w:val="2"/>
          <w:sz w:val="32"/>
          <w:szCs w:val="32"/>
          <w:lang w:val="en-US" w:eastAsia="zh-CN"/>
        </w:rPr>
        <w:t>2分。</w:t>
      </w:r>
      <w:r>
        <w:rPr>
          <w:rFonts w:hint="eastAsia" w:ascii="仿宋_GB2312" w:hAnsi="仿宋_GB2312" w:eastAsia="仿宋_GB2312" w:cs="仿宋_GB2312"/>
          <w:b w:val="0"/>
          <w:bCs w:val="0"/>
          <w:color w:val="auto"/>
          <w:kern w:val="2"/>
          <w:sz w:val="32"/>
          <w:szCs w:val="32"/>
          <w:lang w:eastAsia="zh-CN"/>
        </w:rPr>
        <w:t>服务基层项目人员是指：在内蒙古服务期满、考核合格且在规定时限内的高校毕业生。具体包括：自治区人力资源和社会保障厅牵头组织的高校毕业生</w:t>
      </w:r>
      <w:r>
        <w:rPr>
          <w:rFonts w:hint="eastAsia" w:ascii="仿宋_GB2312" w:hAnsi="仿宋_GB2312" w:eastAsia="仿宋_GB2312" w:cs="仿宋_GB2312"/>
          <w:b w:val="0"/>
          <w:bCs w:val="0"/>
          <w:color w:val="auto"/>
          <w:kern w:val="2"/>
          <w:sz w:val="32"/>
          <w:szCs w:val="32"/>
          <w:lang w:val="en-US"/>
        </w:rPr>
        <w:t>“</w:t>
      </w:r>
      <w:r>
        <w:rPr>
          <w:rFonts w:hint="eastAsia" w:ascii="仿宋_GB2312" w:hAnsi="仿宋_GB2312" w:eastAsia="仿宋_GB2312" w:cs="仿宋_GB2312"/>
          <w:b w:val="0"/>
          <w:bCs w:val="0"/>
          <w:color w:val="auto"/>
          <w:kern w:val="2"/>
          <w:sz w:val="32"/>
          <w:szCs w:val="32"/>
          <w:lang w:eastAsia="zh-CN"/>
        </w:rPr>
        <w:t>三支一扶</w:t>
      </w:r>
      <w:r>
        <w:rPr>
          <w:rFonts w:hint="eastAsia" w:ascii="仿宋_GB2312" w:hAnsi="仿宋_GB2312" w:eastAsia="仿宋_GB2312" w:cs="仿宋_GB2312"/>
          <w:b w:val="0"/>
          <w:bCs w:val="0"/>
          <w:color w:val="auto"/>
          <w:kern w:val="2"/>
          <w:sz w:val="32"/>
          <w:szCs w:val="32"/>
          <w:lang w:val="en-US"/>
        </w:rPr>
        <w:t>”</w:t>
      </w:r>
      <w:r>
        <w:rPr>
          <w:rFonts w:hint="eastAsia" w:ascii="仿宋_GB2312" w:hAnsi="仿宋_GB2312" w:eastAsia="仿宋_GB2312" w:cs="仿宋_GB2312"/>
          <w:b w:val="0"/>
          <w:bCs w:val="0"/>
          <w:color w:val="auto"/>
          <w:kern w:val="2"/>
          <w:sz w:val="32"/>
          <w:szCs w:val="32"/>
          <w:lang w:eastAsia="zh-CN"/>
        </w:rPr>
        <w:t>计划人员、高校毕业生社区民生工作志愿服务计划人员、面向中小企业和非公有制企业选拔储备高校毕业生计划人员；自治区教育厅牵头组织的农村牧区义务教育阶段学校教师特设岗位计划人员；自治区团委牵头组织的大学生志愿服务西部计划人员。</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eastAsia="仿宋_GB2312"/>
          <w:color w:val="auto"/>
          <w:kern w:val="2"/>
          <w:sz w:val="32"/>
          <w:szCs w:val="32"/>
        </w:rPr>
      </w:pPr>
      <w:r>
        <w:rPr>
          <w:rFonts w:hint="eastAsia" w:ascii="仿宋_GB2312" w:hAnsi="宋体" w:eastAsia="仿宋_GB2312" w:cs="宋体"/>
          <w:color w:val="auto"/>
          <w:kern w:val="2"/>
          <w:sz w:val="32"/>
          <w:szCs w:val="32"/>
          <w:lang w:val="en-US" w:eastAsia="zh-CN"/>
        </w:rPr>
        <w:t>2.</w:t>
      </w:r>
      <w:r>
        <w:rPr>
          <w:rFonts w:hint="eastAsia" w:ascii="仿宋_GB2312" w:hAnsi="宋体" w:eastAsia="仿宋_GB2312" w:cs="宋体"/>
          <w:color w:val="auto"/>
          <w:kern w:val="2"/>
          <w:sz w:val="32"/>
          <w:szCs w:val="32"/>
        </w:rPr>
        <w:t>通过社会工作者职业水平考试，取得《社会工作者职业水平证书》</w:t>
      </w:r>
      <w:r>
        <w:rPr>
          <w:rFonts w:hint="eastAsia" w:ascii="仿宋_GB2312" w:hAnsi="宋体" w:eastAsia="仿宋_GB2312" w:cs="宋体"/>
          <w:color w:val="auto"/>
          <w:kern w:val="2"/>
          <w:sz w:val="32"/>
          <w:szCs w:val="32"/>
          <w:lang w:eastAsia="zh-CN"/>
        </w:rPr>
        <w:t>在笔试成绩中加相应分数</w:t>
      </w:r>
      <w:r>
        <w:rPr>
          <w:rFonts w:hint="eastAsia" w:ascii="仿宋_GB2312" w:hAnsi="宋体" w:eastAsia="仿宋_GB2312" w:cs="宋体"/>
          <w:color w:val="auto"/>
          <w:kern w:val="2"/>
          <w:sz w:val="32"/>
          <w:szCs w:val="32"/>
        </w:rPr>
        <w:t>，</w:t>
      </w:r>
      <w:r>
        <w:rPr>
          <w:rFonts w:hint="eastAsia" w:ascii="仿宋_GB2312" w:hAnsi="宋体" w:eastAsia="仿宋_GB2312" w:cs="宋体"/>
          <w:color w:val="auto"/>
          <w:kern w:val="2"/>
          <w:sz w:val="32"/>
          <w:szCs w:val="32"/>
          <w:lang w:eastAsia="zh-CN"/>
        </w:rPr>
        <w:t>其中</w:t>
      </w:r>
      <w:r>
        <w:rPr>
          <w:rFonts w:hint="eastAsia" w:ascii="仿宋_GB2312" w:hAnsi="宋体" w:eastAsia="仿宋_GB2312" w:cs="宋体"/>
          <w:color w:val="auto"/>
          <w:kern w:val="2"/>
          <w:sz w:val="32"/>
          <w:szCs w:val="32"/>
        </w:rPr>
        <w:t>助理社会工作师</w:t>
      </w:r>
      <w:r>
        <w:rPr>
          <w:rFonts w:hint="eastAsia" w:ascii="仿宋_GB2312" w:hAnsi="宋体" w:eastAsia="仿宋_GB2312" w:cs="宋体"/>
          <w:color w:val="auto"/>
          <w:kern w:val="2"/>
          <w:sz w:val="32"/>
          <w:szCs w:val="32"/>
          <w:lang w:eastAsia="zh-CN"/>
        </w:rPr>
        <w:t>加</w:t>
      </w:r>
      <w:r>
        <w:rPr>
          <w:rFonts w:hint="eastAsia" w:ascii="仿宋_GB2312" w:hAnsi="宋体" w:eastAsia="仿宋_GB2312" w:cs="宋体"/>
          <w:color w:val="auto"/>
          <w:kern w:val="2"/>
          <w:sz w:val="32"/>
          <w:szCs w:val="32"/>
          <w:lang w:val="en-US" w:eastAsia="zh-CN"/>
        </w:rPr>
        <w:t>2分；</w:t>
      </w:r>
      <w:r>
        <w:rPr>
          <w:rFonts w:hint="eastAsia" w:ascii="仿宋_GB2312" w:hAnsi="宋体" w:eastAsia="仿宋_GB2312" w:cs="宋体"/>
          <w:color w:val="auto"/>
          <w:kern w:val="2"/>
          <w:sz w:val="32"/>
          <w:szCs w:val="32"/>
        </w:rPr>
        <w:t>社会工作师</w:t>
      </w:r>
      <w:r>
        <w:rPr>
          <w:rFonts w:hint="eastAsia" w:ascii="仿宋_GB2312" w:hAnsi="宋体" w:eastAsia="仿宋_GB2312" w:cs="宋体"/>
          <w:color w:val="auto"/>
          <w:kern w:val="2"/>
          <w:sz w:val="32"/>
          <w:szCs w:val="32"/>
          <w:lang w:eastAsia="zh-CN"/>
        </w:rPr>
        <w:t>加</w:t>
      </w:r>
      <w:r>
        <w:rPr>
          <w:rFonts w:hint="eastAsia" w:ascii="仿宋_GB2312" w:hAnsi="宋体" w:eastAsia="仿宋_GB2312" w:cs="宋体"/>
          <w:color w:val="auto"/>
          <w:kern w:val="2"/>
          <w:sz w:val="32"/>
          <w:szCs w:val="32"/>
          <w:lang w:val="en-US" w:eastAsia="zh-CN"/>
        </w:rPr>
        <w:t>3分；</w:t>
      </w:r>
      <w:r>
        <w:rPr>
          <w:rFonts w:hint="eastAsia" w:ascii="仿宋_GB2312" w:hAnsi="宋体" w:eastAsia="仿宋_GB2312" w:cs="宋体"/>
          <w:color w:val="auto"/>
          <w:kern w:val="2"/>
          <w:sz w:val="32"/>
          <w:szCs w:val="32"/>
        </w:rPr>
        <w:t>高级社会工作师</w:t>
      </w:r>
      <w:r>
        <w:rPr>
          <w:rFonts w:hint="eastAsia" w:ascii="仿宋_GB2312" w:hAnsi="宋体" w:eastAsia="仿宋_GB2312" w:cs="宋体"/>
          <w:color w:val="auto"/>
          <w:kern w:val="2"/>
          <w:sz w:val="32"/>
          <w:szCs w:val="32"/>
          <w:lang w:eastAsia="zh-CN"/>
        </w:rPr>
        <w:t>加</w:t>
      </w:r>
      <w:r>
        <w:rPr>
          <w:rFonts w:hint="eastAsia" w:ascii="仿宋_GB2312" w:hAnsi="宋体" w:eastAsia="仿宋_GB2312" w:cs="宋体"/>
          <w:color w:val="auto"/>
          <w:kern w:val="2"/>
          <w:sz w:val="32"/>
          <w:szCs w:val="32"/>
          <w:lang w:val="en-US" w:eastAsia="zh-CN"/>
        </w:rPr>
        <w:t>4分</w:t>
      </w:r>
      <w:r>
        <w:rPr>
          <w:rFonts w:hint="eastAsia" w:ascii="仿宋_GB2312" w:hAnsi="宋体" w:eastAsia="仿宋_GB2312" w:cs="宋体"/>
          <w:color w:val="auto"/>
          <w:kern w:val="2"/>
          <w:sz w:val="32"/>
          <w:szCs w:val="32"/>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b w:val="0"/>
          <w:bCs w:val="0"/>
          <w:color w:val="auto"/>
          <w:kern w:val="2"/>
          <w:sz w:val="32"/>
          <w:szCs w:val="32"/>
          <w:lang w:val="en-US" w:eastAsia="zh-CN"/>
        </w:rPr>
      </w:pPr>
      <w:r>
        <w:rPr>
          <w:rFonts w:hint="eastAsia" w:ascii="仿宋_GB2312" w:hAnsi="仿宋_GB2312" w:eastAsia="仿宋_GB2312" w:cs="仿宋_GB2312"/>
          <w:b w:val="0"/>
          <w:bCs w:val="0"/>
          <w:color w:val="auto"/>
          <w:kern w:val="2"/>
          <w:sz w:val="32"/>
          <w:szCs w:val="32"/>
          <w:lang w:val="en-US" w:eastAsia="zh-CN"/>
        </w:rPr>
        <w:t>3.加分总分不得超过6分；</w:t>
      </w:r>
      <w:r>
        <w:rPr>
          <w:rFonts w:hint="eastAsia" w:ascii="仿宋_GB2312" w:hAnsi="仿宋_GB2312" w:eastAsia="仿宋_GB2312" w:cs="仿宋_GB2312"/>
          <w:b w:val="0"/>
          <w:bCs w:val="0"/>
          <w:color w:val="auto"/>
          <w:kern w:val="2"/>
          <w:sz w:val="32"/>
          <w:szCs w:val="32"/>
          <w:lang w:eastAsia="zh-CN"/>
        </w:rPr>
        <w:t>同等条件下，中共党员优先录用</w:t>
      </w:r>
      <w:r>
        <w:rPr>
          <w:rFonts w:hint="eastAsia" w:ascii="仿宋_GB2312" w:hAnsi="仿宋_GB2312" w:eastAsia="仿宋_GB2312" w:cs="仿宋_GB2312"/>
          <w:b w:val="0"/>
          <w:bCs w:val="0"/>
          <w:color w:val="auto"/>
          <w:kern w:val="2"/>
          <w:sz w:val="32"/>
          <w:szCs w:val="32"/>
          <w:lang w:val="en-US" w:eastAsia="zh-CN"/>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auto"/>
          <w:spacing w:val="0"/>
          <w:kern w:val="2"/>
          <w:sz w:val="32"/>
          <w:szCs w:val="32"/>
        </w:rPr>
      </w:pPr>
      <w:r>
        <w:rPr>
          <w:rFonts w:hint="eastAsia" w:ascii="仿宋_GB2312" w:hAnsi="仿宋_GB2312" w:eastAsia="仿宋_GB2312" w:cs="仿宋_GB2312"/>
          <w:i w:val="0"/>
          <w:caps w:val="0"/>
          <w:color w:val="auto"/>
          <w:spacing w:val="0"/>
          <w:kern w:val="2"/>
          <w:sz w:val="32"/>
          <w:szCs w:val="32"/>
          <w:lang w:val="en-US" w:eastAsia="zh-CN"/>
        </w:rPr>
        <w:t>4.</w:t>
      </w:r>
      <w:r>
        <w:rPr>
          <w:rFonts w:hint="eastAsia" w:ascii="仿宋_GB2312" w:hAnsi="仿宋_GB2312" w:eastAsia="仿宋_GB2312" w:cs="仿宋_GB2312"/>
          <w:i w:val="0"/>
          <w:caps w:val="0"/>
          <w:color w:val="auto"/>
          <w:spacing w:val="0"/>
          <w:kern w:val="2"/>
          <w:sz w:val="32"/>
          <w:szCs w:val="32"/>
          <w:lang w:eastAsia="zh-CN"/>
        </w:rPr>
        <w:t>考试</w:t>
      </w:r>
      <w:r>
        <w:rPr>
          <w:rFonts w:hint="eastAsia" w:ascii="仿宋_GB2312" w:hAnsi="仿宋_GB2312" w:eastAsia="仿宋_GB2312" w:cs="仿宋_GB2312"/>
          <w:i w:val="0"/>
          <w:caps w:val="0"/>
          <w:color w:val="auto"/>
          <w:spacing w:val="0"/>
          <w:kern w:val="2"/>
          <w:sz w:val="32"/>
          <w:szCs w:val="32"/>
        </w:rPr>
        <w:t>成绩在阿拉善右旗</w:t>
      </w:r>
      <w:r>
        <w:rPr>
          <w:rFonts w:hint="eastAsia" w:ascii="仿宋_GB2312" w:hAnsi="仿宋_GB2312" w:eastAsia="仿宋_GB2312" w:cs="仿宋_GB2312"/>
          <w:i w:val="0"/>
          <w:caps w:val="0"/>
          <w:color w:val="auto"/>
          <w:spacing w:val="0"/>
          <w:kern w:val="2"/>
          <w:sz w:val="32"/>
          <w:szCs w:val="32"/>
          <w:lang w:val="en-US" w:eastAsia="zh-CN"/>
        </w:rPr>
        <w:t>人民政府</w:t>
      </w:r>
      <w:r>
        <w:rPr>
          <w:rFonts w:hint="eastAsia" w:ascii="仿宋_GB2312" w:hAnsi="仿宋_GB2312" w:eastAsia="仿宋_GB2312" w:cs="仿宋_GB2312"/>
          <w:i w:val="0"/>
          <w:caps w:val="0"/>
          <w:color w:val="auto"/>
          <w:spacing w:val="0"/>
          <w:kern w:val="2"/>
          <w:sz w:val="32"/>
          <w:szCs w:val="32"/>
        </w:rPr>
        <w:t>网（</w:t>
      </w:r>
      <w:r>
        <w:rPr>
          <w:rFonts w:hint="eastAsia" w:ascii="仿宋_GB2312" w:hAnsi="仿宋_GB2312" w:eastAsia="仿宋_GB2312" w:cs="仿宋_GB2312"/>
          <w:i w:val="0"/>
          <w:caps w:val="0"/>
          <w:color w:val="auto"/>
          <w:spacing w:val="0"/>
          <w:kern w:val="2"/>
          <w:sz w:val="32"/>
          <w:szCs w:val="32"/>
          <w:u w:val="none"/>
        </w:rPr>
        <w:fldChar w:fldCharType="begin"/>
      </w:r>
      <w:r>
        <w:rPr>
          <w:rFonts w:hint="eastAsia" w:ascii="仿宋_GB2312" w:hAnsi="仿宋_GB2312" w:eastAsia="仿宋_GB2312" w:cs="仿宋_GB2312"/>
          <w:i w:val="0"/>
          <w:caps w:val="0"/>
          <w:color w:val="auto"/>
          <w:spacing w:val="0"/>
          <w:kern w:val="2"/>
          <w:sz w:val="32"/>
          <w:szCs w:val="32"/>
          <w:u w:val="none"/>
        </w:rPr>
        <w:instrText xml:space="preserve"> HYPERLINK "http://www.alsyq.gov.cn/" </w:instrText>
      </w:r>
      <w:r>
        <w:rPr>
          <w:rFonts w:hint="eastAsia" w:ascii="仿宋_GB2312" w:hAnsi="仿宋_GB2312" w:eastAsia="仿宋_GB2312" w:cs="仿宋_GB2312"/>
          <w:i w:val="0"/>
          <w:caps w:val="0"/>
          <w:color w:val="auto"/>
          <w:spacing w:val="0"/>
          <w:kern w:val="2"/>
          <w:sz w:val="32"/>
          <w:szCs w:val="32"/>
          <w:u w:val="none"/>
        </w:rPr>
        <w:fldChar w:fldCharType="separate"/>
      </w:r>
      <w:r>
        <w:rPr>
          <w:rStyle w:val="13"/>
          <w:rFonts w:hint="eastAsia" w:ascii="仿宋_GB2312" w:hAnsi="仿宋_GB2312" w:eastAsia="仿宋_GB2312" w:cs="仿宋_GB2312"/>
          <w:i w:val="0"/>
          <w:caps w:val="0"/>
          <w:color w:val="auto"/>
          <w:spacing w:val="0"/>
          <w:kern w:val="2"/>
          <w:sz w:val="32"/>
          <w:szCs w:val="32"/>
          <w:u w:val="none"/>
        </w:rPr>
        <w:t>http://www.alsyq.gov.cn</w:t>
      </w:r>
      <w:r>
        <w:rPr>
          <w:rFonts w:hint="eastAsia" w:ascii="仿宋_GB2312" w:hAnsi="仿宋_GB2312" w:eastAsia="仿宋_GB2312" w:cs="仿宋_GB2312"/>
          <w:i w:val="0"/>
          <w:caps w:val="0"/>
          <w:color w:val="auto"/>
          <w:spacing w:val="0"/>
          <w:kern w:val="2"/>
          <w:sz w:val="32"/>
          <w:szCs w:val="32"/>
          <w:u w:val="none"/>
        </w:rPr>
        <w:fldChar w:fldCharType="end"/>
      </w:r>
      <w:r>
        <w:rPr>
          <w:rFonts w:hint="eastAsia" w:ascii="仿宋_GB2312" w:hAnsi="仿宋_GB2312" w:eastAsia="仿宋_GB2312" w:cs="仿宋_GB2312"/>
          <w:i w:val="0"/>
          <w:caps w:val="0"/>
          <w:color w:val="auto"/>
          <w:spacing w:val="0"/>
          <w:kern w:val="2"/>
          <w:sz w:val="32"/>
          <w:szCs w:val="32"/>
        </w:rPr>
        <w:t>）、</w:t>
      </w:r>
      <w:r>
        <w:rPr>
          <w:rFonts w:hint="eastAsia" w:ascii="仿宋_GB2312" w:hAnsi="仿宋_GB2312" w:eastAsia="仿宋_GB2312" w:cs="仿宋_GB2312"/>
          <w:i w:val="0"/>
          <w:caps w:val="0"/>
          <w:color w:val="auto"/>
          <w:spacing w:val="0"/>
          <w:kern w:val="2"/>
          <w:sz w:val="32"/>
          <w:szCs w:val="32"/>
          <w:lang w:eastAsia="zh-CN"/>
        </w:rPr>
        <w:t>“阿右旗党建”</w:t>
      </w:r>
      <w:r>
        <w:rPr>
          <w:rFonts w:hint="eastAsia" w:ascii="仿宋_GB2312" w:hAnsi="仿宋_GB2312" w:eastAsia="仿宋_GB2312" w:cs="仿宋_GB2312"/>
          <w:i w:val="0"/>
          <w:caps w:val="0"/>
          <w:color w:val="auto"/>
          <w:spacing w:val="0"/>
          <w:kern w:val="2"/>
          <w:sz w:val="32"/>
          <w:szCs w:val="32"/>
        </w:rPr>
        <w:t>“阿</w:t>
      </w:r>
      <w:r>
        <w:rPr>
          <w:rFonts w:hint="eastAsia" w:ascii="仿宋_GB2312" w:hAnsi="仿宋_GB2312" w:eastAsia="仿宋_GB2312" w:cs="仿宋_GB2312"/>
          <w:i w:val="0"/>
          <w:caps w:val="0"/>
          <w:color w:val="auto"/>
          <w:spacing w:val="0"/>
          <w:kern w:val="2"/>
          <w:sz w:val="32"/>
          <w:szCs w:val="32"/>
          <w:lang w:val="en-US" w:eastAsia="zh-CN"/>
        </w:rPr>
        <w:t>拉善右旗就业服务中心</w:t>
      </w:r>
      <w:r>
        <w:rPr>
          <w:rFonts w:hint="eastAsia" w:ascii="仿宋_GB2312" w:hAnsi="仿宋_GB2312" w:eastAsia="仿宋_GB2312" w:cs="仿宋_GB2312"/>
          <w:i w:val="0"/>
          <w:caps w:val="0"/>
          <w:color w:val="auto"/>
          <w:spacing w:val="0"/>
          <w:kern w:val="2"/>
          <w:sz w:val="32"/>
          <w:szCs w:val="32"/>
        </w:rPr>
        <w:t>”微信公众号进行</w:t>
      </w:r>
      <w:r>
        <w:rPr>
          <w:rFonts w:hint="eastAsia" w:ascii="仿宋_GB2312" w:hAnsi="仿宋_GB2312" w:eastAsia="仿宋_GB2312" w:cs="仿宋_GB2312"/>
          <w:i w:val="0"/>
          <w:caps w:val="0"/>
          <w:color w:val="auto"/>
          <w:spacing w:val="0"/>
          <w:kern w:val="2"/>
          <w:sz w:val="32"/>
          <w:szCs w:val="32"/>
          <w:lang w:val="en-US" w:eastAsia="zh-CN" w:bidi="ar"/>
        </w:rPr>
        <w:t>公示</w:t>
      </w:r>
      <w:r>
        <w:rPr>
          <w:rFonts w:hint="eastAsia" w:ascii="仿宋_GB2312" w:hAnsi="仿宋_GB2312" w:eastAsia="仿宋_GB2312" w:cs="仿宋_GB2312"/>
          <w:i w:val="0"/>
          <w:caps w:val="0"/>
          <w:color w:val="auto"/>
          <w:spacing w:val="0"/>
          <w:kern w:val="2"/>
          <w:sz w:val="32"/>
          <w:szCs w:val="32"/>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645"/>
        <w:jc w:val="both"/>
        <w:textAlignment w:val="auto"/>
        <w:rPr>
          <w:rFonts w:hint="eastAsia" w:ascii="黑体" w:hAnsi="黑体" w:eastAsia="黑体" w:cs="黑体"/>
          <w:b w:val="0"/>
          <w:bCs/>
          <w:color w:val="auto"/>
          <w:kern w:val="2"/>
          <w:sz w:val="32"/>
          <w:szCs w:val="32"/>
          <w:lang w:val="en-US" w:eastAsia="zh-CN"/>
        </w:rPr>
      </w:pPr>
      <w:r>
        <w:rPr>
          <w:rStyle w:val="8"/>
          <w:rFonts w:hint="eastAsia" w:ascii="黑体" w:hAnsi="黑体" w:eastAsia="黑体" w:cs="黑体"/>
          <w:b w:val="0"/>
          <w:bCs/>
          <w:i w:val="0"/>
          <w:caps w:val="0"/>
          <w:color w:val="auto"/>
          <w:spacing w:val="0"/>
          <w:kern w:val="2"/>
          <w:sz w:val="32"/>
          <w:szCs w:val="32"/>
          <w:lang w:val="en-US" w:eastAsia="zh-CN"/>
        </w:rPr>
        <w:t>五、</w:t>
      </w:r>
      <w:r>
        <w:rPr>
          <w:rStyle w:val="8"/>
          <w:rFonts w:hint="eastAsia" w:ascii="黑体" w:hAnsi="黑体" w:eastAsia="黑体" w:cs="黑体"/>
          <w:b w:val="0"/>
          <w:bCs/>
          <w:i w:val="0"/>
          <w:caps w:val="0"/>
          <w:color w:val="auto"/>
          <w:spacing w:val="0"/>
          <w:kern w:val="2"/>
          <w:sz w:val="32"/>
          <w:szCs w:val="32"/>
        </w:rPr>
        <w:t>体检</w:t>
      </w:r>
      <w:r>
        <w:rPr>
          <w:rStyle w:val="8"/>
          <w:rFonts w:hint="eastAsia" w:ascii="黑体" w:hAnsi="黑体" w:eastAsia="黑体" w:cs="黑体"/>
          <w:b w:val="0"/>
          <w:bCs/>
          <w:i w:val="0"/>
          <w:caps w:val="0"/>
          <w:color w:val="auto"/>
          <w:spacing w:val="0"/>
          <w:kern w:val="2"/>
          <w:sz w:val="32"/>
          <w:szCs w:val="32"/>
          <w:lang w:val="en-US" w:eastAsia="zh-CN"/>
        </w:rPr>
        <w:t>和考察</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645"/>
        <w:jc w:val="both"/>
        <w:textAlignment w:val="auto"/>
        <w:rPr>
          <w:rStyle w:val="8"/>
          <w:rFonts w:hint="eastAsia" w:ascii="楷体_GB2312" w:hAnsi="楷体_GB2312" w:eastAsia="楷体_GB2312" w:cs="楷体_GB2312"/>
          <w:b/>
          <w:bCs w:val="0"/>
          <w:i w:val="0"/>
          <w:caps w:val="0"/>
          <w:color w:val="auto"/>
          <w:spacing w:val="0"/>
          <w:kern w:val="2"/>
          <w:sz w:val="32"/>
          <w:szCs w:val="32"/>
        </w:rPr>
      </w:pPr>
      <w:r>
        <w:rPr>
          <w:rStyle w:val="8"/>
          <w:rFonts w:hint="eastAsia" w:ascii="楷体_GB2312" w:hAnsi="楷体_GB2312" w:eastAsia="楷体_GB2312" w:cs="楷体_GB2312"/>
          <w:b/>
          <w:bCs w:val="0"/>
          <w:i w:val="0"/>
          <w:caps w:val="0"/>
          <w:color w:val="auto"/>
          <w:spacing w:val="0"/>
          <w:kern w:val="2"/>
          <w:sz w:val="32"/>
          <w:szCs w:val="32"/>
          <w:lang w:eastAsia="zh-CN"/>
        </w:rPr>
        <w:t>（</w:t>
      </w:r>
      <w:r>
        <w:rPr>
          <w:rStyle w:val="8"/>
          <w:rFonts w:hint="eastAsia" w:ascii="楷体_GB2312" w:hAnsi="楷体_GB2312" w:eastAsia="楷体_GB2312" w:cs="楷体_GB2312"/>
          <w:b/>
          <w:bCs w:val="0"/>
          <w:i w:val="0"/>
          <w:caps w:val="0"/>
          <w:color w:val="auto"/>
          <w:spacing w:val="0"/>
          <w:kern w:val="2"/>
          <w:sz w:val="32"/>
          <w:szCs w:val="32"/>
          <w:lang w:val="en-US" w:eastAsia="zh-CN"/>
        </w:rPr>
        <w:t>一）</w:t>
      </w:r>
      <w:r>
        <w:rPr>
          <w:rStyle w:val="8"/>
          <w:rFonts w:hint="eastAsia" w:ascii="楷体_GB2312" w:hAnsi="楷体_GB2312" w:eastAsia="楷体_GB2312" w:cs="楷体_GB2312"/>
          <w:b/>
          <w:bCs w:val="0"/>
          <w:i w:val="0"/>
          <w:caps w:val="0"/>
          <w:color w:val="auto"/>
          <w:spacing w:val="0"/>
          <w:kern w:val="2"/>
          <w:sz w:val="32"/>
          <w:szCs w:val="32"/>
        </w:rPr>
        <w:t>体检</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645"/>
        <w:jc w:val="both"/>
        <w:textAlignment w:val="auto"/>
        <w:rPr>
          <w:rFonts w:hint="eastAsia" w:ascii="仿宋_GB2312" w:hAnsi="仿宋_GB2312" w:eastAsia="仿宋_GB2312" w:cs="仿宋_GB2312"/>
          <w:i w:val="0"/>
          <w:caps w:val="0"/>
          <w:color w:val="auto"/>
          <w:spacing w:val="0"/>
          <w:kern w:val="2"/>
          <w:sz w:val="32"/>
          <w:szCs w:val="32"/>
        </w:rPr>
      </w:pPr>
      <w:r>
        <w:rPr>
          <w:rFonts w:hint="eastAsia" w:ascii="仿宋_GB2312" w:hAnsi="仿宋_GB2312" w:eastAsia="仿宋_GB2312" w:cs="仿宋_GB2312"/>
          <w:i w:val="0"/>
          <w:caps w:val="0"/>
          <w:color w:val="auto"/>
          <w:spacing w:val="0"/>
          <w:kern w:val="2"/>
          <w:sz w:val="32"/>
          <w:szCs w:val="32"/>
        </w:rPr>
        <w:t>考试工作结束后，根据应聘人员</w:t>
      </w:r>
      <w:r>
        <w:rPr>
          <w:rFonts w:hint="eastAsia" w:ascii="仿宋_GB2312" w:hAnsi="仿宋_GB2312" w:eastAsia="仿宋_GB2312" w:cs="仿宋_GB2312"/>
          <w:i w:val="0"/>
          <w:caps w:val="0"/>
          <w:color w:val="auto"/>
          <w:spacing w:val="0"/>
          <w:kern w:val="2"/>
          <w:sz w:val="32"/>
          <w:szCs w:val="32"/>
          <w:lang w:eastAsia="zh-CN"/>
        </w:rPr>
        <w:t>考试总</w:t>
      </w:r>
      <w:r>
        <w:rPr>
          <w:rFonts w:hint="eastAsia" w:ascii="仿宋_GB2312" w:hAnsi="仿宋_GB2312" w:eastAsia="仿宋_GB2312" w:cs="仿宋_GB2312"/>
          <w:i w:val="0"/>
          <w:caps w:val="0"/>
          <w:color w:val="auto"/>
          <w:spacing w:val="0"/>
          <w:kern w:val="2"/>
          <w:sz w:val="32"/>
          <w:szCs w:val="32"/>
        </w:rPr>
        <w:t>成绩由高</w:t>
      </w:r>
      <w:r>
        <w:rPr>
          <w:rFonts w:hint="eastAsia" w:ascii="仿宋_GB2312" w:hAnsi="仿宋_GB2312" w:eastAsia="仿宋_GB2312" w:cs="仿宋_GB2312"/>
          <w:i w:val="0"/>
          <w:caps w:val="0"/>
          <w:color w:val="auto"/>
          <w:spacing w:val="0"/>
          <w:kern w:val="2"/>
          <w:sz w:val="32"/>
          <w:szCs w:val="32"/>
          <w:lang w:val="en-US" w:eastAsia="zh-CN"/>
        </w:rPr>
        <w:t>分</w:t>
      </w:r>
      <w:r>
        <w:rPr>
          <w:rFonts w:hint="eastAsia" w:ascii="仿宋_GB2312" w:hAnsi="仿宋_GB2312" w:eastAsia="仿宋_GB2312" w:cs="仿宋_GB2312"/>
          <w:i w:val="0"/>
          <w:caps w:val="0"/>
          <w:color w:val="auto"/>
          <w:spacing w:val="0"/>
          <w:kern w:val="2"/>
          <w:sz w:val="32"/>
          <w:szCs w:val="32"/>
        </w:rPr>
        <w:t>到低</w:t>
      </w:r>
      <w:r>
        <w:rPr>
          <w:rFonts w:hint="eastAsia" w:ascii="仿宋_GB2312" w:hAnsi="仿宋_GB2312" w:eastAsia="仿宋_GB2312" w:cs="仿宋_GB2312"/>
          <w:i w:val="0"/>
          <w:caps w:val="0"/>
          <w:color w:val="auto"/>
          <w:spacing w:val="0"/>
          <w:kern w:val="2"/>
          <w:sz w:val="32"/>
          <w:szCs w:val="32"/>
          <w:lang w:val="en-US" w:eastAsia="zh-CN"/>
        </w:rPr>
        <w:t>分</w:t>
      </w:r>
      <w:r>
        <w:rPr>
          <w:rFonts w:hint="eastAsia" w:ascii="仿宋_GB2312" w:hAnsi="仿宋_GB2312" w:eastAsia="仿宋_GB2312" w:cs="仿宋_GB2312"/>
          <w:i w:val="0"/>
          <w:caps w:val="0"/>
          <w:color w:val="auto"/>
          <w:spacing w:val="0"/>
          <w:kern w:val="2"/>
          <w:sz w:val="32"/>
          <w:szCs w:val="32"/>
        </w:rPr>
        <w:t>按照招聘人数确定体检对象。</w:t>
      </w:r>
      <w:r>
        <w:rPr>
          <w:rFonts w:hint="eastAsia" w:ascii="仿宋_GB2312" w:hAnsi="仿宋_GB2312" w:eastAsia="仿宋_GB2312" w:cs="仿宋_GB2312"/>
          <w:i w:val="0"/>
          <w:caps w:val="0"/>
          <w:color w:val="auto"/>
          <w:spacing w:val="0"/>
          <w:kern w:val="2"/>
          <w:sz w:val="32"/>
          <w:szCs w:val="32"/>
          <w:lang w:val="en-US" w:eastAsia="zh-CN"/>
        </w:rPr>
        <w:t>体检标准参照《内蒙古自治区高校毕业生“三支一扶”计划健康状况要求》进行。</w:t>
      </w:r>
      <w:r>
        <w:rPr>
          <w:rFonts w:hint="eastAsia" w:ascii="仿宋_GB2312" w:hAnsi="仿宋_GB2312" w:eastAsia="仿宋_GB2312" w:cs="仿宋_GB2312"/>
          <w:i w:val="0"/>
          <w:caps w:val="0"/>
          <w:color w:val="auto"/>
          <w:spacing w:val="0"/>
          <w:kern w:val="2"/>
          <w:sz w:val="32"/>
          <w:szCs w:val="32"/>
        </w:rPr>
        <w:t>因体检不合格</w:t>
      </w:r>
      <w:r>
        <w:rPr>
          <w:rFonts w:hint="eastAsia" w:ascii="仿宋_GB2312" w:hAnsi="仿宋_GB2312" w:eastAsia="仿宋_GB2312" w:cs="仿宋_GB2312"/>
          <w:i w:val="0"/>
          <w:caps w:val="0"/>
          <w:color w:val="auto"/>
          <w:spacing w:val="0"/>
          <w:kern w:val="2"/>
          <w:sz w:val="32"/>
          <w:szCs w:val="32"/>
          <w:lang w:val="en-US" w:eastAsia="zh-CN"/>
        </w:rPr>
        <w:t>出现</w:t>
      </w:r>
      <w:r>
        <w:rPr>
          <w:rFonts w:hint="eastAsia" w:ascii="仿宋_GB2312" w:hAnsi="仿宋_GB2312" w:eastAsia="仿宋_GB2312" w:cs="仿宋_GB2312"/>
          <w:i w:val="0"/>
          <w:caps w:val="0"/>
          <w:color w:val="auto"/>
          <w:spacing w:val="0"/>
          <w:kern w:val="2"/>
          <w:sz w:val="32"/>
          <w:szCs w:val="32"/>
        </w:rPr>
        <w:t>空缺</w:t>
      </w:r>
      <w:r>
        <w:rPr>
          <w:rFonts w:hint="eastAsia" w:ascii="仿宋_GB2312" w:hAnsi="仿宋_GB2312" w:eastAsia="仿宋_GB2312" w:cs="仿宋_GB2312"/>
          <w:i w:val="0"/>
          <w:caps w:val="0"/>
          <w:color w:val="auto"/>
          <w:spacing w:val="0"/>
          <w:kern w:val="2"/>
          <w:sz w:val="32"/>
          <w:szCs w:val="32"/>
          <w:lang w:val="en-US" w:eastAsia="zh-CN"/>
        </w:rPr>
        <w:t>名额，</w:t>
      </w:r>
      <w:r>
        <w:rPr>
          <w:rFonts w:hint="eastAsia" w:ascii="仿宋_GB2312" w:hAnsi="仿宋_GB2312" w:eastAsia="仿宋_GB2312" w:cs="仿宋_GB2312"/>
          <w:i w:val="0"/>
          <w:caps w:val="0"/>
          <w:color w:val="auto"/>
          <w:spacing w:val="0"/>
          <w:kern w:val="2"/>
          <w:sz w:val="32"/>
          <w:szCs w:val="32"/>
        </w:rPr>
        <w:t>按应聘人员</w:t>
      </w:r>
      <w:r>
        <w:rPr>
          <w:rFonts w:hint="eastAsia" w:ascii="仿宋_GB2312" w:hAnsi="仿宋_GB2312" w:eastAsia="仿宋_GB2312" w:cs="仿宋_GB2312"/>
          <w:i w:val="0"/>
          <w:caps w:val="0"/>
          <w:color w:val="auto"/>
          <w:spacing w:val="0"/>
          <w:kern w:val="2"/>
          <w:sz w:val="32"/>
          <w:szCs w:val="32"/>
          <w:lang w:eastAsia="zh-CN"/>
        </w:rPr>
        <w:t>考试总</w:t>
      </w:r>
      <w:r>
        <w:rPr>
          <w:rFonts w:hint="eastAsia" w:ascii="仿宋_GB2312" w:hAnsi="仿宋_GB2312" w:eastAsia="仿宋_GB2312" w:cs="仿宋_GB2312"/>
          <w:i w:val="0"/>
          <w:caps w:val="0"/>
          <w:color w:val="auto"/>
          <w:spacing w:val="0"/>
          <w:kern w:val="2"/>
          <w:sz w:val="32"/>
          <w:szCs w:val="32"/>
        </w:rPr>
        <w:t>成绩从高分到低分依次递补。</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i w:val="0"/>
          <w:caps w:val="0"/>
          <w:color w:val="auto"/>
          <w:spacing w:val="0"/>
          <w:kern w:val="2"/>
          <w:sz w:val="32"/>
          <w:szCs w:val="32"/>
        </w:rPr>
      </w:pPr>
      <w:r>
        <w:rPr>
          <w:rFonts w:hint="eastAsia" w:ascii="仿宋_GB2312" w:hAnsi="仿宋_GB2312" w:eastAsia="仿宋_GB2312" w:cs="仿宋_GB2312"/>
          <w:i w:val="0"/>
          <w:caps w:val="0"/>
          <w:color w:val="auto"/>
          <w:spacing w:val="0"/>
          <w:kern w:val="2"/>
          <w:sz w:val="32"/>
          <w:szCs w:val="32"/>
        </w:rPr>
        <w:t>体检由</w:t>
      </w:r>
      <w:r>
        <w:rPr>
          <w:rFonts w:hint="eastAsia" w:ascii="仿宋_GB2312" w:hAnsi="仿宋_GB2312" w:eastAsia="仿宋_GB2312" w:cs="仿宋_GB2312"/>
          <w:color w:val="auto"/>
          <w:kern w:val="2"/>
          <w:sz w:val="32"/>
          <w:szCs w:val="32"/>
          <w:lang w:val="en-US" w:eastAsia="zh-CN"/>
        </w:rPr>
        <w:t>阿拉善右旗委组织部</w:t>
      </w:r>
      <w:r>
        <w:rPr>
          <w:rFonts w:hint="eastAsia" w:ascii="仿宋_GB2312" w:hAnsi="仿宋_GB2312" w:eastAsia="仿宋_GB2312" w:cs="仿宋_GB2312"/>
          <w:i w:val="0"/>
          <w:caps w:val="0"/>
          <w:color w:val="auto"/>
          <w:spacing w:val="0"/>
          <w:kern w:val="2"/>
          <w:sz w:val="32"/>
          <w:szCs w:val="32"/>
        </w:rPr>
        <w:t>统一组织到指定</w:t>
      </w:r>
      <w:r>
        <w:rPr>
          <w:rFonts w:hint="eastAsia" w:ascii="仿宋_GB2312" w:hAnsi="仿宋_GB2312" w:eastAsia="仿宋_GB2312" w:cs="仿宋_GB2312"/>
          <w:i w:val="0"/>
          <w:caps w:val="0"/>
          <w:color w:val="auto"/>
          <w:spacing w:val="0"/>
          <w:kern w:val="2"/>
          <w:sz w:val="32"/>
          <w:szCs w:val="32"/>
          <w:lang w:val="en-US" w:eastAsia="zh-CN"/>
        </w:rPr>
        <w:t>医疗</w:t>
      </w:r>
      <w:r>
        <w:rPr>
          <w:rFonts w:hint="eastAsia" w:ascii="仿宋_GB2312" w:hAnsi="仿宋_GB2312" w:eastAsia="仿宋_GB2312" w:cs="仿宋_GB2312"/>
          <w:i w:val="0"/>
          <w:caps w:val="0"/>
          <w:color w:val="auto"/>
          <w:spacing w:val="0"/>
          <w:kern w:val="2"/>
          <w:sz w:val="32"/>
          <w:szCs w:val="32"/>
        </w:rPr>
        <w:t>机构进行体检。体检费用由应聘人员承担。</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645"/>
        <w:jc w:val="both"/>
        <w:textAlignment w:val="auto"/>
        <w:rPr>
          <w:rFonts w:hint="eastAsia" w:ascii="仿宋_GB2312" w:hAnsi="仿宋_GB2312" w:eastAsia="仿宋_GB2312" w:cs="仿宋_GB2312"/>
          <w:i w:val="0"/>
          <w:caps w:val="0"/>
          <w:color w:val="auto"/>
          <w:spacing w:val="0"/>
          <w:kern w:val="2"/>
          <w:sz w:val="32"/>
          <w:szCs w:val="32"/>
        </w:rPr>
      </w:pPr>
      <w:r>
        <w:rPr>
          <w:rFonts w:hint="eastAsia" w:ascii="仿宋_GB2312" w:hAnsi="仿宋_GB2312" w:eastAsia="仿宋_GB2312" w:cs="仿宋_GB2312"/>
          <w:i w:val="0"/>
          <w:caps w:val="0"/>
          <w:color w:val="auto"/>
          <w:spacing w:val="0"/>
          <w:kern w:val="2"/>
          <w:sz w:val="32"/>
          <w:szCs w:val="32"/>
          <w:lang w:val="en-US" w:eastAsia="zh-CN"/>
        </w:rPr>
        <w:t>进入体检人员名单</w:t>
      </w:r>
      <w:r>
        <w:rPr>
          <w:rFonts w:hint="eastAsia" w:ascii="仿宋_GB2312" w:hAnsi="仿宋_GB2312" w:eastAsia="仿宋_GB2312" w:cs="仿宋_GB2312"/>
          <w:i w:val="0"/>
          <w:caps w:val="0"/>
          <w:color w:val="auto"/>
          <w:spacing w:val="0"/>
          <w:kern w:val="2"/>
          <w:sz w:val="32"/>
          <w:szCs w:val="32"/>
        </w:rPr>
        <w:t>在阿拉善右旗</w:t>
      </w:r>
      <w:r>
        <w:rPr>
          <w:rFonts w:hint="eastAsia" w:ascii="仿宋_GB2312" w:hAnsi="仿宋_GB2312" w:eastAsia="仿宋_GB2312" w:cs="仿宋_GB2312"/>
          <w:i w:val="0"/>
          <w:caps w:val="0"/>
          <w:color w:val="auto"/>
          <w:spacing w:val="0"/>
          <w:kern w:val="2"/>
          <w:sz w:val="32"/>
          <w:szCs w:val="32"/>
          <w:lang w:val="en-US" w:eastAsia="zh-CN"/>
        </w:rPr>
        <w:t>人民政府</w:t>
      </w:r>
      <w:r>
        <w:rPr>
          <w:rFonts w:hint="eastAsia" w:ascii="仿宋_GB2312" w:hAnsi="仿宋_GB2312" w:eastAsia="仿宋_GB2312" w:cs="仿宋_GB2312"/>
          <w:i w:val="0"/>
          <w:caps w:val="0"/>
          <w:color w:val="auto"/>
          <w:spacing w:val="0"/>
          <w:kern w:val="2"/>
          <w:sz w:val="32"/>
          <w:szCs w:val="32"/>
        </w:rPr>
        <w:t>网（</w:t>
      </w:r>
      <w:r>
        <w:rPr>
          <w:rFonts w:hint="eastAsia" w:ascii="仿宋_GB2312" w:hAnsi="仿宋_GB2312" w:eastAsia="仿宋_GB2312" w:cs="仿宋_GB2312"/>
          <w:i w:val="0"/>
          <w:caps w:val="0"/>
          <w:color w:val="auto"/>
          <w:spacing w:val="0"/>
          <w:kern w:val="2"/>
          <w:sz w:val="32"/>
          <w:szCs w:val="32"/>
          <w:u w:val="none"/>
        </w:rPr>
        <w:fldChar w:fldCharType="begin"/>
      </w:r>
      <w:r>
        <w:rPr>
          <w:rFonts w:hint="eastAsia" w:ascii="仿宋_GB2312" w:hAnsi="仿宋_GB2312" w:eastAsia="仿宋_GB2312" w:cs="仿宋_GB2312"/>
          <w:i w:val="0"/>
          <w:caps w:val="0"/>
          <w:color w:val="auto"/>
          <w:spacing w:val="0"/>
          <w:kern w:val="2"/>
          <w:sz w:val="32"/>
          <w:szCs w:val="32"/>
          <w:u w:val="none"/>
        </w:rPr>
        <w:instrText xml:space="preserve"> HYPERLINK "http://www.alsyq.gov.cn/" </w:instrText>
      </w:r>
      <w:r>
        <w:rPr>
          <w:rFonts w:hint="eastAsia" w:ascii="仿宋_GB2312" w:hAnsi="仿宋_GB2312" w:eastAsia="仿宋_GB2312" w:cs="仿宋_GB2312"/>
          <w:i w:val="0"/>
          <w:caps w:val="0"/>
          <w:color w:val="auto"/>
          <w:spacing w:val="0"/>
          <w:kern w:val="2"/>
          <w:sz w:val="32"/>
          <w:szCs w:val="32"/>
          <w:u w:val="none"/>
        </w:rPr>
        <w:fldChar w:fldCharType="separate"/>
      </w:r>
      <w:r>
        <w:rPr>
          <w:rStyle w:val="13"/>
          <w:rFonts w:hint="eastAsia" w:ascii="仿宋_GB2312" w:hAnsi="仿宋_GB2312" w:eastAsia="仿宋_GB2312" w:cs="仿宋_GB2312"/>
          <w:i w:val="0"/>
          <w:caps w:val="0"/>
          <w:color w:val="auto"/>
          <w:spacing w:val="0"/>
          <w:kern w:val="2"/>
          <w:sz w:val="32"/>
          <w:szCs w:val="32"/>
          <w:u w:val="none"/>
        </w:rPr>
        <w:t>http://www.alsyq.gov.cn</w:t>
      </w:r>
      <w:r>
        <w:rPr>
          <w:rFonts w:hint="eastAsia" w:ascii="仿宋_GB2312" w:hAnsi="仿宋_GB2312" w:eastAsia="仿宋_GB2312" w:cs="仿宋_GB2312"/>
          <w:i w:val="0"/>
          <w:caps w:val="0"/>
          <w:color w:val="auto"/>
          <w:spacing w:val="0"/>
          <w:kern w:val="2"/>
          <w:sz w:val="32"/>
          <w:szCs w:val="32"/>
          <w:u w:val="none"/>
        </w:rPr>
        <w:fldChar w:fldCharType="end"/>
      </w:r>
      <w:r>
        <w:rPr>
          <w:rFonts w:hint="eastAsia" w:ascii="仿宋_GB2312" w:hAnsi="仿宋_GB2312" w:eastAsia="仿宋_GB2312" w:cs="仿宋_GB2312"/>
          <w:i w:val="0"/>
          <w:caps w:val="0"/>
          <w:color w:val="auto"/>
          <w:spacing w:val="0"/>
          <w:kern w:val="2"/>
          <w:sz w:val="32"/>
          <w:szCs w:val="32"/>
        </w:rPr>
        <w:t>）、</w:t>
      </w:r>
      <w:r>
        <w:rPr>
          <w:rFonts w:hint="eastAsia" w:ascii="仿宋_GB2312" w:hAnsi="仿宋_GB2312" w:eastAsia="仿宋_GB2312" w:cs="仿宋_GB2312"/>
          <w:i w:val="0"/>
          <w:caps w:val="0"/>
          <w:color w:val="auto"/>
          <w:spacing w:val="0"/>
          <w:kern w:val="2"/>
          <w:sz w:val="32"/>
          <w:szCs w:val="32"/>
          <w:lang w:eastAsia="zh-CN"/>
        </w:rPr>
        <w:t>“阿右旗党建”、</w:t>
      </w:r>
      <w:r>
        <w:rPr>
          <w:rFonts w:hint="eastAsia" w:ascii="仿宋_GB2312" w:hAnsi="仿宋_GB2312" w:eastAsia="仿宋_GB2312" w:cs="仿宋_GB2312"/>
          <w:i w:val="0"/>
          <w:caps w:val="0"/>
          <w:color w:val="auto"/>
          <w:spacing w:val="0"/>
          <w:kern w:val="2"/>
          <w:sz w:val="32"/>
          <w:szCs w:val="32"/>
        </w:rPr>
        <w:t>“阿</w:t>
      </w:r>
      <w:r>
        <w:rPr>
          <w:rFonts w:hint="eastAsia" w:ascii="仿宋_GB2312" w:hAnsi="仿宋_GB2312" w:eastAsia="仿宋_GB2312" w:cs="仿宋_GB2312"/>
          <w:i w:val="0"/>
          <w:caps w:val="0"/>
          <w:color w:val="auto"/>
          <w:spacing w:val="0"/>
          <w:kern w:val="2"/>
          <w:sz w:val="32"/>
          <w:szCs w:val="32"/>
          <w:lang w:val="en-US" w:eastAsia="zh-CN"/>
        </w:rPr>
        <w:t>拉善右旗就业服务中心</w:t>
      </w:r>
      <w:r>
        <w:rPr>
          <w:rFonts w:hint="eastAsia" w:ascii="仿宋_GB2312" w:hAnsi="仿宋_GB2312" w:eastAsia="仿宋_GB2312" w:cs="仿宋_GB2312"/>
          <w:i w:val="0"/>
          <w:caps w:val="0"/>
          <w:color w:val="auto"/>
          <w:spacing w:val="0"/>
          <w:kern w:val="2"/>
          <w:sz w:val="32"/>
          <w:szCs w:val="32"/>
        </w:rPr>
        <w:t>”微信公众号进行</w:t>
      </w:r>
      <w:r>
        <w:rPr>
          <w:rFonts w:hint="eastAsia" w:ascii="仿宋_GB2312" w:hAnsi="仿宋_GB2312" w:eastAsia="仿宋_GB2312" w:cs="仿宋_GB2312"/>
          <w:i w:val="0"/>
          <w:caps w:val="0"/>
          <w:color w:val="auto"/>
          <w:spacing w:val="0"/>
          <w:kern w:val="2"/>
          <w:sz w:val="32"/>
          <w:szCs w:val="32"/>
          <w:lang w:val="en-US" w:eastAsia="zh-CN" w:bidi="ar"/>
        </w:rPr>
        <w:t>公布</w:t>
      </w:r>
      <w:r>
        <w:rPr>
          <w:rFonts w:hint="eastAsia" w:ascii="仿宋_GB2312" w:hAnsi="仿宋_GB2312" w:eastAsia="仿宋_GB2312" w:cs="仿宋_GB2312"/>
          <w:i w:val="0"/>
          <w:caps w:val="0"/>
          <w:color w:val="auto"/>
          <w:spacing w:val="0"/>
          <w:kern w:val="2"/>
          <w:sz w:val="32"/>
          <w:szCs w:val="32"/>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645"/>
        <w:jc w:val="both"/>
        <w:textAlignment w:val="auto"/>
        <w:rPr>
          <w:rStyle w:val="8"/>
          <w:rFonts w:hint="eastAsia" w:ascii="楷体_GB2312" w:hAnsi="楷体_GB2312" w:eastAsia="楷体_GB2312" w:cs="楷体_GB2312"/>
          <w:b/>
          <w:bCs w:val="0"/>
          <w:i w:val="0"/>
          <w:caps w:val="0"/>
          <w:color w:val="auto"/>
          <w:spacing w:val="0"/>
          <w:kern w:val="2"/>
          <w:sz w:val="32"/>
          <w:szCs w:val="32"/>
          <w:lang w:eastAsia="zh-CN"/>
        </w:rPr>
      </w:pPr>
      <w:r>
        <w:rPr>
          <w:rStyle w:val="8"/>
          <w:rFonts w:hint="eastAsia" w:ascii="楷体_GB2312" w:hAnsi="楷体_GB2312" w:eastAsia="楷体_GB2312" w:cs="楷体_GB2312"/>
          <w:b/>
          <w:bCs w:val="0"/>
          <w:i w:val="0"/>
          <w:caps w:val="0"/>
          <w:color w:val="auto"/>
          <w:spacing w:val="0"/>
          <w:kern w:val="2"/>
          <w:sz w:val="32"/>
          <w:szCs w:val="32"/>
          <w:lang w:eastAsia="zh-CN"/>
        </w:rPr>
        <w:t>（二）考察</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right="0" w:rightChars="0"/>
        <w:jc w:val="both"/>
        <w:textAlignment w:val="auto"/>
        <w:rPr>
          <w:rStyle w:val="8"/>
          <w:rFonts w:hint="eastAsia" w:ascii="仿宋_GB2312" w:hAnsi="仿宋_GB2312" w:eastAsia="仿宋_GB2312" w:cs="仿宋_GB2312"/>
          <w:b/>
          <w:i w:val="0"/>
          <w:caps w:val="0"/>
          <w:color w:val="auto"/>
          <w:spacing w:val="0"/>
          <w:kern w:val="2"/>
          <w:sz w:val="32"/>
          <w:szCs w:val="32"/>
          <w:lang w:val="en-US" w:eastAsia="zh-CN"/>
        </w:rPr>
      </w:pPr>
      <w:r>
        <w:rPr>
          <w:rStyle w:val="8"/>
          <w:rFonts w:hint="eastAsia" w:ascii="仿宋_GB2312" w:hAnsi="仿宋_GB2312" w:eastAsia="仿宋_GB2312" w:cs="仿宋_GB2312"/>
          <w:b/>
          <w:i w:val="0"/>
          <w:caps w:val="0"/>
          <w:color w:val="auto"/>
          <w:spacing w:val="0"/>
          <w:kern w:val="2"/>
          <w:sz w:val="32"/>
          <w:szCs w:val="32"/>
          <w:lang w:val="en-US" w:eastAsia="zh-CN"/>
        </w:rPr>
        <w:t xml:space="preserve">    </w:t>
      </w:r>
      <w:r>
        <w:rPr>
          <w:rFonts w:hint="eastAsia" w:ascii="仿宋_GB2312" w:hAnsi="仿宋_GB2312" w:eastAsia="仿宋_GB2312" w:cs="仿宋_GB2312"/>
          <w:i w:val="0"/>
          <w:caps w:val="0"/>
          <w:color w:val="auto"/>
          <w:spacing w:val="0"/>
          <w:kern w:val="2"/>
          <w:sz w:val="32"/>
          <w:szCs w:val="32"/>
          <w:lang w:val="en-US" w:eastAsia="zh-CN" w:bidi="ar"/>
        </w:rPr>
        <w:t>体检合格的应聘人员由招聘单位组成考察组对应聘人员进行认真全面考察。考察内容主要包括政治素质、道德品质、能力素质、遵纪守法、工作或学习表现、个人诚信等情况以及应聘资格条件的真实性。经考察</w:t>
      </w:r>
      <w:r>
        <w:rPr>
          <w:rFonts w:hint="eastAsia" w:ascii="仿宋_GB2312" w:hAnsi="仿宋_GB2312" w:eastAsia="仿宋_GB2312" w:cs="仿宋_GB2312"/>
          <w:i w:val="0"/>
          <w:caps w:val="0"/>
          <w:color w:val="auto"/>
          <w:spacing w:val="0"/>
          <w:kern w:val="2"/>
          <w:sz w:val="32"/>
          <w:szCs w:val="32"/>
        </w:rPr>
        <w:t>不合格</w:t>
      </w:r>
      <w:r>
        <w:rPr>
          <w:rFonts w:hint="eastAsia" w:ascii="仿宋_GB2312" w:hAnsi="仿宋_GB2312" w:eastAsia="仿宋_GB2312" w:cs="仿宋_GB2312"/>
          <w:i w:val="0"/>
          <w:caps w:val="0"/>
          <w:color w:val="auto"/>
          <w:spacing w:val="0"/>
          <w:kern w:val="2"/>
          <w:sz w:val="32"/>
          <w:szCs w:val="32"/>
          <w:lang w:val="en-US" w:eastAsia="zh-CN"/>
        </w:rPr>
        <w:t>出现</w:t>
      </w:r>
      <w:r>
        <w:rPr>
          <w:rFonts w:hint="eastAsia" w:ascii="仿宋_GB2312" w:hAnsi="仿宋_GB2312" w:eastAsia="仿宋_GB2312" w:cs="仿宋_GB2312"/>
          <w:i w:val="0"/>
          <w:caps w:val="0"/>
          <w:color w:val="auto"/>
          <w:spacing w:val="0"/>
          <w:kern w:val="2"/>
          <w:sz w:val="32"/>
          <w:szCs w:val="32"/>
        </w:rPr>
        <w:t>空缺</w:t>
      </w:r>
      <w:r>
        <w:rPr>
          <w:rFonts w:hint="eastAsia" w:ascii="仿宋_GB2312" w:hAnsi="仿宋_GB2312" w:eastAsia="仿宋_GB2312" w:cs="仿宋_GB2312"/>
          <w:i w:val="0"/>
          <w:caps w:val="0"/>
          <w:color w:val="auto"/>
          <w:spacing w:val="0"/>
          <w:kern w:val="2"/>
          <w:sz w:val="32"/>
          <w:szCs w:val="32"/>
          <w:lang w:val="en-US" w:eastAsia="zh-CN"/>
        </w:rPr>
        <w:t>名额，</w:t>
      </w:r>
      <w:r>
        <w:rPr>
          <w:rFonts w:hint="eastAsia" w:ascii="仿宋_GB2312" w:hAnsi="仿宋_GB2312" w:eastAsia="仿宋_GB2312" w:cs="仿宋_GB2312"/>
          <w:i w:val="0"/>
          <w:caps w:val="0"/>
          <w:color w:val="auto"/>
          <w:spacing w:val="0"/>
          <w:kern w:val="2"/>
          <w:sz w:val="32"/>
          <w:szCs w:val="32"/>
        </w:rPr>
        <w:t>按应聘人员</w:t>
      </w:r>
      <w:r>
        <w:rPr>
          <w:rFonts w:hint="eastAsia" w:ascii="仿宋_GB2312" w:hAnsi="仿宋_GB2312" w:eastAsia="仿宋_GB2312" w:cs="仿宋_GB2312"/>
          <w:i w:val="0"/>
          <w:caps w:val="0"/>
          <w:color w:val="auto"/>
          <w:spacing w:val="0"/>
          <w:kern w:val="2"/>
          <w:sz w:val="32"/>
          <w:szCs w:val="32"/>
          <w:lang w:eastAsia="zh-CN"/>
        </w:rPr>
        <w:t>考试总</w:t>
      </w:r>
      <w:r>
        <w:rPr>
          <w:rFonts w:hint="eastAsia" w:ascii="仿宋_GB2312" w:hAnsi="仿宋_GB2312" w:eastAsia="仿宋_GB2312" w:cs="仿宋_GB2312"/>
          <w:i w:val="0"/>
          <w:caps w:val="0"/>
          <w:color w:val="auto"/>
          <w:spacing w:val="0"/>
          <w:kern w:val="2"/>
          <w:sz w:val="32"/>
          <w:szCs w:val="32"/>
        </w:rPr>
        <w:t>成绩从高分到低分依次递补。</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b/>
          <w:bCs/>
          <w:i w:val="0"/>
          <w:caps w:val="0"/>
          <w:color w:val="auto"/>
          <w:spacing w:val="0"/>
          <w:kern w:val="2"/>
          <w:sz w:val="32"/>
          <w:szCs w:val="32"/>
          <w:lang w:val="en-US" w:eastAsia="zh-CN" w:bidi="ar"/>
        </w:rPr>
      </w:pPr>
      <w:r>
        <w:rPr>
          <w:rStyle w:val="8"/>
          <w:rFonts w:hint="eastAsia" w:ascii="黑体" w:hAnsi="黑体" w:eastAsia="黑体" w:cs="黑体"/>
          <w:b w:val="0"/>
          <w:bCs/>
          <w:i w:val="0"/>
          <w:caps w:val="0"/>
          <w:color w:val="auto"/>
          <w:spacing w:val="0"/>
          <w:kern w:val="2"/>
          <w:sz w:val="32"/>
          <w:szCs w:val="32"/>
          <w:lang w:val="en-US" w:eastAsia="zh-CN"/>
        </w:rPr>
        <w:t>六、公示</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auto"/>
          <w:spacing w:val="0"/>
          <w:kern w:val="2"/>
          <w:sz w:val="32"/>
          <w:szCs w:val="32"/>
          <w:lang w:val="en-US" w:eastAsia="zh-CN" w:bidi="ar"/>
        </w:rPr>
      </w:pPr>
      <w:r>
        <w:rPr>
          <w:rFonts w:hint="eastAsia" w:ascii="仿宋_GB2312" w:hAnsi="仿宋_GB2312" w:eastAsia="仿宋_GB2312" w:cs="仿宋_GB2312"/>
          <w:i w:val="0"/>
          <w:caps w:val="0"/>
          <w:color w:val="auto"/>
          <w:spacing w:val="0"/>
          <w:kern w:val="2"/>
          <w:sz w:val="32"/>
          <w:szCs w:val="32"/>
          <w:lang w:val="en-US" w:eastAsia="zh-CN" w:bidi="ar"/>
        </w:rPr>
        <w:t>（一）招聘单位根据考试、体检和考察结果，择优确定拟聘人员。拟聘用人员名单</w:t>
      </w:r>
      <w:r>
        <w:rPr>
          <w:rFonts w:hint="eastAsia" w:ascii="仿宋_GB2312" w:hAnsi="仿宋_GB2312" w:eastAsia="仿宋_GB2312" w:cs="仿宋_GB2312"/>
          <w:i w:val="0"/>
          <w:caps w:val="0"/>
          <w:color w:val="auto"/>
          <w:spacing w:val="0"/>
          <w:kern w:val="2"/>
          <w:sz w:val="32"/>
          <w:szCs w:val="32"/>
        </w:rPr>
        <w:t>在阿拉善右旗</w:t>
      </w:r>
      <w:r>
        <w:rPr>
          <w:rFonts w:hint="eastAsia" w:ascii="仿宋_GB2312" w:hAnsi="仿宋_GB2312" w:eastAsia="仿宋_GB2312" w:cs="仿宋_GB2312"/>
          <w:i w:val="0"/>
          <w:caps w:val="0"/>
          <w:color w:val="auto"/>
          <w:spacing w:val="0"/>
          <w:kern w:val="2"/>
          <w:sz w:val="32"/>
          <w:szCs w:val="32"/>
          <w:lang w:val="en-US" w:eastAsia="zh-CN"/>
        </w:rPr>
        <w:t>人民政府</w:t>
      </w:r>
      <w:r>
        <w:rPr>
          <w:rFonts w:hint="eastAsia" w:ascii="仿宋_GB2312" w:hAnsi="仿宋_GB2312" w:eastAsia="仿宋_GB2312" w:cs="仿宋_GB2312"/>
          <w:i w:val="0"/>
          <w:caps w:val="0"/>
          <w:color w:val="auto"/>
          <w:spacing w:val="0"/>
          <w:kern w:val="2"/>
          <w:sz w:val="32"/>
          <w:szCs w:val="32"/>
        </w:rPr>
        <w:t>网（</w:t>
      </w:r>
      <w:r>
        <w:rPr>
          <w:rFonts w:hint="eastAsia" w:ascii="仿宋_GB2312" w:hAnsi="仿宋_GB2312" w:eastAsia="仿宋_GB2312" w:cs="仿宋_GB2312"/>
          <w:i w:val="0"/>
          <w:caps w:val="0"/>
          <w:color w:val="auto"/>
          <w:spacing w:val="0"/>
          <w:kern w:val="2"/>
          <w:sz w:val="32"/>
          <w:szCs w:val="32"/>
          <w:u w:val="none"/>
        </w:rPr>
        <w:fldChar w:fldCharType="begin"/>
      </w:r>
      <w:r>
        <w:rPr>
          <w:rFonts w:hint="eastAsia" w:ascii="仿宋_GB2312" w:hAnsi="仿宋_GB2312" w:eastAsia="仿宋_GB2312" w:cs="仿宋_GB2312"/>
          <w:i w:val="0"/>
          <w:caps w:val="0"/>
          <w:color w:val="auto"/>
          <w:spacing w:val="0"/>
          <w:kern w:val="2"/>
          <w:sz w:val="32"/>
          <w:szCs w:val="32"/>
          <w:u w:val="none"/>
        </w:rPr>
        <w:instrText xml:space="preserve"> HYPERLINK "http://www.alsyq.gov.cn/" </w:instrText>
      </w:r>
      <w:r>
        <w:rPr>
          <w:rFonts w:hint="eastAsia" w:ascii="仿宋_GB2312" w:hAnsi="仿宋_GB2312" w:eastAsia="仿宋_GB2312" w:cs="仿宋_GB2312"/>
          <w:i w:val="0"/>
          <w:caps w:val="0"/>
          <w:color w:val="auto"/>
          <w:spacing w:val="0"/>
          <w:kern w:val="2"/>
          <w:sz w:val="32"/>
          <w:szCs w:val="32"/>
          <w:u w:val="none"/>
        </w:rPr>
        <w:fldChar w:fldCharType="separate"/>
      </w:r>
      <w:r>
        <w:rPr>
          <w:rStyle w:val="13"/>
          <w:rFonts w:hint="eastAsia" w:ascii="仿宋_GB2312" w:hAnsi="仿宋_GB2312" w:eastAsia="仿宋_GB2312" w:cs="仿宋_GB2312"/>
          <w:i w:val="0"/>
          <w:caps w:val="0"/>
          <w:color w:val="auto"/>
          <w:spacing w:val="0"/>
          <w:kern w:val="2"/>
          <w:sz w:val="32"/>
          <w:szCs w:val="32"/>
          <w:u w:val="none"/>
        </w:rPr>
        <w:t>http://www.alsyq.gov.cn</w:t>
      </w:r>
      <w:r>
        <w:rPr>
          <w:rFonts w:hint="eastAsia" w:ascii="仿宋_GB2312" w:hAnsi="仿宋_GB2312" w:eastAsia="仿宋_GB2312" w:cs="仿宋_GB2312"/>
          <w:i w:val="0"/>
          <w:caps w:val="0"/>
          <w:color w:val="auto"/>
          <w:spacing w:val="0"/>
          <w:kern w:val="2"/>
          <w:sz w:val="32"/>
          <w:szCs w:val="32"/>
          <w:u w:val="none"/>
        </w:rPr>
        <w:fldChar w:fldCharType="end"/>
      </w:r>
      <w:r>
        <w:rPr>
          <w:rFonts w:hint="eastAsia" w:ascii="仿宋_GB2312" w:hAnsi="仿宋_GB2312" w:eastAsia="仿宋_GB2312" w:cs="仿宋_GB2312"/>
          <w:i w:val="0"/>
          <w:caps w:val="0"/>
          <w:color w:val="auto"/>
          <w:spacing w:val="0"/>
          <w:kern w:val="2"/>
          <w:sz w:val="32"/>
          <w:szCs w:val="32"/>
        </w:rPr>
        <w:t>）、</w:t>
      </w:r>
      <w:r>
        <w:rPr>
          <w:rFonts w:hint="eastAsia" w:ascii="仿宋_GB2312" w:hAnsi="仿宋_GB2312" w:eastAsia="仿宋_GB2312" w:cs="仿宋_GB2312"/>
          <w:i w:val="0"/>
          <w:caps w:val="0"/>
          <w:color w:val="auto"/>
          <w:spacing w:val="0"/>
          <w:kern w:val="2"/>
          <w:sz w:val="32"/>
          <w:szCs w:val="32"/>
          <w:lang w:eastAsia="zh-CN"/>
        </w:rPr>
        <w:t>“阿右旗党建”、</w:t>
      </w:r>
      <w:r>
        <w:rPr>
          <w:rFonts w:hint="eastAsia" w:ascii="仿宋_GB2312" w:hAnsi="仿宋_GB2312" w:eastAsia="仿宋_GB2312" w:cs="仿宋_GB2312"/>
          <w:i w:val="0"/>
          <w:caps w:val="0"/>
          <w:color w:val="auto"/>
          <w:spacing w:val="0"/>
          <w:kern w:val="2"/>
          <w:sz w:val="32"/>
          <w:szCs w:val="32"/>
        </w:rPr>
        <w:t>“阿</w:t>
      </w:r>
      <w:r>
        <w:rPr>
          <w:rFonts w:hint="eastAsia" w:ascii="仿宋_GB2312" w:hAnsi="仿宋_GB2312" w:eastAsia="仿宋_GB2312" w:cs="仿宋_GB2312"/>
          <w:i w:val="0"/>
          <w:caps w:val="0"/>
          <w:color w:val="auto"/>
          <w:spacing w:val="0"/>
          <w:kern w:val="2"/>
          <w:sz w:val="32"/>
          <w:szCs w:val="32"/>
          <w:lang w:val="en-US" w:eastAsia="zh-CN"/>
        </w:rPr>
        <w:t>拉善右旗就业服务中心</w:t>
      </w:r>
      <w:r>
        <w:rPr>
          <w:rFonts w:hint="eastAsia" w:ascii="仿宋_GB2312" w:hAnsi="仿宋_GB2312" w:eastAsia="仿宋_GB2312" w:cs="仿宋_GB2312"/>
          <w:i w:val="0"/>
          <w:caps w:val="0"/>
          <w:color w:val="auto"/>
          <w:spacing w:val="0"/>
          <w:kern w:val="2"/>
          <w:sz w:val="32"/>
          <w:szCs w:val="32"/>
        </w:rPr>
        <w:t>”微信公众号进行</w:t>
      </w:r>
      <w:r>
        <w:rPr>
          <w:rFonts w:hint="eastAsia" w:ascii="仿宋_GB2312" w:hAnsi="仿宋_GB2312" w:eastAsia="仿宋_GB2312" w:cs="仿宋_GB2312"/>
          <w:i w:val="0"/>
          <w:caps w:val="0"/>
          <w:color w:val="auto"/>
          <w:spacing w:val="0"/>
          <w:kern w:val="2"/>
          <w:sz w:val="32"/>
          <w:szCs w:val="32"/>
          <w:lang w:val="en-US" w:eastAsia="zh-CN" w:bidi="ar"/>
        </w:rPr>
        <w:t>公示，公示期间接受社会监督举报，公示期限为5个工作日。</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kern w:val="2"/>
          <w:sz w:val="32"/>
          <w:szCs w:val="32"/>
          <w:lang w:val="en-US" w:eastAsia="zh-CN" w:bidi="ar"/>
        </w:rPr>
      </w:pPr>
      <w:r>
        <w:rPr>
          <w:rFonts w:hint="eastAsia" w:ascii="仿宋_GB2312" w:hAnsi="仿宋_GB2312" w:eastAsia="仿宋_GB2312" w:cs="仿宋_GB2312"/>
          <w:i w:val="0"/>
          <w:caps w:val="0"/>
          <w:color w:val="auto"/>
          <w:spacing w:val="0"/>
          <w:kern w:val="2"/>
          <w:sz w:val="32"/>
          <w:szCs w:val="32"/>
          <w:lang w:val="en-US" w:eastAsia="zh-CN" w:bidi="ar"/>
        </w:rPr>
        <w:t>　　（二）公示期满，对没有问题或反映问题不影响聘用的，办理聘用手续;对反映有严重问题，但一时难以查实或难以否定的，暂缓聘用，待查实并做出结论后再决定是否聘用。</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bCs/>
          <w:i w:val="0"/>
          <w:caps w:val="0"/>
          <w:color w:val="auto"/>
          <w:spacing w:val="0"/>
          <w:kern w:val="2"/>
          <w:sz w:val="32"/>
          <w:szCs w:val="32"/>
          <w:lang w:val="en-US" w:eastAsia="zh-CN" w:bidi="ar"/>
        </w:rPr>
      </w:pPr>
      <w:r>
        <w:rPr>
          <w:rFonts w:hint="eastAsia" w:ascii="黑体" w:hAnsi="黑体" w:eastAsia="黑体" w:cs="黑体"/>
          <w:b w:val="0"/>
          <w:bCs w:val="0"/>
          <w:color w:val="auto"/>
          <w:kern w:val="2"/>
          <w:sz w:val="32"/>
          <w:szCs w:val="32"/>
          <w:lang w:val="en-US" w:eastAsia="zh-CN"/>
        </w:rPr>
        <w:t>七、培训</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720"/>
        <w:textAlignment w:val="auto"/>
        <w:rPr>
          <w:rFonts w:hint="eastAsia" w:ascii="仿宋_GB2312" w:hAnsi="仿宋_GB2312" w:eastAsia="仿宋_GB2312" w:cs="仿宋_GB2312"/>
          <w:i w:val="0"/>
          <w:caps w:val="0"/>
          <w:color w:val="auto"/>
          <w:spacing w:val="0"/>
          <w:kern w:val="2"/>
          <w:sz w:val="32"/>
          <w:szCs w:val="32"/>
          <w:lang w:val="en-US" w:eastAsia="zh-CN" w:bidi="ar"/>
        </w:rPr>
      </w:pPr>
      <w:r>
        <w:rPr>
          <w:rFonts w:hint="eastAsia" w:ascii="仿宋_GB2312" w:hAnsi="仿宋_GB2312" w:eastAsia="仿宋_GB2312" w:cs="仿宋_GB2312"/>
          <w:i w:val="0"/>
          <w:caps w:val="0"/>
          <w:color w:val="auto"/>
          <w:spacing w:val="0"/>
          <w:kern w:val="2"/>
          <w:sz w:val="32"/>
          <w:szCs w:val="32"/>
          <w:lang w:val="en-US" w:eastAsia="zh-CN" w:bidi="ar"/>
        </w:rPr>
        <w:t>经考试、体检、考察合格的拟聘用人员，须参加岗前培训。</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720"/>
        <w:textAlignment w:val="auto"/>
        <w:rPr>
          <w:rFonts w:hint="eastAsia" w:ascii="仿宋_GB2312" w:hAnsi="仿宋_GB2312" w:eastAsia="仿宋_GB2312" w:cs="仿宋_GB2312"/>
          <w:b/>
          <w:bCs/>
          <w:i w:val="0"/>
          <w:caps w:val="0"/>
          <w:color w:val="auto"/>
          <w:spacing w:val="0"/>
          <w:kern w:val="2"/>
          <w:sz w:val="32"/>
          <w:szCs w:val="32"/>
          <w:lang w:val="en-US" w:eastAsia="zh-CN" w:bidi="ar"/>
        </w:rPr>
      </w:pPr>
      <w:r>
        <w:rPr>
          <w:rFonts w:hint="eastAsia" w:ascii="黑体" w:hAnsi="黑体" w:eastAsia="黑体" w:cs="黑体"/>
          <w:b w:val="0"/>
          <w:bCs w:val="0"/>
          <w:color w:val="auto"/>
          <w:kern w:val="2"/>
          <w:sz w:val="32"/>
          <w:szCs w:val="32"/>
          <w:lang w:val="en-US" w:eastAsia="zh-CN"/>
        </w:rPr>
        <w:t>八、聘用与待遇</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6"/>
        <w:jc w:val="both"/>
        <w:textAlignment w:val="auto"/>
        <w:rPr>
          <w:rFonts w:hint="eastAsia" w:ascii="仿宋_GB2312" w:hAnsi="仿宋_GB2312" w:eastAsia="仿宋_GB2312" w:cs="仿宋_GB2312"/>
          <w:i w:val="0"/>
          <w:caps w:val="0"/>
          <w:color w:val="auto"/>
          <w:spacing w:val="0"/>
          <w:kern w:val="2"/>
          <w:sz w:val="32"/>
          <w:szCs w:val="32"/>
          <w:lang w:val="en-US" w:eastAsia="zh-CN"/>
        </w:rPr>
      </w:pPr>
      <w:r>
        <w:rPr>
          <w:rFonts w:hint="eastAsia" w:ascii="仿宋_GB2312" w:hAnsi="仿宋_GB2312" w:eastAsia="仿宋_GB2312" w:cs="仿宋_GB2312"/>
          <w:i w:val="0"/>
          <w:caps w:val="0"/>
          <w:color w:val="auto"/>
          <w:spacing w:val="0"/>
          <w:kern w:val="2"/>
          <w:sz w:val="32"/>
          <w:szCs w:val="32"/>
          <w:lang w:val="en-US" w:eastAsia="zh-CN"/>
        </w:rPr>
        <w:t>1.按照人岗相适的原则，结合工作需要，对聘用人员进行岗位分配，岗位一经确定不予变更。</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6"/>
        <w:jc w:val="both"/>
        <w:textAlignment w:val="auto"/>
        <w:rPr>
          <w:rFonts w:hint="eastAsia" w:ascii="仿宋_GB2312" w:hAnsi="仿宋_GB2312" w:eastAsia="仿宋_GB2312" w:cs="仿宋_GB2312"/>
          <w:i w:val="0"/>
          <w:caps w:val="0"/>
          <w:color w:val="auto"/>
          <w:spacing w:val="0"/>
          <w:kern w:val="2"/>
          <w:sz w:val="32"/>
          <w:szCs w:val="32"/>
          <w:lang w:val="en-US" w:eastAsia="zh-CN"/>
        </w:rPr>
      </w:pPr>
      <w:r>
        <w:rPr>
          <w:rFonts w:hint="eastAsia" w:ascii="仿宋_GB2312" w:hAnsi="仿宋_GB2312" w:eastAsia="仿宋_GB2312" w:cs="仿宋_GB2312"/>
          <w:i w:val="0"/>
          <w:caps w:val="0"/>
          <w:color w:val="auto"/>
          <w:spacing w:val="0"/>
          <w:kern w:val="2"/>
          <w:sz w:val="32"/>
          <w:szCs w:val="32"/>
          <w:lang w:val="en-US" w:eastAsia="zh-CN"/>
        </w:rPr>
        <w:t>2.如出现空缺岗位，</w:t>
      </w:r>
      <w:r>
        <w:rPr>
          <w:rFonts w:hint="eastAsia" w:ascii="仿宋_GB2312" w:hAnsi="仿宋_GB2312" w:eastAsia="仿宋_GB2312" w:cs="仿宋_GB2312"/>
          <w:i w:val="0"/>
          <w:caps w:val="0"/>
          <w:color w:val="auto"/>
          <w:spacing w:val="0"/>
          <w:kern w:val="2"/>
          <w:sz w:val="32"/>
          <w:szCs w:val="32"/>
        </w:rPr>
        <w:t>按应聘人员</w:t>
      </w:r>
      <w:r>
        <w:rPr>
          <w:rFonts w:hint="eastAsia" w:ascii="仿宋_GB2312" w:hAnsi="仿宋_GB2312" w:eastAsia="仿宋_GB2312" w:cs="仿宋_GB2312"/>
          <w:i w:val="0"/>
          <w:caps w:val="0"/>
          <w:color w:val="auto"/>
          <w:spacing w:val="0"/>
          <w:kern w:val="2"/>
          <w:sz w:val="32"/>
          <w:szCs w:val="32"/>
          <w:lang w:eastAsia="zh-CN"/>
        </w:rPr>
        <w:t>考试总</w:t>
      </w:r>
      <w:r>
        <w:rPr>
          <w:rFonts w:hint="eastAsia" w:ascii="仿宋_GB2312" w:hAnsi="仿宋_GB2312" w:eastAsia="仿宋_GB2312" w:cs="仿宋_GB2312"/>
          <w:i w:val="0"/>
          <w:caps w:val="0"/>
          <w:color w:val="auto"/>
          <w:spacing w:val="0"/>
          <w:kern w:val="2"/>
          <w:sz w:val="32"/>
          <w:szCs w:val="32"/>
        </w:rPr>
        <w:t>成绩从高分到低分依次递补。</w:t>
      </w:r>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eastAsia" w:ascii="仿宋_GB2312" w:hAnsi="仿宋_GB2312" w:eastAsia="仿宋_GB2312" w:cs="仿宋_GB2312"/>
          <w:i w:val="0"/>
          <w:caps w:val="0"/>
          <w:color w:val="auto"/>
          <w:spacing w:val="0"/>
          <w:kern w:val="2"/>
          <w:sz w:val="32"/>
          <w:szCs w:val="32"/>
          <w:lang w:val="en-US" w:eastAsia="zh-CN" w:bidi="ar"/>
        </w:rPr>
      </w:pPr>
      <w:r>
        <w:rPr>
          <w:rFonts w:hint="eastAsia" w:ascii="仿宋_GB2312" w:hAnsi="仿宋_GB2312" w:eastAsia="仿宋_GB2312" w:cs="仿宋_GB2312"/>
          <w:i w:val="0"/>
          <w:caps w:val="0"/>
          <w:color w:val="auto"/>
          <w:spacing w:val="0"/>
          <w:kern w:val="2"/>
          <w:sz w:val="32"/>
          <w:szCs w:val="32"/>
          <w:lang w:val="en-US" w:eastAsia="zh-CN" w:bidi="ar"/>
        </w:rPr>
        <w:t>3.用人单位与聘用人员签订劳动合同，具体按照《劳动合同法》等有关规定执行。</w:t>
      </w:r>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default" w:ascii="仿宋_GB2312" w:hAnsi="仿宋_GB2312" w:eastAsia="仿宋_GB2312" w:cs="仿宋_GB2312"/>
          <w:i w:val="0"/>
          <w:caps w:val="0"/>
          <w:color w:val="auto"/>
          <w:spacing w:val="0"/>
          <w:kern w:val="2"/>
          <w:sz w:val="32"/>
          <w:szCs w:val="32"/>
          <w:lang w:val="en-US" w:eastAsia="zh-CN" w:bidi="ar"/>
        </w:rPr>
      </w:pPr>
      <w:r>
        <w:rPr>
          <w:rFonts w:hint="eastAsia" w:ascii="仿宋_GB2312" w:hAnsi="仿宋_GB2312" w:eastAsia="仿宋_GB2312" w:cs="仿宋_GB2312"/>
          <w:i w:val="0"/>
          <w:caps w:val="0"/>
          <w:color w:val="auto"/>
          <w:spacing w:val="0"/>
          <w:kern w:val="2"/>
          <w:sz w:val="32"/>
          <w:szCs w:val="32"/>
          <w:lang w:val="en-US" w:eastAsia="zh-CN" w:bidi="ar"/>
        </w:rPr>
        <w:t>4.聘用人员缴纳养老保险、医疗保险、工伤保险、失业保险、生育保险，试用期6个月，试用期内薪酬待遇按照每人每月3300元计发，试用期满合格的，薪酬待遇按照《阿拉善右旗专职社区工作者“三岗十八级”薪酬等级工资标准》执行。</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bCs/>
          <w:i w:val="0"/>
          <w:caps w:val="0"/>
          <w:color w:val="auto"/>
          <w:spacing w:val="0"/>
          <w:kern w:val="2"/>
          <w:sz w:val="32"/>
          <w:szCs w:val="32"/>
          <w:lang w:val="en-US" w:eastAsia="zh-CN" w:bidi="ar"/>
        </w:rPr>
      </w:pPr>
      <w:r>
        <w:rPr>
          <w:rFonts w:hint="eastAsia" w:ascii="黑体" w:hAnsi="黑体" w:eastAsia="黑体" w:cs="黑体"/>
          <w:b w:val="0"/>
          <w:bCs w:val="0"/>
          <w:color w:val="auto"/>
          <w:kern w:val="2"/>
          <w:sz w:val="32"/>
          <w:szCs w:val="32"/>
          <w:lang w:val="en-US" w:eastAsia="zh-CN" w:bidi="ar"/>
        </w:rPr>
        <w:t>九、其他</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caps w:val="0"/>
          <w:color w:val="auto"/>
          <w:spacing w:val="0"/>
          <w:kern w:val="2"/>
          <w:sz w:val="32"/>
          <w:szCs w:val="32"/>
          <w:lang w:val="en-US" w:eastAsia="zh-CN" w:bidi="ar"/>
        </w:rPr>
      </w:pPr>
      <w:r>
        <w:rPr>
          <w:rFonts w:hint="eastAsia" w:ascii="仿宋_GB2312" w:hAnsi="仿宋_GB2312" w:eastAsia="仿宋_GB2312" w:cs="仿宋_GB2312"/>
          <w:i w:val="0"/>
          <w:caps w:val="0"/>
          <w:color w:val="auto"/>
          <w:spacing w:val="0"/>
          <w:kern w:val="2"/>
          <w:sz w:val="32"/>
          <w:szCs w:val="32"/>
          <w:lang w:val="en-US" w:eastAsia="zh-CN" w:bidi="ar"/>
        </w:rPr>
        <w:t>（一）应聘人员和相关工作人员应自觉遵守回避制度，确保招聘工作公正、公平。如出现违纪违规情况，一经发现，将严肃处理。</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caps w:val="0"/>
          <w:color w:val="auto"/>
          <w:spacing w:val="0"/>
          <w:kern w:val="2"/>
          <w:sz w:val="32"/>
          <w:szCs w:val="32"/>
          <w:lang w:val="en-US" w:eastAsia="zh-CN" w:bidi="ar"/>
        </w:rPr>
      </w:pPr>
      <w:r>
        <w:rPr>
          <w:rFonts w:hint="eastAsia" w:ascii="仿宋_GB2312" w:hAnsi="仿宋_GB2312" w:eastAsia="仿宋_GB2312" w:cs="仿宋_GB2312"/>
          <w:i w:val="0"/>
          <w:caps w:val="0"/>
          <w:color w:val="auto"/>
          <w:spacing w:val="0"/>
          <w:kern w:val="2"/>
          <w:sz w:val="32"/>
          <w:szCs w:val="32"/>
          <w:lang w:val="en-US" w:eastAsia="zh-CN" w:bidi="ar"/>
        </w:rPr>
        <w:t>（二）整个招聘过程的具体事宜均通过</w:t>
      </w:r>
      <w:r>
        <w:rPr>
          <w:rFonts w:hint="eastAsia" w:ascii="仿宋_GB2312" w:hAnsi="仿宋_GB2312" w:eastAsia="仿宋_GB2312" w:cs="仿宋_GB2312"/>
          <w:i w:val="0"/>
          <w:caps w:val="0"/>
          <w:color w:val="auto"/>
          <w:spacing w:val="0"/>
          <w:kern w:val="2"/>
          <w:sz w:val="32"/>
          <w:szCs w:val="32"/>
        </w:rPr>
        <w:t>阿拉善右旗</w:t>
      </w:r>
      <w:r>
        <w:rPr>
          <w:rFonts w:hint="eastAsia" w:ascii="仿宋_GB2312" w:hAnsi="仿宋_GB2312" w:eastAsia="仿宋_GB2312" w:cs="仿宋_GB2312"/>
          <w:i w:val="0"/>
          <w:caps w:val="0"/>
          <w:color w:val="auto"/>
          <w:spacing w:val="0"/>
          <w:kern w:val="2"/>
          <w:sz w:val="32"/>
          <w:szCs w:val="32"/>
          <w:lang w:val="en-US" w:eastAsia="zh-CN"/>
        </w:rPr>
        <w:t>人民政府</w:t>
      </w:r>
      <w:r>
        <w:rPr>
          <w:rFonts w:hint="eastAsia" w:ascii="仿宋_GB2312" w:hAnsi="仿宋_GB2312" w:eastAsia="仿宋_GB2312" w:cs="仿宋_GB2312"/>
          <w:i w:val="0"/>
          <w:caps w:val="0"/>
          <w:color w:val="auto"/>
          <w:spacing w:val="0"/>
          <w:kern w:val="2"/>
          <w:sz w:val="32"/>
          <w:szCs w:val="32"/>
        </w:rPr>
        <w:t>网（</w:t>
      </w:r>
      <w:r>
        <w:rPr>
          <w:rFonts w:hint="eastAsia" w:ascii="仿宋_GB2312" w:hAnsi="仿宋_GB2312" w:eastAsia="仿宋_GB2312" w:cs="仿宋_GB2312"/>
          <w:i w:val="0"/>
          <w:caps w:val="0"/>
          <w:color w:val="auto"/>
          <w:spacing w:val="0"/>
          <w:kern w:val="2"/>
          <w:sz w:val="32"/>
          <w:szCs w:val="32"/>
          <w:u w:val="none"/>
        </w:rPr>
        <w:fldChar w:fldCharType="begin"/>
      </w:r>
      <w:r>
        <w:rPr>
          <w:rFonts w:hint="eastAsia" w:ascii="仿宋_GB2312" w:hAnsi="仿宋_GB2312" w:eastAsia="仿宋_GB2312" w:cs="仿宋_GB2312"/>
          <w:i w:val="0"/>
          <w:caps w:val="0"/>
          <w:color w:val="auto"/>
          <w:spacing w:val="0"/>
          <w:kern w:val="2"/>
          <w:sz w:val="32"/>
          <w:szCs w:val="32"/>
          <w:u w:val="none"/>
        </w:rPr>
        <w:instrText xml:space="preserve"> HYPERLINK "http://www.alsyq.gov.cn/" </w:instrText>
      </w:r>
      <w:r>
        <w:rPr>
          <w:rFonts w:hint="eastAsia" w:ascii="仿宋_GB2312" w:hAnsi="仿宋_GB2312" w:eastAsia="仿宋_GB2312" w:cs="仿宋_GB2312"/>
          <w:i w:val="0"/>
          <w:caps w:val="0"/>
          <w:color w:val="auto"/>
          <w:spacing w:val="0"/>
          <w:kern w:val="2"/>
          <w:sz w:val="32"/>
          <w:szCs w:val="32"/>
          <w:u w:val="none"/>
        </w:rPr>
        <w:fldChar w:fldCharType="separate"/>
      </w:r>
      <w:r>
        <w:rPr>
          <w:rStyle w:val="13"/>
          <w:rFonts w:hint="eastAsia" w:ascii="仿宋_GB2312" w:hAnsi="仿宋_GB2312" w:eastAsia="仿宋_GB2312" w:cs="仿宋_GB2312"/>
          <w:i w:val="0"/>
          <w:caps w:val="0"/>
          <w:color w:val="auto"/>
          <w:spacing w:val="0"/>
          <w:kern w:val="2"/>
          <w:sz w:val="32"/>
          <w:szCs w:val="32"/>
          <w:u w:val="none"/>
        </w:rPr>
        <w:t>http://www.alsyq.gov.cn</w:t>
      </w:r>
      <w:r>
        <w:rPr>
          <w:rFonts w:hint="eastAsia" w:ascii="仿宋_GB2312" w:hAnsi="仿宋_GB2312" w:eastAsia="仿宋_GB2312" w:cs="仿宋_GB2312"/>
          <w:i w:val="0"/>
          <w:caps w:val="0"/>
          <w:color w:val="auto"/>
          <w:spacing w:val="0"/>
          <w:kern w:val="2"/>
          <w:sz w:val="32"/>
          <w:szCs w:val="32"/>
          <w:u w:val="none"/>
        </w:rPr>
        <w:fldChar w:fldCharType="end"/>
      </w:r>
      <w:r>
        <w:rPr>
          <w:rFonts w:hint="eastAsia" w:ascii="仿宋_GB2312" w:hAnsi="仿宋_GB2312" w:eastAsia="仿宋_GB2312" w:cs="仿宋_GB2312"/>
          <w:i w:val="0"/>
          <w:caps w:val="0"/>
          <w:color w:val="auto"/>
          <w:spacing w:val="0"/>
          <w:kern w:val="2"/>
          <w:sz w:val="32"/>
          <w:szCs w:val="32"/>
        </w:rPr>
        <w:t>）、</w:t>
      </w:r>
      <w:r>
        <w:rPr>
          <w:rFonts w:hint="eastAsia" w:ascii="仿宋_GB2312" w:hAnsi="仿宋_GB2312" w:eastAsia="仿宋_GB2312" w:cs="仿宋_GB2312"/>
          <w:i w:val="0"/>
          <w:caps w:val="0"/>
          <w:color w:val="auto"/>
          <w:spacing w:val="0"/>
          <w:kern w:val="2"/>
          <w:sz w:val="32"/>
          <w:szCs w:val="32"/>
          <w:lang w:eastAsia="zh-CN"/>
        </w:rPr>
        <w:t>“阿右旗党建”、</w:t>
      </w:r>
      <w:r>
        <w:rPr>
          <w:rFonts w:hint="eastAsia" w:ascii="仿宋_GB2312" w:hAnsi="仿宋_GB2312" w:eastAsia="仿宋_GB2312" w:cs="仿宋_GB2312"/>
          <w:i w:val="0"/>
          <w:caps w:val="0"/>
          <w:color w:val="auto"/>
          <w:spacing w:val="0"/>
          <w:kern w:val="2"/>
          <w:sz w:val="32"/>
          <w:szCs w:val="32"/>
        </w:rPr>
        <w:t>“阿</w:t>
      </w:r>
      <w:r>
        <w:rPr>
          <w:rFonts w:hint="eastAsia" w:ascii="仿宋_GB2312" w:hAnsi="仿宋_GB2312" w:eastAsia="仿宋_GB2312" w:cs="仿宋_GB2312"/>
          <w:i w:val="0"/>
          <w:caps w:val="0"/>
          <w:color w:val="auto"/>
          <w:spacing w:val="0"/>
          <w:kern w:val="2"/>
          <w:sz w:val="32"/>
          <w:szCs w:val="32"/>
          <w:lang w:val="en-US" w:eastAsia="zh-CN"/>
        </w:rPr>
        <w:t>拉善右旗就业服务中心</w:t>
      </w:r>
      <w:r>
        <w:rPr>
          <w:rFonts w:hint="eastAsia" w:ascii="仿宋_GB2312" w:hAnsi="仿宋_GB2312" w:eastAsia="仿宋_GB2312" w:cs="仿宋_GB2312"/>
          <w:i w:val="0"/>
          <w:caps w:val="0"/>
          <w:color w:val="auto"/>
          <w:spacing w:val="0"/>
          <w:kern w:val="2"/>
          <w:sz w:val="32"/>
          <w:szCs w:val="32"/>
        </w:rPr>
        <w:t>”微信公众号</w:t>
      </w:r>
      <w:r>
        <w:rPr>
          <w:rFonts w:hint="eastAsia" w:ascii="仿宋_GB2312" w:hAnsi="仿宋_GB2312" w:eastAsia="仿宋_GB2312" w:cs="仿宋_GB2312"/>
          <w:i w:val="0"/>
          <w:caps w:val="0"/>
          <w:color w:val="auto"/>
          <w:spacing w:val="0"/>
          <w:kern w:val="2"/>
          <w:sz w:val="32"/>
          <w:szCs w:val="32"/>
          <w:lang w:eastAsia="zh-CN"/>
        </w:rPr>
        <w:t>进行公告和通知，请应聘人员及时关注，否则责任自负。</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caps w:val="0"/>
          <w:color w:val="auto"/>
          <w:spacing w:val="0"/>
          <w:kern w:val="2"/>
          <w:sz w:val="32"/>
          <w:szCs w:val="32"/>
          <w:lang w:val="en-US" w:eastAsia="zh-CN" w:bidi="ar"/>
        </w:rPr>
      </w:pPr>
      <w:r>
        <w:rPr>
          <w:rFonts w:hint="eastAsia" w:ascii="仿宋_GB2312" w:hAnsi="仿宋_GB2312" w:eastAsia="仿宋_GB2312" w:cs="仿宋_GB2312"/>
          <w:i w:val="0"/>
          <w:caps w:val="0"/>
          <w:color w:val="auto"/>
          <w:spacing w:val="0"/>
          <w:kern w:val="2"/>
          <w:sz w:val="32"/>
          <w:szCs w:val="32"/>
          <w:lang w:val="en-US" w:eastAsia="zh-CN" w:bidi="ar"/>
        </w:rPr>
        <w:t>（三）本次公开招聘不指定考试辅导书，不举办、不委托任何机构举办考试辅导培训班。</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caps w:val="0"/>
          <w:color w:val="auto"/>
          <w:spacing w:val="0"/>
          <w:kern w:val="2"/>
          <w:sz w:val="32"/>
          <w:szCs w:val="32"/>
          <w:lang w:val="en-US" w:eastAsia="zh-CN" w:bidi="ar"/>
        </w:rPr>
      </w:pPr>
      <w:r>
        <w:rPr>
          <w:rFonts w:hint="eastAsia" w:ascii="仿宋_GB2312" w:hAnsi="仿宋_GB2312" w:eastAsia="仿宋_GB2312" w:cs="仿宋_GB2312"/>
          <w:i w:val="0"/>
          <w:caps w:val="0"/>
          <w:color w:val="auto"/>
          <w:spacing w:val="0"/>
          <w:kern w:val="2"/>
          <w:sz w:val="32"/>
          <w:szCs w:val="32"/>
          <w:lang w:val="en-US" w:eastAsia="zh-CN" w:bidi="ar"/>
        </w:rPr>
        <w:t>招聘考试具体事项请咨询阿拉善右旗委组织部组织科。</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caps w:val="0"/>
          <w:color w:val="auto"/>
          <w:spacing w:val="0"/>
          <w:kern w:val="2"/>
          <w:sz w:val="32"/>
          <w:szCs w:val="32"/>
          <w:lang w:val="en-US" w:eastAsia="zh-CN" w:bidi="ar"/>
        </w:rPr>
      </w:pPr>
      <w:r>
        <w:rPr>
          <w:rFonts w:hint="eastAsia" w:ascii="仿宋_GB2312" w:hAnsi="仿宋_GB2312" w:eastAsia="仿宋_GB2312" w:cs="仿宋_GB2312"/>
          <w:i w:val="0"/>
          <w:caps w:val="0"/>
          <w:color w:val="auto"/>
          <w:spacing w:val="0"/>
          <w:kern w:val="2"/>
          <w:sz w:val="32"/>
          <w:szCs w:val="32"/>
          <w:lang w:val="en-US" w:eastAsia="zh-CN" w:bidi="ar"/>
        </w:rPr>
        <w:t xml:space="preserve">咨询电话：0483-6022493、13664838649  </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caps w:val="0"/>
          <w:color w:val="auto"/>
          <w:spacing w:val="0"/>
          <w:kern w:val="2"/>
          <w:sz w:val="32"/>
          <w:szCs w:val="32"/>
          <w:lang w:val="en-US" w:eastAsia="zh-CN" w:bidi="ar"/>
        </w:rPr>
      </w:pPr>
      <w:r>
        <w:rPr>
          <w:rFonts w:hint="eastAsia" w:ascii="仿宋_GB2312" w:hAnsi="仿宋_GB2312" w:eastAsia="仿宋_GB2312" w:cs="仿宋_GB2312"/>
          <w:i w:val="0"/>
          <w:caps w:val="0"/>
          <w:color w:val="auto"/>
          <w:spacing w:val="0"/>
          <w:kern w:val="2"/>
          <w:sz w:val="32"/>
          <w:szCs w:val="32"/>
          <w:lang w:val="en-US" w:eastAsia="zh-CN" w:bidi="ar"/>
        </w:rPr>
        <w:t>举报电话：0483-6024830</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640" w:firstLineChars="200"/>
        <w:jc w:val="left"/>
        <w:textAlignment w:val="auto"/>
        <w:rPr>
          <w:rFonts w:hint="eastAsia" w:ascii="黑体" w:hAnsi="黑体" w:eastAsia="黑体" w:cs="黑体"/>
          <w:b w:val="0"/>
          <w:bCs w:val="0"/>
          <w:color w:val="auto"/>
          <w:kern w:val="2"/>
          <w:sz w:val="32"/>
          <w:szCs w:val="32"/>
          <w:lang w:eastAsia="zh-CN"/>
        </w:rPr>
      </w:pPr>
      <w:r>
        <w:rPr>
          <w:rFonts w:hint="eastAsia" w:ascii="黑体" w:hAnsi="黑体" w:eastAsia="黑体" w:cs="黑体"/>
          <w:i w:val="0"/>
          <w:caps w:val="0"/>
          <w:color w:val="auto"/>
          <w:spacing w:val="0"/>
          <w:kern w:val="2"/>
          <w:sz w:val="32"/>
          <w:szCs w:val="32"/>
          <w:lang w:val="en-US" w:eastAsia="zh-CN" w:bidi="ar"/>
        </w:rPr>
        <w:t>本招聘《简章》由</w:t>
      </w:r>
      <w:r>
        <w:rPr>
          <w:rFonts w:hint="eastAsia" w:ascii="黑体" w:hAnsi="黑体" w:eastAsia="黑体" w:cs="黑体"/>
          <w:color w:val="auto"/>
          <w:kern w:val="2"/>
          <w:sz w:val="32"/>
          <w:szCs w:val="32"/>
          <w:lang w:val="en-US" w:eastAsia="zh-CN"/>
        </w:rPr>
        <w:t>阿拉善右旗专职社区工作者</w:t>
      </w:r>
      <w:r>
        <w:rPr>
          <w:rFonts w:hint="eastAsia" w:ascii="黑体" w:hAnsi="黑体" w:eastAsia="黑体" w:cs="黑体"/>
          <w:b w:val="0"/>
          <w:bCs w:val="0"/>
          <w:color w:val="auto"/>
          <w:kern w:val="2"/>
          <w:sz w:val="32"/>
          <w:szCs w:val="32"/>
        </w:rPr>
        <w:t>招聘领导小组</w:t>
      </w:r>
      <w:r>
        <w:rPr>
          <w:rFonts w:hint="eastAsia" w:ascii="黑体" w:hAnsi="黑体" w:eastAsia="黑体" w:cs="黑体"/>
          <w:b w:val="0"/>
          <w:bCs w:val="0"/>
          <w:color w:val="auto"/>
          <w:kern w:val="2"/>
          <w:sz w:val="32"/>
          <w:szCs w:val="32"/>
          <w:lang w:eastAsia="zh-CN"/>
        </w:rPr>
        <w:t>负责解释。</w:t>
      </w:r>
    </w:p>
    <w:p>
      <w:pPr>
        <w:keepNext w:val="0"/>
        <w:keepLines w:val="0"/>
        <w:pageBreakBefore w:val="0"/>
        <w:widowControl w:val="0"/>
        <w:kinsoku/>
        <w:wordWrap/>
        <w:overflowPunct/>
        <w:topLinePunct w:val="0"/>
        <w:autoSpaceDE/>
        <w:autoSpaceDN/>
        <w:bidi w:val="0"/>
        <w:adjustRightInd/>
        <w:snapToGrid/>
        <w:spacing w:line="520" w:lineRule="exact"/>
        <w:ind w:firstLine="3840" w:firstLineChars="1200"/>
        <w:textAlignment w:val="auto"/>
        <w:rPr>
          <w:rFonts w:hint="eastAsia" w:ascii="仿宋_GB2312" w:eastAsia="仿宋_GB2312"/>
          <w:sz w:val="32"/>
          <w:szCs w:val="32"/>
          <w:lang w:eastAsia="zh-CN"/>
        </w:rPr>
      </w:pPr>
      <w:r>
        <w:rPr>
          <w:rFonts w:hint="eastAsia" w:ascii="仿宋_GB2312" w:eastAsia="仿宋_GB2312"/>
          <w:sz w:val="32"/>
          <w:szCs w:val="32"/>
          <w:lang w:eastAsia="zh-CN"/>
        </w:rPr>
        <w:t>中共阿拉善右旗委组织部</w:t>
      </w:r>
    </w:p>
    <w:p>
      <w:pPr>
        <w:keepNext w:val="0"/>
        <w:keepLines w:val="0"/>
        <w:pageBreakBefore w:val="0"/>
        <w:widowControl w:val="0"/>
        <w:kinsoku/>
        <w:wordWrap/>
        <w:overflowPunct/>
        <w:topLinePunct w:val="0"/>
        <w:autoSpaceDE/>
        <w:autoSpaceDN/>
        <w:bidi w:val="0"/>
        <w:adjustRightInd/>
        <w:snapToGrid/>
        <w:spacing w:line="520" w:lineRule="exact"/>
        <w:ind w:firstLine="4480" w:firstLineChars="1400"/>
        <w:textAlignment w:val="auto"/>
        <w:rPr>
          <w:rFonts w:hint="eastAsia" w:ascii="黑体" w:hAnsi="黑体" w:eastAsia="黑体" w:cs="黑体"/>
          <w:b w:val="0"/>
          <w:bCs w:val="0"/>
          <w:color w:val="auto"/>
          <w:kern w:val="2"/>
          <w:sz w:val="32"/>
          <w:szCs w:val="32"/>
          <w:lang w:val="en-US" w:eastAsia="zh-CN"/>
        </w:rPr>
      </w:pPr>
      <w:r>
        <w:rPr>
          <w:rFonts w:hint="eastAsia" w:ascii="仿宋_GB2312" w:eastAsia="仿宋_GB2312"/>
          <w:sz w:val="32"/>
          <w:szCs w:val="32"/>
          <w:lang w:val="en-US" w:eastAsia="zh-CN"/>
        </w:rPr>
        <w:t>2022年10月1日</w:t>
      </w:r>
    </w:p>
    <w:sectPr>
      <w:footerReference r:id="rId3" w:type="default"/>
      <w:pgSz w:w="11906" w:h="16838"/>
      <w:pgMar w:top="2098" w:right="1474" w:bottom="1871"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  \* MERGEFORMAT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  \* MERGEFORMAT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JhMDQ0NDEyMTgyNjJkYWE3YTZjYTk1NmY5MGE5NDQifQ=="/>
  </w:docVars>
  <w:rsids>
    <w:rsidRoot w:val="00000000"/>
    <w:rsid w:val="004B6C8A"/>
    <w:rsid w:val="01C067DF"/>
    <w:rsid w:val="031201D0"/>
    <w:rsid w:val="036B086F"/>
    <w:rsid w:val="03D177E1"/>
    <w:rsid w:val="0426646C"/>
    <w:rsid w:val="05C820B6"/>
    <w:rsid w:val="079101CB"/>
    <w:rsid w:val="086F1AAE"/>
    <w:rsid w:val="08D558AC"/>
    <w:rsid w:val="0B2B4495"/>
    <w:rsid w:val="0CE5651D"/>
    <w:rsid w:val="0E8A62D7"/>
    <w:rsid w:val="0EA63619"/>
    <w:rsid w:val="144274A8"/>
    <w:rsid w:val="16D76A65"/>
    <w:rsid w:val="17C15F29"/>
    <w:rsid w:val="194A1770"/>
    <w:rsid w:val="1DAA6C81"/>
    <w:rsid w:val="1EAC5BF6"/>
    <w:rsid w:val="1F5C23B8"/>
    <w:rsid w:val="1FAA779E"/>
    <w:rsid w:val="201F7B62"/>
    <w:rsid w:val="215B139B"/>
    <w:rsid w:val="22055993"/>
    <w:rsid w:val="2293458B"/>
    <w:rsid w:val="22F10EAE"/>
    <w:rsid w:val="25091099"/>
    <w:rsid w:val="259E29BE"/>
    <w:rsid w:val="268F7858"/>
    <w:rsid w:val="26C1793D"/>
    <w:rsid w:val="26DF7A5E"/>
    <w:rsid w:val="27017F84"/>
    <w:rsid w:val="274A164B"/>
    <w:rsid w:val="27CB23F8"/>
    <w:rsid w:val="282C44FA"/>
    <w:rsid w:val="283256DF"/>
    <w:rsid w:val="29806A9C"/>
    <w:rsid w:val="29B6075C"/>
    <w:rsid w:val="2A100E3B"/>
    <w:rsid w:val="2A8D12E5"/>
    <w:rsid w:val="2B68518C"/>
    <w:rsid w:val="2BDF043E"/>
    <w:rsid w:val="2BFF71D8"/>
    <w:rsid w:val="2E3A231B"/>
    <w:rsid w:val="2E405253"/>
    <w:rsid w:val="2ED43345"/>
    <w:rsid w:val="2F642CDA"/>
    <w:rsid w:val="2F927575"/>
    <w:rsid w:val="313C59EB"/>
    <w:rsid w:val="31E50DBD"/>
    <w:rsid w:val="324A23F5"/>
    <w:rsid w:val="32C41C4E"/>
    <w:rsid w:val="32DC62F6"/>
    <w:rsid w:val="335334BF"/>
    <w:rsid w:val="34106754"/>
    <w:rsid w:val="347F07C0"/>
    <w:rsid w:val="351E6F03"/>
    <w:rsid w:val="355552CD"/>
    <w:rsid w:val="36C4462D"/>
    <w:rsid w:val="36FC74B6"/>
    <w:rsid w:val="378C4F44"/>
    <w:rsid w:val="380E2024"/>
    <w:rsid w:val="382A0C93"/>
    <w:rsid w:val="3854583A"/>
    <w:rsid w:val="38E53E51"/>
    <w:rsid w:val="39E13313"/>
    <w:rsid w:val="3B832D3B"/>
    <w:rsid w:val="3C862578"/>
    <w:rsid w:val="3D4A76E1"/>
    <w:rsid w:val="3D583BAC"/>
    <w:rsid w:val="3DBD10C2"/>
    <w:rsid w:val="4039747E"/>
    <w:rsid w:val="40EF4BE0"/>
    <w:rsid w:val="421E074C"/>
    <w:rsid w:val="424B523F"/>
    <w:rsid w:val="42D91C28"/>
    <w:rsid w:val="43196578"/>
    <w:rsid w:val="43294DB3"/>
    <w:rsid w:val="437048E9"/>
    <w:rsid w:val="449B0C14"/>
    <w:rsid w:val="44D86302"/>
    <w:rsid w:val="45514EF9"/>
    <w:rsid w:val="45D1274E"/>
    <w:rsid w:val="46805F22"/>
    <w:rsid w:val="46AC0C12"/>
    <w:rsid w:val="47B727F3"/>
    <w:rsid w:val="485162BB"/>
    <w:rsid w:val="4AD10728"/>
    <w:rsid w:val="4B747A79"/>
    <w:rsid w:val="4C5B7215"/>
    <w:rsid w:val="4D7D1F18"/>
    <w:rsid w:val="4E0336C0"/>
    <w:rsid w:val="4F2E29BF"/>
    <w:rsid w:val="4FDF63AF"/>
    <w:rsid w:val="500B75B6"/>
    <w:rsid w:val="50946C0C"/>
    <w:rsid w:val="52C13B4A"/>
    <w:rsid w:val="52C553E8"/>
    <w:rsid w:val="52EA12F3"/>
    <w:rsid w:val="53456529"/>
    <w:rsid w:val="538E7ED0"/>
    <w:rsid w:val="550A5C7C"/>
    <w:rsid w:val="55FA3295"/>
    <w:rsid w:val="564A0AC3"/>
    <w:rsid w:val="56893E7C"/>
    <w:rsid w:val="57460AC2"/>
    <w:rsid w:val="57C33EC0"/>
    <w:rsid w:val="57C53081"/>
    <w:rsid w:val="5829049F"/>
    <w:rsid w:val="5943175D"/>
    <w:rsid w:val="5986574F"/>
    <w:rsid w:val="5AC11242"/>
    <w:rsid w:val="5B2B6D47"/>
    <w:rsid w:val="5BF52FE5"/>
    <w:rsid w:val="5C6F42A0"/>
    <w:rsid w:val="5E4E5896"/>
    <w:rsid w:val="5ECB627F"/>
    <w:rsid w:val="5FDD3445"/>
    <w:rsid w:val="616A5CC8"/>
    <w:rsid w:val="621C2B4B"/>
    <w:rsid w:val="62D15050"/>
    <w:rsid w:val="63F859D4"/>
    <w:rsid w:val="64256FEE"/>
    <w:rsid w:val="6497295D"/>
    <w:rsid w:val="65333EA8"/>
    <w:rsid w:val="65904D56"/>
    <w:rsid w:val="69807E63"/>
    <w:rsid w:val="6BD234BD"/>
    <w:rsid w:val="6CA200F0"/>
    <w:rsid w:val="6DE85FD7"/>
    <w:rsid w:val="6E3A2CD6"/>
    <w:rsid w:val="6E971ED7"/>
    <w:rsid w:val="6EB16AE8"/>
    <w:rsid w:val="6FC45AF8"/>
    <w:rsid w:val="74204994"/>
    <w:rsid w:val="74B44EC7"/>
    <w:rsid w:val="74F636CF"/>
    <w:rsid w:val="769136B0"/>
    <w:rsid w:val="76B94914"/>
    <w:rsid w:val="78104CF5"/>
    <w:rsid w:val="789D4C1A"/>
    <w:rsid w:val="78B66FF5"/>
    <w:rsid w:val="796B643A"/>
    <w:rsid w:val="7A434CC1"/>
    <w:rsid w:val="7B1372D9"/>
    <w:rsid w:val="7B2634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 w:type="paragraph" w:styleId="2">
    <w:name w:val="Body Text"/>
    <w:basedOn w:val="1"/>
    <w:link w:val="18"/>
    <w:qFormat/>
    <w:uiPriority w:val="0"/>
    <w:pPr>
      <w:spacing w:after="120" w:afterLines="0" w:afterAutospacing="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qFormat/>
    <w:uiPriority w:val="0"/>
    <w:rPr>
      <w:color w:val="000000"/>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Variable"/>
    <w:basedOn w:val="7"/>
    <w:qFormat/>
    <w:uiPriority w:val="0"/>
  </w:style>
  <w:style w:type="character" w:styleId="13">
    <w:name w:val="Hyperlink"/>
    <w:basedOn w:val="7"/>
    <w:qFormat/>
    <w:uiPriority w:val="0"/>
    <w:rPr>
      <w:color w:val="0000FF"/>
      <w:u w:val="single"/>
    </w:rPr>
  </w:style>
  <w:style w:type="character" w:styleId="14">
    <w:name w:val="HTML Code"/>
    <w:basedOn w:val="7"/>
    <w:qFormat/>
    <w:uiPriority w:val="0"/>
    <w:rPr>
      <w:rFonts w:hint="eastAsia" w:ascii="Arial" w:hAnsi="Arial" w:cs="Arial"/>
      <w:sz w:val="20"/>
    </w:rPr>
  </w:style>
  <w:style w:type="character" w:styleId="15">
    <w:name w:val="HTML Cite"/>
    <w:basedOn w:val="7"/>
    <w:qFormat/>
    <w:uiPriority w:val="0"/>
  </w:style>
  <w:style w:type="character" w:styleId="16">
    <w:name w:val="HTML Keyboard"/>
    <w:basedOn w:val="7"/>
    <w:qFormat/>
    <w:uiPriority w:val="0"/>
    <w:rPr>
      <w:rFonts w:hint="default" w:ascii="Arial" w:hAnsi="Arial" w:cs="Arial"/>
      <w:sz w:val="20"/>
    </w:rPr>
  </w:style>
  <w:style w:type="character" w:styleId="17">
    <w:name w:val="HTML Sample"/>
    <w:basedOn w:val="7"/>
    <w:qFormat/>
    <w:uiPriority w:val="0"/>
    <w:rPr>
      <w:rFonts w:hint="default" w:ascii="Arial" w:hAnsi="Arial" w:cs="Arial"/>
    </w:rPr>
  </w:style>
  <w:style w:type="character" w:customStyle="1" w:styleId="18">
    <w:name w:val="正文文本 Char"/>
    <w:basedOn w:val="7"/>
    <w:link w:val="2"/>
    <w:qFormat/>
    <w:uiPriority w:val="0"/>
    <w:rPr>
      <w:rFonts w:hint="default" w:ascii="Calibri" w:hAnsi="Calibri" w:cs="Calibri"/>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3480</Words>
  <Characters>3729</Characters>
  <Lines>0</Lines>
  <Paragraphs>0</Paragraphs>
  <TotalTime>0</TotalTime>
  <ScaleCrop>false</ScaleCrop>
  <LinksUpToDate>false</LinksUpToDate>
  <CharactersWithSpaces>3739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2022-07-10T23:38:00Z</dcterms:created>
  <dc:creator>lenovo</dc:creator>
  <cp:lastModifiedBy>Administrator</cp:lastModifiedBy>
  <cp:lastPrinted>2022-10-01T09:49:00Z</cp:lastPrinted>
  <dcterms:modified xsi:type="dcterms:W3CDTF">2022-10-01T10:32:39Z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2F70EF50A6504B18ADD29BB2EC223234</vt:lpwstr>
  </property>
</Properties>
</file>