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032"/>
        <w:gridCol w:w="836"/>
        <w:gridCol w:w="1043"/>
        <w:gridCol w:w="927"/>
        <w:gridCol w:w="927"/>
        <w:gridCol w:w="984"/>
        <w:gridCol w:w="4522"/>
        <w:gridCol w:w="1522"/>
        <w:gridCol w:w="842"/>
      </w:tblGrid>
      <w:tr>
        <w:trPr>
          <w:trHeight w:val="9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kern w:val="0"/>
                <w:lang w:bidi="ar"/>
              </w:rPr>
            </w:pPr>
            <w:r>
              <w:rPr>
                <w:rFonts w:eastAsia="仿宋_GB2312"/>
                <w:color w:val="000000"/>
                <w:kern w:val="0"/>
                <w:lang w:bidi="ar"/>
              </w:rPr>
              <w:t>附件</w:t>
            </w:r>
            <w:r>
              <w:rPr>
                <w:rFonts w:hint="eastAsia" w:eastAsia="仿宋_GB2312"/>
                <w:color w:val="000000"/>
                <w:kern w:val="0"/>
                <w:lang w:bidi="ar"/>
              </w:rPr>
              <w:t>1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成都市金牛区就业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Hans" w:bidi="ar"/>
              </w:rPr>
              <w:t>服务管理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局2022年下半年编外人员补员岗位表</w:t>
            </w:r>
          </w:p>
        </w:tc>
      </w:tr>
      <w:tr>
        <w:trPr>
          <w:trHeight w:val="420" w:hRule="atLeast"/>
        </w:trPr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353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2269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53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考试方式</w:t>
            </w:r>
          </w:p>
        </w:tc>
        <w:tc>
          <w:tcPr>
            <w:tcW w:w="29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934" w:hRule="atLeast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岗位类别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537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2451" w:hRule="atLeast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140" w:firstLineChars="5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就业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局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技术工岗位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0200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Hans" w:bidi="ar"/>
              </w:rPr>
              <w:t>高中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及以上学历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年龄不超过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40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周岁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（1982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9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23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日至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2004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9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23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日期间出生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）；</w:t>
            </w:r>
            <w:r>
              <w:rPr>
                <w:rFonts w:eastAsia="仿宋_GB2312"/>
                <w:color w:val="000000"/>
                <w:sz w:val="24"/>
                <w:szCs w:val="24"/>
              </w:rPr>
              <w:t>遵纪守法，品行端正；具备吃苦耐劳、严谨细致、清正廉洁的工作作风和良好的团队协作精神；熟悉office常用办公软件，具有一定的文字写作和较好的协调沟通能力。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简历筛选+面试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0B6F"/>
    <w:rsid w:val="BD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2022-09-23T10:29:00Z</dcterms:created>
  <dc:creator>、Brush</dc:creator>
  <cp:lastModifiedBy>、Brush</cp:lastModifiedBy>
  <dcterms:modified xsi:type="dcterms:W3CDTF">2022-09-23T10:36:17Z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4AFBF6B5E2C3218F041A2D636BC1D629</vt:lpwstr>
  </property>
</Properties>
</file>