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0"/>
        </w:tabs>
        <w:spacing w:line="560" w:lineRule="exact"/>
        <w:rPr>
          <w:rFonts w:ascii="仿宋_GB2312" w:hAnsi="??" w:eastAsia="仿宋_GB2312"/>
          <w:b/>
          <w:bCs/>
          <w:sz w:val="28"/>
          <w:szCs w:val="28"/>
        </w:rPr>
      </w:pPr>
      <w:r>
        <w:rPr>
          <w:rFonts w:hint="eastAsia" w:ascii="仿宋_GB2312" w:hAnsi="??" w:eastAsia="仿宋_GB2312"/>
          <w:b/>
          <w:bCs/>
          <w:sz w:val="28"/>
          <w:szCs w:val="28"/>
        </w:rPr>
        <w:t>附件1</w:t>
      </w:r>
    </w:p>
    <w:p>
      <w:pPr>
        <w:pStyle w:val="5"/>
        <w:tabs>
          <w:tab w:val="left" w:pos="0"/>
        </w:tabs>
        <w:spacing w:before="0" w:beforeAutospacing="0" w:after="0" w:afterAutospacing="0" w:line="520" w:lineRule="exact"/>
        <w:ind w:right="-99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陶庄镇下属国有企业公开招聘工作人员岗位条件要求</w:t>
      </w:r>
    </w:p>
    <w:tbl>
      <w:tblPr>
        <w:tblStyle w:val="7"/>
        <w:tblW w:w="14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701"/>
        <w:gridCol w:w="709"/>
        <w:gridCol w:w="1559"/>
        <w:gridCol w:w="4087"/>
        <w:gridCol w:w="1411"/>
        <w:gridCol w:w="3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391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公司名称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招聘岗位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21"/>
              </w:rPr>
            </w:pPr>
            <w:r>
              <w:rPr>
                <w:rFonts w:hint="eastAsia"/>
                <w:sz w:val="18"/>
                <w:szCs w:val="20"/>
              </w:rPr>
              <w:t>招聘人数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21"/>
              </w:rPr>
            </w:pPr>
            <w:r>
              <w:rPr>
                <w:rFonts w:hint="eastAsia"/>
                <w:sz w:val="18"/>
                <w:szCs w:val="20"/>
              </w:rPr>
              <w:t>学历要求</w:t>
            </w:r>
          </w:p>
        </w:tc>
        <w:tc>
          <w:tcPr>
            <w:tcW w:w="4087" w:type="dxa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21"/>
              </w:rPr>
            </w:pPr>
            <w:r>
              <w:rPr>
                <w:rFonts w:hint="eastAsia"/>
                <w:sz w:val="18"/>
                <w:szCs w:val="20"/>
              </w:rPr>
              <w:t>专业要求</w:t>
            </w:r>
          </w:p>
        </w:tc>
        <w:tc>
          <w:tcPr>
            <w:tcW w:w="1411" w:type="dxa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21"/>
              </w:rPr>
            </w:pPr>
            <w:r>
              <w:rPr>
                <w:rFonts w:hint="eastAsia"/>
                <w:sz w:val="18"/>
                <w:szCs w:val="20"/>
              </w:rPr>
              <w:t>年龄</w:t>
            </w:r>
          </w:p>
        </w:tc>
        <w:tc>
          <w:tcPr>
            <w:tcW w:w="3329" w:type="dxa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21"/>
              </w:rPr>
            </w:pPr>
            <w:r>
              <w:rPr>
                <w:rFonts w:hint="eastAsia"/>
                <w:sz w:val="18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1391" w:type="dxa"/>
            <w:vMerge w:val="restart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嘉兴陶庄城市矿产资源有限公司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岗位一</w:t>
            </w:r>
          </w:p>
          <w:p>
            <w:pPr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(财务管理)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21"/>
              </w:rPr>
            </w:pPr>
            <w:r>
              <w:rPr>
                <w:rFonts w:hint="eastAsia" w:cs="Times New Roman"/>
                <w:sz w:val="18"/>
                <w:szCs w:val="21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21"/>
              </w:rPr>
            </w:pPr>
            <w:r>
              <w:rPr>
                <w:rFonts w:hint="eastAsia"/>
                <w:sz w:val="18"/>
                <w:szCs w:val="20"/>
              </w:rPr>
              <w:t>全日制本科及以上学历</w:t>
            </w:r>
          </w:p>
        </w:tc>
        <w:tc>
          <w:tcPr>
            <w:tcW w:w="4087" w:type="dxa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21"/>
              </w:rPr>
            </w:pPr>
            <w:r>
              <w:rPr>
                <w:rFonts w:hint="eastAsia"/>
                <w:sz w:val="18"/>
                <w:szCs w:val="20"/>
              </w:rPr>
              <w:t>审计学、财务管理、会计学专业</w:t>
            </w:r>
          </w:p>
        </w:tc>
        <w:tc>
          <w:tcPr>
            <w:tcW w:w="1411" w:type="dxa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21"/>
              </w:rPr>
            </w:pPr>
            <w:r>
              <w:rPr>
                <w:rFonts w:hint="eastAsia"/>
                <w:sz w:val="18"/>
                <w:szCs w:val="20"/>
              </w:rPr>
              <w:t>35周岁以下</w:t>
            </w:r>
          </w:p>
        </w:tc>
        <w:tc>
          <w:tcPr>
            <w:tcW w:w="3329" w:type="dxa"/>
            <w:noWrap/>
            <w:vAlign w:val="center"/>
          </w:tcPr>
          <w:p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从事企业财务工作2年及以上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91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岗位二</w:t>
            </w:r>
          </w:p>
          <w:p>
            <w:pPr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(人事管理)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全日制本科及以上学历</w:t>
            </w:r>
          </w:p>
        </w:tc>
        <w:tc>
          <w:tcPr>
            <w:tcW w:w="4087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人力资源管理专业</w:t>
            </w:r>
          </w:p>
        </w:tc>
        <w:tc>
          <w:tcPr>
            <w:tcW w:w="1411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35周岁以下</w:t>
            </w:r>
          </w:p>
        </w:tc>
        <w:tc>
          <w:tcPr>
            <w:tcW w:w="3329" w:type="dxa"/>
            <w:noWrap/>
            <w:vAlign w:val="center"/>
          </w:tcPr>
          <w:p>
            <w:pPr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从事相关工作2年及以上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91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岗位三</w:t>
            </w:r>
          </w:p>
          <w:p>
            <w:pPr>
              <w:jc w:val="center"/>
              <w:rPr>
                <w:rFonts w:ascii="Calibri" w:hAnsi="Calibri" w:eastAsia="宋体" w:cs="Times New Roman"/>
                <w:sz w:val="18"/>
                <w:szCs w:val="21"/>
              </w:rPr>
            </w:pPr>
            <w:r>
              <w:rPr>
                <w:rFonts w:hint="eastAsia"/>
                <w:sz w:val="18"/>
                <w:szCs w:val="20"/>
              </w:rPr>
              <w:t>(信息技术管理)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全日制本科及以上学历</w:t>
            </w:r>
          </w:p>
        </w:tc>
        <w:tc>
          <w:tcPr>
            <w:tcW w:w="4087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计算机专业</w:t>
            </w:r>
          </w:p>
        </w:tc>
        <w:tc>
          <w:tcPr>
            <w:tcW w:w="1411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35周岁以下</w:t>
            </w:r>
          </w:p>
        </w:tc>
        <w:tc>
          <w:tcPr>
            <w:tcW w:w="3329" w:type="dxa"/>
            <w:noWrap/>
            <w:vAlign w:val="center"/>
          </w:tcPr>
          <w:p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从事相关工作2年及以上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91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岗位四</w:t>
            </w:r>
          </w:p>
          <w:p>
            <w:pPr>
              <w:jc w:val="center"/>
              <w:rPr>
                <w:rFonts w:ascii="Calibri" w:hAnsi="Calibri" w:eastAsia="宋体" w:cs="Times New Roman"/>
                <w:sz w:val="18"/>
                <w:szCs w:val="21"/>
              </w:rPr>
            </w:pPr>
            <w:r>
              <w:rPr>
                <w:rFonts w:hint="eastAsia"/>
                <w:sz w:val="18"/>
                <w:szCs w:val="20"/>
              </w:rPr>
              <w:t>(运营管理)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全日制本科及以上学历</w:t>
            </w:r>
          </w:p>
        </w:tc>
        <w:tc>
          <w:tcPr>
            <w:tcW w:w="4087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电子商务、工商管理、市场营销、物流管理专业</w:t>
            </w:r>
          </w:p>
        </w:tc>
        <w:tc>
          <w:tcPr>
            <w:tcW w:w="1411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35周岁以下</w:t>
            </w:r>
          </w:p>
        </w:tc>
        <w:tc>
          <w:tcPr>
            <w:tcW w:w="3329" w:type="dxa"/>
            <w:noWrap/>
            <w:vAlign w:val="center"/>
          </w:tcPr>
          <w:p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从事相关工作2年及以上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91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岗位五</w:t>
            </w:r>
          </w:p>
          <w:p>
            <w:pPr>
              <w:jc w:val="center"/>
              <w:rPr>
                <w:rFonts w:ascii="Calibri" w:hAnsi="Calibri" w:eastAsia="宋体" w:cs="Times New Roman"/>
                <w:sz w:val="18"/>
                <w:szCs w:val="21"/>
              </w:rPr>
            </w:pPr>
            <w:r>
              <w:rPr>
                <w:rFonts w:hint="eastAsia"/>
                <w:sz w:val="18"/>
                <w:szCs w:val="20"/>
              </w:rPr>
              <w:t>(高薪技术管理)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全日制本科及以上学历</w:t>
            </w:r>
          </w:p>
        </w:tc>
        <w:tc>
          <w:tcPr>
            <w:tcW w:w="4087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金属材料工程、材料科学与工程、材料化学、材料物理专业</w:t>
            </w:r>
          </w:p>
        </w:tc>
        <w:tc>
          <w:tcPr>
            <w:tcW w:w="1411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35周岁以下</w:t>
            </w:r>
          </w:p>
        </w:tc>
        <w:tc>
          <w:tcPr>
            <w:tcW w:w="3329" w:type="dxa"/>
            <w:noWrap/>
            <w:vAlign w:val="center"/>
          </w:tcPr>
          <w:p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从事相关工作2年及以上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91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岗位六</w:t>
            </w:r>
          </w:p>
          <w:p>
            <w:pPr>
              <w:jc w:val="center"/>
              <w:rPr>
                <w:rFonts w:ascii="Calibri" w:hAnsi="Calibri" w:eastAsia="宋体" w:cs="Times New Roman"/>
                <w:sz w:val="18"/>
                <w:szCs w:val="21"/>
              </w:rPr>
            </w:pPr>
            <w:r>
              <w:rPr>
                <w:rFonts w:hint="eastAsia"/>
                <w:sz w:val="18"/>
                <w:szCs w:val="20"/>
              </w:rPr>
              <w:t>(工程管理)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本科及以上学历</w:t>
            </w:r>
          </w:p>
        </w:tc>
        <w:tc>
          <w:tcPr>
            <w:tcW w:w="4087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土木工程、工程造价、工程管理专业</w:t>
            </w:r>
          </w:p>
        </w:tc>
        <w:tc>
          <w:tcPr>
            <w:tcW w:w="1411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40周岁以下</w:t>
            </w:r>
          </w:p>
        </w:tc>
        <w:tc>
          <w:tcPr>
            <w:tcW w:w="3329" w:type="dxa"/>
            <w:noWrap/>
            <w:vAlign w:val="center"/>
          </w:tcPr>
          <w:p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从事相关工作2年及以上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91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岗位七</w:t>
            </w:r>
          </w:p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（环境工程管理）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全日制本科及以上学历</w:t>
            </w:r>
          </w:p>
        </w:tc>
        <w:tc>
          <w:tcPr>
            <w:tcW w:w="4087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环境科学与工程、环境工程、环境科学、环境生态工程专业</w:t>
            </w:r>
          </w:p>
        </w:tc>
        <w:tc>
          <w:tcPr>
            <w:tcW w:w="1411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35周岁以下</w:t>
            </w:r>
          </w:p>
        </w:tc>
        <w:tc>
          <w:tcPr>
            <w:tcW w:w="3329" w:type="dxa"/>
            <w:noWrap/>
            <w:vAlign w:val="center"/>
          </w:tcPr>
          <w:p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具有2年及以上相关专业工作经验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91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岗位八</w:t>
            </w:r>
          </w:p>
          <w:p>
            <w:pPr>
              <w:jc w:val="center"/>
              <w:rPr>
                <w:rFonts w:ascii="Calibri" w:hAnsi="Calibri" w:eastAsia="宋体" w:cs="Times New Roman"/>
                <w:sz w:val="18"/>
                <w:szCs w:val="21"/>
              </w:rPr>
            </w:pPr>
            <w:r>
              <w:rPr>
                <w:rFonts w:hint="eastAsia"/>
                <w:sz w:val="18"/>
                <w:szCs w:val="20"/>
              </w:rPr>
              <w:t>（安全生产管理</w:t>
            </w:r>
            <w:r>
              <w:rPr>
                <w:rFonts w:hint="eastAsia" w:ascii="Calibri" w:hAnsi="Calibri" w:eastAsia="宋体" w:cs="Times New Roman"/>
                <w:sz w:val="18"/>
                <w:szCs w:val="21"/>
              </w:rPr>
              <w:t>）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全日制本科及以上学历</w:t>
            </w:r>
          </w:p>
        </w:tc>
        <w:tc>
          <w:tcPr>
            <w:tcW w:w="4087" w:type="dxa"/>
            <w:noWrap/>
            <w:vAlign w:val="center"/>
          </w:tcPr>
          <w:p>
            <w:pPr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安全工程、应急技术与管理、职业卫生工程专业</w:t>
            </w:r>
          </w:p>
        </w:tc>
        <w:tc>
          <w:tcPr>
            <w:tcW w:w="1411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35周岁以下</w:t>
            </w:r>
          </w:p>
        </w:tc>
        <w:tc>
          <w:tcPr>
            <w:tcW w:w="3329" w:type="dxa"/>
            <w:noWrap/>
            <w:vAlign w:val="center"/>
          </w:tcPr>
          <w:p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具有2年及以上相关专业工作经验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91" w:type="dxa"/>
            <w:vMerge w:val="continue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岗位九</w:t>
            </w:r>
          </w:p>
          <w:p>
            <w:pPr>
              <w:jc w:val="center"/>
              <w:rPr>
                <w:rFonts w:ascii="Calibri" w:hAnsi="Calibri" w:eastAsia="宋体" w:cs="Times New Roman"/>
                <w:sz w:val="18"/>
                <w:szCs w:val="21"/>
              </w:rPr>
            </w:pPr>
            <w:r>
              <w:rPr>
                <w:rFonts w:hint="eastAsia"/>
                <w:sz w:val="18"/>
                <w:szCs w:val="20"/>
              </w:rPr>
              <w:t>（风控部负责）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全日制本科及以上学历</w:t>
            </w:r>
          </w:p>
        </w:tc>
        <w:tc>
          <w:tcPr>
            <w:tcW w:w="4087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工商管理、国际经济与贸易专业</w:t>
            </w:r>
          </w:p>
        </w:tc>
        <w:tc>
          <w:tcPr>
            <w:tcW w:w="1411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35周岁以下</w:t>
            </w:r>
          </w:p>
        </w:tc>
        <w:tc>
          <w:tcPr>
            <w:tcW w:w="3329" w:type="dxa"/>
            <w:noWrap/>
            <w:vAlign w:val="center"/>
          </w:tcPr>
          <w:p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具有2年以上金融业工作经验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91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嘉善陶庄汾湖实业有限公司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岗位十(出纳)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本科以上学历</w:t>
            </w:r>
          </w:p>
        </w:tc>
        <w:tc>
          <w:tcPr>
            <w:tcW w:w="4087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会计学、财务管理专业</w:t>
            </w:r>
          </w:p>
        </w:tc>
        <w:tc>
          <w:tcPr>
            <w:tcW w:w="1411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35周岁以下</w:t>
            </w:r>
          </w:p>
        </w:tc>
        <w:tc>
          <w:tcPr>
            <w:tcW w:w="3329" w:type="dxa"/>
            <w:noWrap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</w:tr>
    </w:tbl>
    <w:p>
      <w:pPr>
        <w:tabs>
          <w:tab w:val="left" w:pos="8640"/>
        </w:tabs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注：1、考生报考的专业所对应学历须符合岗位学历要求 ；2、35周岁以下指1986年9月28日后出生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</w:t>
      </w:r>
      <w:bookmarkStart w:id="0" w:name="_GoBack"/>
      <w:bookmarkEnd w:id="0"/>
    </w:p>
    <w:sectPr>
      <w:pgSz w:w="16838" w:h="11906" w:orient="landscape"/>
      <w:pgMar w:top="1531" w:right="1440" w:bottom="1531" w:left="144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1NjUwYTIzNDc0Y2EwNzJkM2UxMTEyNzVmODU4M2YifQ=="/>
  </w:docVars>
  <w:rsids>
    <w:rsidRoot w:val="00EE5412"/>
    <w:rsid w:val="000237EC"/>
    <w:rsid w:val="00043AC3"/>
    <w:rsid w:val="00044F03"/>
    <w:rsid w:val="00045C8B"/>
    <w:rsid w:val="000627EA"/>
    <w:rsid w:val="000846AD"/>
    <w:rsid w:val="00096D7C"/>
    <w:rsid w:val="000A1EBD"/>
    <w:rsid w:val="000A7A66"/>
    <w:rsid w:val="000B0BD5"/>
    <w:rsid w:val="001020A6"/>
    <w:rsid w:val="00111248"/>
    <w:rsid w:val="00114B2E"/>
    <w:rsid w:val="00126145"/>
    <w:rsid w:val="001405B2"/>
    <w:rsid w:val="00146372"/>
    <w:rsid w:val="00170E22"/>
    <w:rsid w:val="001952A0"/>
    <w:rsid w:val="00195B86"/>
    <w:rsid w:val="001B0CE8"/>
    <w:rsid w:val="001B4D68"/>
    <w:rsid w:val="001E400E"/>
    <w:rsid w:val="001E52BD"/>
    <w:rsid w:val="00213D75"/>
    <w:rsid w:val="0022409F"/>
    <w:rsid w:val="0023174B"/>
    <w:rsid w:val="00255180"/>
    <w:rsid w:val="0026195F"/>
    <w:rsid w:val="002B15E3"/>
    <w:rsid w:val="002B4A51"/>
    <w:rsid w:val="002C0B1B"/>
    <w:rsid w:val="002E0552"/>
    <w:rsid w:val="002F2222"/>
    <w:rsid w:val="002F2604"/>
    <w:rsid w:val="0032407D"/>
    <w:rsid w:val="003326C8"/>
    <w:rsid w:val="00347DE1"/>
    <w:rsid w:val="0037239C"/>
    <w:rsid w:val="00377DB3"/>
    <w:rsid w:val="00382767"/>
    <w:rsid w:val="00392FF0"/>
    <w:rsid w:val="003A5ACF"/>
    <w:rsid w:val="003A76F6"/>
    <w:rsid w:val="003B762E"/>
    <w:rsid w:val="003E3748"/>
    <w:rsid w:val="0041118B"/>
    <w:rsid w:val="004316F8"/>
    <w:rsid w:val="00444E2F"/>
    <w:rsid w:val="00456730"/>
    <w:rsid w:val="004677A7"/>
    <w:rsid w:val="004A4297"/>
    <w:rsid w:val="004A4B6E"/>
    <w:rsid w:val="004A667A"/>
    <w:rsid w:val="004B258D"/>
    <w:rsid w:val="004B6DF4"/>
    <w:rsid w:val="004D0CF2"/>
    <w:rsid w:val="004D3F8D"/>
    <w:rsid w:val="004D577E"/>
    <w:rsid w:val="00506FA7"/>
    <w:rsid w:val="0051674E"/>
    <w:rsid w:val="00520BC6"/>
    <w:rsid w:val="00522B4B"/>
    <w:rsid w:val="00531E60"/>
    <w:rsid w:val="00536E39"/>
    <w:rsid w:val="005656FA"/>
    <w:rsid w:val="00595298"/>
    <w:rsid w:val="005A266D"/>
    <w:rsid w:val="005A3651"/>
    <w:rsid w:val="005D0308"/>
    <w:rsid w:val="005E3A96"/>
    <w:rsid w:val="005F5BB8"/>
    <w:rsid w:val="00623691"/>
    <w:rsid w:val="00664EA8"/>
    <w:rsid w:val="00667682"/>
    <w:rsid w:val="00694CFC"/>
    <w:rsid w:val="006A0DDD"/>
    <w:rsid w:val="00703F34"/>
    <w:rsid w:val="00714DE9"/>
    <w:rsid w:val="00716D8A"/>
    <w:rsid w:val="007561C8"/>
    <w:rsid w:val="00757B08"/>
    <w:rsid w:val="00764899"/>
    <w:rsid w:val="0078649A"/>
    <w:rsid w:val="007A298C"/>
    <w:rsid w:val="007C01A8"/>
    <w:rsid w:val="007D564C"/>
    <w:rsid w:val="007E175E"/>
    <w:rsid w:val="00854182"/>
    <w:rsid w:val="00861143"/>
    <w:rsid w:val="0088528F"/>
    <w:rsid w:val="00896885"/>
    <w:rsid w:val="008B3E71"/>
    <w:rsid w:val="008F0BF3"/>
    <w:rsid w:val="009029E7"/>
    <w:rsid w:val="00903652"/>
    <w:rsid w:val="009040E3"/>
    <w:rsid w:val="00907B5A"/>
    <w:rsid w:val="0096566E"/>
    <w:rsid w:val="00987092"/>
    <w:rsid w:val="0099757A"/>
    <w:rsid w:val="009F5576"/>
    <w:rsid w:val="00A42E37"/>
    <w:rsid w:val="00A61A92"/>
    <w:rsid w:val="00A66F0A"/>
    <w:rsid w:val="00A95A26"/>
    <w:rsid w:val="00AA1BCD"/>
    <w:rsid w:val="00AB5D1B"/>
    <w:rsid w:val="00AD2DF0"/>
    <w:rsid w:val="00AE493C"/>
    <w:rsid w:val="00B23A51"/>
    <w:rsid w:val="00B26DC5"/>
    <w:rsid w:val="00B30F44"/>
    <w:rsid w:val="00B3425A"/>
    <w:rsid w:val="00B43040"/>
    <w:rsid w:val="00B47036"/>
    <w:rsid w:val="00B940B0"/>
    <w:rsid w:val="00BC3C09"/>
    <w:rsid w:val="00C14BF0"/>
    <w:rsid w:val="00C225D3"/>
    <w:rsid w:val="00C2632C"/>
    <w:rsid w:val="00C35FC7"/>
    <w:rsid w:val="00C36728"/>
    <w:rsid w:val="00C50F38"/>
    <w:rsid w:val="00C64B1D"/>
    <w:rsid w:val="00C72919"/>
    <w:rsid w:val="00C76CFC"/>
    <w:rsid w:val="00C7782F"/>
    <w:rsid w:val="00CD0BCF"/>
    <w:rsid w:val="00CE23A7"/>
    <w:rsid w:val="00CF06B6"/>
    <w:rsid w:val="00D23C19"/>
    <w:rsid w:val="00D329CC"/>
    <w:rsid w:val="00D52EEB"/>
    <w:rsid w:val="00D627E6"/>
    <w:rsid w:val="00D81F9D"/>
    <w:rsid w:val="00D836E4"/>
    <w:rsid w:val="00DA34FF"/>
    <w:rsid w:val="00E005A8"/>
    <w:rsid w:val="00E65248"/>
    <w:rsid w:val="00E74A91"/>
    <w:rsid w:val="00E8320D"/>
    <w:rsid w:val="00EA054A"/>
    <w:rsid w:val="00EB75E1"/>
    <w:rsid w:val="00ED2E8C"/>
    <w:rsid w:val="00EE5412"/>
    <w:rsid w:val="00EE5902"/>
    <w:rsid w:val="00EF4C3C"/>
    <w:rsid w:val="00F54138"/>
    <w:rsid w:val="00F637AC"/>
    <w:rsid w:val="00F812C3"/>
    <w:rsid w:val="00FD13CD"/>
    <w:rsid w:val="00FD4836"/>
    <w:rsid w:val="00FE5335"/>
    <w:rsid w:val="00FE7766"/>
    <w:rsid w:val="02CD3CC1"/>
    <w:rsid w:val="05355B4E"/>
    <w:rsid w:val="07ED43F5"/>
    <w:rsid w:val="0C8C3D3C"/>
    <w:rsid w:val="0D650316"/>
    <w:rsid w:val="0E2A646C"/>
    <w:rsid w:val="175B0CF3"/>
    <w:rsid w:val="19102702"/>
    <w:rsid w:val="1A4F35EE"/>
    <w:rsid w:val="204C50E6"/>
    <w:rsid w:val="22F34C27"/>
    <w:rsid w:val="29D67050"/>
    <w:rsid w:val="2C4554E8"/>
    <w:rsid w:val="2F4D1B62"/>
    <w:rsid w:val="2F5C1DA5"/>
    <w:rsid w:val="34CF43D8"/>
    <w:rsid w:val="486F26F2"/>
    <w:rsid w:val="49B61B43"/>
    <w:rsid w:val="4E2570BA"/>
    <w:rsid w:val="54222F0F"/>
    <w:rsid w:val="55935C72"/>
    <w:rsid w:val="55D42100"/>
    <w:rsid w:val="57DD4A12"/>
    <w:rsid w:val="580C1D0B"/>
    <w:rsid w:val="59965B9D"/>
    <w:rsid w:val="5C7D4D19"/>
    <w:rsid w:val="61657B36"/>
    <w:rsid w:val="6AC27D48"/>
    <w:rsid w:val="6F084B83"/>
    <w:rsid w:val="717D6EF4"/>
    <w:rsid w:val="738467A2"/>
    <w:rsid w:val="74E649EF"/>
    <w:rsid w:val="777573D9"/>
    <w:rsid w:val="7B1879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30CD6-18B9-4443-8CB4-8584A626B7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454</Words>
  <Characters>2593</Characters>
  <Lines>21</Lines>
  <Paragraphs>6</Paragraphs>
  <TotalTime>61</TotalTime>
  <ScaleCrop>false</ScaleCrop>
  <LinksUpToDate>false</LinksUpToDate>
  <CharactersWithSpaces>3041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2022-09-19T01:02:00Z</dcterms:created>
  <dc:creator>俊彦 倪</dc:creator>
  <cp:lastModifiedBy>添漾。</cp:lastModifiedBy>
  <dcterms:modified xsi:type="dcterms:W3CDTF">2022-09-21T05:37:11Z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1A9B4E5B6BC9492B8AD5893EB68747A9</vt:lpwstr>
  </property>
</Properties>
</file>