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</w:t>
      </w:r>
    </w:p>
    <w:p>
      <w:pPr>
        <w:pStyle w:val="2"/>
        <w:spacing w:line="56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w w:val="95"/>
          <w:sz w:val="44"/>
          <w:szCs w:val="44"/>
        </w:rPr>
      </w:pPr>
      <w:r>
        <w:rPr>
          <w:rFonts w:hint="eastAsia" w:ascii="Times New Roman" w:eastAsia="方正小标宋_GBK" w:cs="Times New Roman"/>
          <w:b/>
          <w:bCs/>
          <w:color w:val="auto"/>
          <w:w w:val="95"/>
          <w:sz w:val="44"/>
          <w:szCs w:val="44"/>
          <w:lang w:val="en-US" w:eastAsia="zh-CN"/>
        </w:rPr>
        <w:t>面试考生</w:t>
      </w:r>
      <w:r>
        <w:rPr>
          <w:rFonts w:hint="default" w:ascii="Times New Roman" w:hAnsi="Times New Roman" w:eastAsia="方正小标宋_GBK" w:cs="Times New Roman"/>
          <w:b/>
          <w:bCs/>
          <w:color w:val="auto"/>
          <w:w w:val="95"/>
          <w:sz w:val="44"/>
          <w:szCs w:val="44"/>
        </w:rPr>
        <w:t>疫情防控须知</w:t>
      </w:r>
    </w:p>
    <w:p>
      <w:pPr>
        <w:pStyle w:val="2"/>
        <w:spacing w:line="400" w:lineRule="exact"/>
        <w:ind w:firstLine="640"/>
        <w:rPr>
          <w:rFonts w:ascii="Times New Roman" w:cs="Times New Roman"/>
          <w:color w:val="auto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为保障考生和考务工作人员生命安全和身体健康，确保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汕头市潮南区纪委监委招聘专项工作劳务派遣人员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</w:rPr>
        <w:t>面试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安全进行，请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收到面试通知的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考生知悉、理解、配合、支持考试防疫的措施和要求。考试疫情防控措施会根据疫情形势和防疫要求动态调整，请密切关注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汕头市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最新疫情防控政策，积极配合和服从考试防疫相关检查和管理。</w:t>
      </w:r>
    </w:p>
    <w:p>
      <w:pPr>
        <w:widowControl w:val="0"/>
        <w:spacing w:line="560" w:lineRule="exact"/>
        <w:ind w:firstLine="643" w:firstLineChars="200"/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eastAsia="zh-CN"/>
        </w:rPr>
        <w:t>一、考生分类管理</w:t>
      </w:r>
    </w:p>
    <w:p>
      <w:pPr>
        <w:widowControl w:val="0"/>
        <w:spacing w:line="560" w:lineRule="exact"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eastAsia="zh-CN"/>
        </w:rPr>
        <w:t>（一）正常参加考试：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粤康码为绿码，有考前（以开考时间为准，下同）48小时内核酸检测阴性证明（电子、纸质同等效力，下同），现场测量体温正常（体温&lt;37.3℃），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40"/>
          <w:lang w:eastAsia="zh-CN"/>
        </w:rPr>
        <w:t>且不存在下述不得参加考试情况的考生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eastAsia="zh-CN"/>
        </w:rPr>
        <w:t>（二）不得参加考试：</w:t>
      </w:r>
    </w:p>
    <w:p>
      <w:pPr>
        <w:widowControl w:val="0"/>
        <w:spacing w:line="560" w:lineRule="exact"/>
        <w:ind w:firstLine="643" w:firstLineChars="200"/>
        <w:jc w:val="left"/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．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正处于隔离治疗期的确诊病例、无症状感染者，隔离期未满的密切接触者、密切接触者的密切接触者，以及其他正处于集中隔离、居家隔离、居家健康监测的考生；</w:t>
      </w:r>
    </w:p>
    <w:p>
      <w:pPr>
        <w:adjustRightInd/>
        <w:snapToGrid/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．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shd w:val="clear" w:color="auto" w:fill="auto"/>
          <w:lang w:eastAsia="zh-CN"/>
        </w:rPr>
        <w:t>考前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7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shd w:val="clear" w:color="auto" w:fill="auto"/>
          <w:lang w:eastAsia="zh-CN"/>
        </w:rPr>
        <w:t>天内，有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shd w:val="clear" w:color="auto" w:fill="auto"/>
          <w:lang w:eastAsia="zh-CN"/>
        </w:rPr>
        <w:t>中、高风险地区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shd w:val="clear" w:color="auto" w:fill="auto"/>
          <w:lang w:eastAsia="zh-CN"/>
        </w:rPr>
        <w:t>旅居史的考生；</w:t>
      </w:r>
    </w:p>
    <w:p>
      <w:pPr>
        <w:widowControl w:val="0"/>
        <w:adjustRightInd/>
        <w:snapToGrid/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．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粤康码为红码或黄码的考生；</w:t>
      </w:r>
    </w:p>
    <w:p>
      <w:pPr>
        <w:widowControl w:val="0"/>
        <w:adjustRightInd/>
        <w:snapToGrid/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．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不能提供考前48小时内核酸检测阴性证明的考生；</w:t>
      </w:r>
    </w:p>
    <w:p>
      <w:pPr>
        <w:widowControl w:val="0"/>
        <w:adjustRightInd/>
        <w:snapToGrid/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．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现场测量体温不正常（体温≥37.3℃），在临时观察</w:t>
      </w:r>
      <w:bookmarkStart w:id="0" w:name="_GoBack"/>
      <w:bookmarkEnd w:id="0"/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区适当休息后使用水银体温计再次测量体温仍然不正常的考生；</w:t>
      </w:r>
    </w:p>
    <w:p>
      <w:pPr>
        <w:widowControl w:val="0"/>
        <w:adjustRightInd/>
        <w:snapToGrid/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6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．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其他不符合正常参加考试情况的考生。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eastAsia="zh-CN"/>
        </w:rPr>
        <w:t>二、考前准备事项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eastAsia="zh-CN"/>
        </w:rPr>
        <w:t>（一）通过粤康码申报健康状况</w:t>
      </w:r>
    </w:p>
    <w:p>
      <w:pPr>
        <w:widowControl w:val="0"/>
        <w:spacing w:line="560" w:lineRule="exact"/>
        <w:ind w:firstLine="643" w:firstLineChars="200"/>
        <w:jc w:val="left"/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考生须提前自我监测有无发热、咳嗽、乏力等疑似症状。如果旅居史、接触史发生变化或出现相关症状，须及时在粤康码进行申报更新，有症状的到医疗机构及时就诊排查，排除新冠肺炎等重点传染病。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eastAsia="zh-CN"/>
        </w:rPr>
        <w:t>（二）考生须按要求提前准备考前48小时内核酸检测阴性证明。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  <w:lang w:eastAsia="zh-CN"/>
        </w:rPr>
        <w:t>（三）考生需自备一次性使用医用口罩或以上级别口罩。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  <w:lang w:eastAsia="zh-CN"/>
        </w:rPr>
        <w:t>（四）提前做好出行安排</w:t>
      </w:r>
    </w:p>
    <w:p>
      <w:pPr>
        <w:widowControl w:val="0"/>
        <w:spacing w:line="560" w:lineRule="exact"/>
        <w:ind w:firstLine="643" w:firstLineChars="200"/>
        <w:jc w:val="left"/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1. 所有考生考前非必要不参加聚集性活动。本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考生考前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7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天内非必要不出市。考生要提前了解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汕头市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的最新疫情防控政策措施，合理安排时间，落实核酸检测等健康管理措施。</w:t>
      </w:r>
    </w:p>
    <w:p>
      <w:pPr>
        <w:widowControl w:val="0"/>
        <w:spacing w:line="560" w:lineRule="exact"/>
        <w:ind w:firstLine="643" w:firstLineChars="200"/>
        <w:jc w:val="left"/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考前7天内有低风险地区旅居史的考生完成三天两检后方可参加考试。</w:t>
      </w:r>
    </w:p>
    <w:p>
      <w:pPr>
        <w:widowControl w:val="0"/>
        <w:spacing w:line="560" w:lineRule="exact"/>
        <w:ind w:firstLine="643" w:firstLineChars="200"/>
        <w:jc w:val="left"/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注：①全国疫情风险等级查询</w:t>
      </w:r>
    </w:p>
    <w:p>
      <w:pPr>
        <w:widowControl w:val="0"/>
        <w:spacing w:line="560" w:lineRule="exact"/>
        <w:ind w:firstLine="643" w:firstLineChars="200"/>
        <w:jc w:val="left"/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（http://bmfw.www.gov.cn/yqfxdjcx/risk.html）</w:t>
      </w:r>
    </w:p>
    <w:p>
      <w:pPr>
        <w:widowControl w:val="0"/>
        <w:spacing w:line="560" w:lineRule="exact"/>
        <w:ind w:firstLine="643" w:firstLineChars="200"/>
        <w:jc w:val="left"/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②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</w:rPr>
        <w:fldChar w:fldCharType="begin"/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</w:rPr>
        <w:instrText xml:space="preserve"> HYPERLINK "http://www.gov.cn/zhuanti/2021yqfkgdzc/index.htm" \t "http://www.gov.cn/fuwu/zt/yqfwzq/_blank" </w:instrTex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</w:rPr>
        <w:fldChar w:fldCharType="separate"/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各地疫情防控政策措施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fldChar w:fldCharType="end"/>
      </w:r>
    </w:p>
    <w:p>
      <w:pPr>
        <w:widowControl w:val="0"/>
        <w:spacing w:line="560" w:lineRule="exact"/>
        <w:ind w:firstLine="643" w:firstLineChars="200"/>
        <w:jc w:val="left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（http://www.gov.cn/zhuanti/2021yqfkgdzc/index.htm#/）</w:t>
      </w:r>
    </w:p>
    <w:p>
      <w:pPr>
        <w:widowControl w:val="0"/>
        <w:spacing w:line="560" w:lineRule="exact"/>
        <w:ind w:firstLine="643" w:firstLineChars="200"/>
        <w:jc w:val="left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2．考生应提前了解考点入口位置和前往路线。</w:t>
      </w:r>
    </w:p>
    <w:p>
      <w:pPr>
        <w:widowControl w:val="0"/>
        <w:spacing w:line="560" w:lineRule="exact"/>
        <w:ind w:firstLine="643" w:firstLineChars="200"/>
        <w:jc w:val="left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3．因考点内疫情防控管理要求，社会车辆禁止进入考点。</w:t>
      </w:r>
    </w:p>
    <w:p>
      <w:pPr>
        <w:widowControl w:val="0"/>
        <w:spacing w:line="560" w:lineRule="exact"/>
        <w:ind w:firstLine="643" w:firstLineChars="200"/>
        <w:jc w:val="left"/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4．在考点入场时，提前准备好身份证、粤康码、考前48小时内的核酸检测阴性证明等有关资料。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eastAsia="zh-CN"/>
        </w:rPr>
        <w:t>三、考试期间义务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  <w:lang w:eastAsia="zh-CN"/>
        </w:rPr>
        <w:t>（一）配合和服从防疫管理</w:t>
      </w:r>
    </w:p>
    <w:p>
      <w:pPr>
        <w:adjustRightInd/>
        <w:snapToGrid/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．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所有考生在考点期间务必全程规范佩戴口罩，进行身份核验时须摘除口罩。</w:t>
      </w:r>
    </w:p>
    <w:p>
      <w:pPr>
        <w:adjustRightInd/>
        <w:snapToGrid/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．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自觉配合完成检测流程后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在考务人员引导下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前往考场，在规定区域活动，考后及时离开。</w:t>
      </w:r>
    </w:p>
    <w:p>
      <w:pPr>
        <w:adjustRightInd/>
        <w:snapToGrid/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．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如有相应症状或经检测发现有异常情况的，要服从考务人员管理，接受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不得参加考试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等相关处置。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  <w:lang w:eastAsia="zh-CN"/>
        </w:rPr>
        <w:t>（二）关注身体状况</w:t>
      </w:r>
    </w:p>
    <w:p>
      <w:pPr>
        <w:adjustRightInd/>
        <w:snapToGrid/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考试期间考生出现发热（体温≥37.3℃）、咳嗽、乏力等不适症状，应及时报告并自觉服从考务人员管理，由卫生防疫人员研判是否可继续参加考试。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eastAsia="zh-CN"/>
        </w:rPr>
        <w:t>四、有关要求</w:t>
      </w:r>
    </w:p>
    <w:p>
      <w:pPr>
        <w:adjustRightInd/>
        <w:snapToGrid/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（一）考生应认真阅读本防控须知和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填写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《考生疫情防控承诺书》（附后）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，考前7天内有低风险地区旅居史的考生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填写《考生疫情防控承诺书（低风险地区）》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（附后）。</w:t>
      </w:r>
    </w:p>
    <w:p>
      <w:pPr>
        <w:adjustRightInd/>
        <w:snapToGrid/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（二）考生不配合考试防疫工作、不如实报告健康状况，隐瞒或谎报旅居史、接触史、健康状况等疫情防控信息，提供虚假防疫证明材料（信息）的，取消考试资格。造成不良后果的，依法追究其法律责任。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p>
      <w:pPr>
        <w:adjustRightInd w:val="0"/>
        <w:snapToGrid w:val="0"/>
        <w:spacing w:line="580" w:lineRule="exact"/>
        <w:ind w:left="1278" w:leftChars="304" w:hanging="640" w:hangingChars="200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jc w:val="center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br w:type="page"/>
      </w:r>
    </w:p>
    <w:p>
      <w:pPr>
        <w:spacing w:line="760" w:lineRule="exact"/>
        <w:jc w:val="center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spacing w:line="480" w:lineRule="exact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44"/>
          <w:szCs w:val="44"/>
        </w:rPr>
        <w:t>考生疫情防控承诺书</w:t>
      </w:r>
    </w:p>
    <w:p>
      <w:pPr>
        <w:pStyle w:val="2"/>
        <w:spacing w:line="520" w:lineRule="exact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</w:rPr>
      </w:pPr>
    </w:p>
    <w:p>
      <w:pPr>
        <w:pStyle w:val="2"/>
        <w:spacing w:line="520" w:lineRule="exact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</w:rPr>
        <w:t>一、本人已认真阅读《</w:t>
      </w:r>
      <w:r>
        <w:rPr>
          <w:rFonts w:hint="eastAsia" w:asci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/>
        </w:rPr>
        <w:t>面试考生疫情防控须知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</w:rPr>
        <w:t>》，知悉告知的疫情防控事项，充分理解并遵守考试各项防疫要求。</w:t>
      </w:r>
    </w:p>
    <w:p>
      <w:pPr>
        <w:pStyle w:val="2"/>
        <w:spacing w:line="520" w:lineRule="exact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</w:rPr>
        <w:t>二、本人及共同居住人员没有被判定为新型冠状病毒感染者（确诊病例及无症状感染者）、密切接触者、次密切接触者。</w:t>
      </w:r>
    </w:p>
    <w:p>
      <w:pPr>
        <w:pStyle w:val="2"/>
        <w:spacing w:line="520" w:lineRule="exact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</w:rPr>
        <w:t>三、本人未处于集中隔离、居家隔离、居家健康监测等不宜参加面试的状态。</w:t>
      </w:r>
    </w:p>
    <w:p>
      <w:pPr>
        <w:pStyle w:val="2"/>
        <w:spacing w:line="520" w:lineRule="exact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</w:rPr>
        <w:t>四、本人没有考前7天内广东省外中高风险地区（或有本土社区传播疫情的地区）所在县（县级市、区、旗，直辖市、副省级城市为街道和乡镇）旅居史，或广东省内封控、管控、防范区旅居史。</w:t>
      </w:r>
    </w:p>
    <w:p>
      <w:pPr>
        <w:pStyle w:val="2"/>
        <w:spacing w:line="520" w:lineRule="exact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</w:rPr>
        <w:t>五、本人粤康码为绿码，并持有考前48小时内核酸检测阴性证明。</w:t>
      </w:r>
    </w:p>
    <w:p>
      <w:pPr>
        <w:pStyle w:val="2"/>
        <w:spacing w:line="520" w:lineRule="exact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</w:rPr>
        <w:t>六、本人已知晓正常参加面试条件，如不符合条件，则自愿放弃面试。如现场测量体温≥37.3℃，及时到发热门诊就诊。</w:t>
      </w:r>
    </w:p>
    <w:p>
      <w:pPr>
        <w:pStyle w:val="2"/>
        <w:spacing w:line="520" w:lineRule="exact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</w:rPr>
        <w:t>七、本人提交和现场出示的所有防疫材料（信息）均真实、有效，积极配合和服从考试防疫相关检查和管理，不隐瞒或谎报旅居史、接触史、健康状况等疫情防控信息。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2"/>
        <w:spacing w:line="520" w:lineRule="exact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</w:rPr>
        <w:t>如违反上述承诺，自愿取消考试资格，承担相应后果及责任。</w:t>
      </w:r>
    </w:p>
    <w:p>
      <w:pPr>
        <w:pStyle w:val="2"/>
        <w:spacing w:line="520" w:lineRule="exact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</w:rPr>
      </w:pPr>
    </w:p>
    <w:p>
      <w:pPr>
        <w:pStyle w:val="2"/>
        <w:spacing w:line="520" w:lineRule="exact"/>
        <w:ind w:left="4215" w:leftChars="2000" w:hanging="15" w:firstLineChars="0"/>
        <w:jc w:val="left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</w:rPr>
        <w:t>承 诺 人：</w:t>
      </w:r>
    </w:p>
    <w:p>
      <w:pPr>
        <w:pStyle w:val="2"/>
        <w:spacing w:line="520" w:lineRule="exact"/>
        <w:ind w:left="4215" w:leftChars="2000" w:hanging="15" w:firstLineChars="0"/>
        <w:jc w:val="left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</w:rPr>
        <w:t>承诺时间：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6" w:line="520" w:lineRule="exact"/>
        <w:ind w:left="0" w:leftChars="0" w:firstLine="0" w:firstLineChars="0"/>
        <w:jc w:val="left"/>
        <w:textAlignment w:val="auto"/>
        <w:rPr>
          <w:rFonts w:ascii="Times New Roman" w:hAnsi="Times New Roman" w:eastAsia="楷体" w:cs="Times New Roman"/>
          <w:b/>
          <w:bCs/>
          <w:color w:val="auto"/>
          <w:kern w:val="0"/>
          <w:sz w:val="30"/>
          <w:szCs w:val="30"/>
          <w:lang w:val="en-US" w:eastAsia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6" w:line="520" w:lineRule="exact"/>
        <w:ind w:left="0" w:leftChars="0" w:firstLine="0" w:firstLineChars="0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kern w:val="0"/>
          <w:sz w:val="30"/>
          <w:szCs w:val="30"/>
          <w:lang w:val="en-US" w:eastAsia="en-US" w:bidi="ar-SA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kern w:val="0"/>
          <w:sz w:val="30"/>
          <w:szCs w:val="30"/>
          <w:lang w:val="en-US" w:eastAsia="en-US" w:bidi="ar-SA"/>
        </w:rPr>
        <w:t>注：承诺书须考生本人亲笔签名，进入</w:t>
      </w:r>
      <w:r>
        <w:rPr>
          <w:rFonts w:hint="eastAsia" w:ascii="方正楷体_GBK" w:hAnsi="方正楷体_GBK" w:eastAsia="方正楷体_GBK" w:cs="方正楷体_GBK"/>
          <w:b/>
          <w:bCs/>
          <w:color w:val="auto"/>
          <w:kern w:val="0"/>
          <w:sz w:val="30"/>
          <w:szCs w:val="30"/>
          <w:lang w:val="en-US" w:eastAsia="zh-CN" w:bidi="ar-SA"/>
        </w:rPr>
        <w:t>候考室</w:t>
      </w:r>
      <w:r>
        <w:rPr>
          <w:rFonts w:hint="eastAsia" w:ascii="方正楷体_GBK" w:hAnsi="方正楷体_GBK" w:eastAsia="方正楷体_GBK" w:cs="方正楷体_GBK"/>
          <w:b/>
          <w:bCs/>
          <w:color w:val="auto"/>
          <w:kern w:val="0"/>
          <w:sz w:val="30"/>
          <w:szCs w:val="30"/>
          <w:lang w:val="en-US" w:eastAsia="en-US" w:bidi="ar-SA"/>
        </w:rPr>
        <w:t>时上交承诺书。</w:t>
      </w:r>
    </w:p>
    <w:p>
      <w:pPr>
        <w:spacing w:line="500" w:lineRule="exact"/>
        <w:jc w:val="center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2"/>
        <w:spacing w:line="480" w:lineRule="exact"/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44"/>
          <w:szCs w:val="44"/>
          <w:lang w:val="en-US" w:eastAsia="zh-CN" w:bidi="ar-SA"/>
        </w:rPr>
        <w:t>考生疫情防控承诺书（低风险地区）</w:t>
      </w:r>
    </w:p>
    <w:p>
      <w:pPr>
        <w:pStyle w:val="2"/>
        <w:spacing w:line="520" w:lineRule="exact"/>
        <w:rPr>
          <w:rFonts w:hint="default" w:ascii="Times New Roman" w:hAnsi="Times New Roman" w:eastAsia="方正仿宋_GBK" w:cs="Times New Roman"/>
          <w:kern w:val="0"/>
          <w:szCs w:val="32"/>
          <w:lang w:val="en-US" w:eastAsia="en-US"/>
        </w:rPr>
      </w:pPr>
    </w:p>
    <w:p>
      <w:pPr>
        <w:pStyle w:val="2"/>
        <w:spacing w:line="520" w:lineRule="exact"/>
        <w:rPr>
          <w:rFonts w:hint="default" w:ascii="Times New Roman" w:hAnsi="Times New Roman" w:eastAsia="方正仿宋_GBK" w:cs="Times New Roman"/>
          <w:b/>
          <w:bCs/>
          <w:kern w:val="0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Cs w:val="32"/>
          <w:lang w:val="en-US" w:eastAsia="en-US"/>
        </w:rPr>
        <w:t>一、本人已认真阅读《</w:t>
      </w:r>
      <w:r>
        <w:rPr>
          <w:rFonts w:hint="eastAsia" w:asci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/>
        </w:rPr>
        <w:t>面试考生疫情防控须知</w:t>
      </w:r>
      <w:r>
        <w:rPr>
          <w:rFonts w:hint="default" w:ascii="Times New Roman" w:hAnsi="Times New Roman" w:eastAsia="方正仿宋_GBK" w:cs="Times New Roman"/>
          <w:b/>
          <w:bCs/>
          <w:kern w:val="0"/>
          <w:szCs w:val="32"/>
          <w:lang w:val="en-US" w:eastAsia="en-US"/>
        </w:rPr>
        <w:t>》，知悉告知的疫情防控事项，充分理解并遵守考试各项防疫要求。</w:t>
      </w:r>
    </w:p>
    <w:p>
      <w:pPr>
        <w:pStyle w:val="2"/>
        <w:spacing w:line="520" w:lineRule="exact"/>
        <w:rPr>
          <w:rFonts w:hint="default" w:ascii="Times New Roman" w:hAnsi="Times New Roman" w:eastAsia="方正仿宋_GBK" w:cs="Times New Roman"/>
          <w:b/>
          <w:bCs/>
          <w:kern w:val="0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Cs w:val="32"/>
          <w:lang w:val="en-US" w:eastAsia="en-US"/>
        </w:rPr>
        <w:t>二、本人及共同居住人员没有被判定为新型冠状病毒感染者（确诊病例及无症状感染者）、密切接触者、次密切接触者。</w:t>
      </w:r>
    </w:p>
    <w:p>
      <w:pPr>
        <w:pStyle w:val="2"/>
        <w:spacing w:line="520" w:lineRule="exact"/>
        <w:rPr>
          <w:rFonts w:hint="default" w:ascii="Times New Roman" w:hAnsi="Times New Roman" w:eastAsia="方正仿宋_GBK" w:cs="Times New Roman"/>
          <w:b/>
          <w:bCs/>
          <w:kern w:val="0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Cs w:val="32"/>
          <w:lang w:val="en-US" w:eastAsia="en-US"/>
        </w:rPr>
        <w:t>三、本人未处于集中隔离、居家隔离、居家健康监测等不宜参加面试的状态。</w:t>
      </w:r>
    </w:p>
    <w:p>
      <w:pPr>
        <w:pStyle w:val="2"/>
        <w:spacing w:line="520" w:lineRule="exact"/>
        <w:rPr>
          <w:rFonts w:hint="default" w:ascii="Times New Roman" w:hAnsi="Times New Roman" w:eastAsia="方正仿宋_GBK" w:cs="Times New Roman"/>
          <w:b/>
          <w:bCs/>
          <w:kern w:val="0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Cs w:val="32"/>
          <w:lang w:val="en-US" w:eastAsia="en-US"/>
        </w:rPr>
        <w:t>四、本人考前7天内有低风险区或发生本土疫情的县（市、区）旅居史，在离开该地区后，已在常态化管理区完成3天内2次核酸检测（间隔24小时），结果均为阴性。</w:t>
      </w:r>
    </w:p>
    <w:p>
      <w:pPr>
        <w:pStyle w:val="2"/>
        <w:spacing w:line="520" w:lineRule="exact"/>
        <w:rPr>
          <w:rFonts w:hint="default" w:ascii="Times New Roman" w:hAnsi="Times New Roman" w:eastAsia="方正仿宋_GBK" w:cs="Times New Roman"/>
          <w:b/>
          <w:bCs/>
          <w:kern w:val="0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Cs w:val="32"/>
          <w:lang w:val="en-US" w:eastAsia="en-US"/>
        </w:rPr>
        <w:t>五、本人粤康码为绿码，并持有考前48小时内核酸检测阴性证明。</w:t>
      </w:r>
    </w:p>
    <w:p>
      <w:pPr>
        <w:pStyle w:val="2"/>
        <w:spacing w:line="520" w:lineRule="exact"/>
        <w:rPr>
          <w:rFonts w:hint="default" w:ascii="Times New Roman" w:hAnsi="Times New Roman" w:eastAsia="方正仿宋_GBK" w:cs="Times New Roman"/>
          <w:b/>
          <w:bCs/>
          <w:kern w:val="0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Cs w:val="32"/>
          <w:lang w:val="en-US" w:eastAsia="en-US"/>
        </w:rPr>
        <w:t>六、本人已知晓正常参加面试条件，如不符合条件，则自愿放弃面试。如现场测量体温≥37.3℃，及时到发热门诊就诊。</w:t>
      </w:r>
    </w:p>
    <w:p>
      <w:pPr>
        <w:pStyle w:val="2"/>
        <w:spacing w:line="520" w:lineRule="exact"/>
        <w:rPr>
          <w:rFonts w:hint="default" w:ascii="Times New Roman" w:hAnsi="Times New Roman" w:eastAsia="方正仿宋_GBK" w:cs="Times New Roman"/>
          <w:b/>
          <w:bCs/>
          <w:kern w:val="0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Cs w:val="32"/>
          <w:lang w:val="en-US" w:eastAsia="en-US"/>
        </w:rPr>
        <w:t>七、本人提交和现场出示的所有防疫材料（信息）均真实、有效，积极配合和服从考试防疫相关检查和管理，不隐瞒或谎报旅居史、接触史、健康状况等疫情防控信息。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2"/>
        <w:spacing w:line="520" w:lineRule="exact"/>
        <w:rPr>
          <w:rFonts w:hint="default" w:ascii="Times New Roman" w:hAnsi="Times New Roman" w:eastAsia="方正仿宋_GBK" w:cs="Times New Roman"/>
          <w:b/>
          <w:bCs/>
          <w:kern w:val="0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Cs w:val="32"/>
          <w:lang w:val="en-US" w:eastAsia="en-US"/>
        </w:rPr>
        <w:t>如违反上述承诺，自愿取消考试资格，承担相应后果及责任。</w:t>
      </w:r>
    </w:p>
    <w:p>
      <w:pPr>
        <w:pStyle w:val="2"/>
        <w:spacing w:line="520" w:lineRule="exact"/>
        <w:rPr>
          <w:rFonts w:hint="default" w:ascii="Times New Roman" w:hAnsi="Times New Roman" w:eastAsia="方正仿宋_GBK" w:cs="Times New Roman"/>
          <w:b/>
          <w:bCs/>
          <w:kern w:val="0"/>
          <w:szCs w:val="32"/>
          <w:lang w:val="en-US" w:eastAsia="en-US"/>
        </w:rPr>
      </w:pPr>
    </w:p>
    <w:p>
      <w:pPr>
        <w:spacing w:line="520" w:lineRule="exact"/>
        <w:rPr>
          <w:rFonts w:hint="default"/>
          <w:lang w:val="en-US" w:eastAsia="en-US"/>
        </w:rPr>
      </w:pPr>
    </w:p>
    <w:p>
      <w:pPr>
        <w:pStyle w:val="2"/>
        <w:spacing w:line="520" w:lineRule="exact"/>
        <w:ind w:left="3998" w:leftChars="1904" w:firstLine="0" w:firstLineChars="0"/>
        <w:rPr>
          <w:rFonts w:hint="default" w:ascii="Times New Roman" w:hAnsi="Times New Roman" w:eastAsia="方正仿宋_GBK" w:cs="Times New Roman"/>
          <w:b/>
          <w:bCs/>
          <w:kern w:val="0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Cs w:val="32"/>
          <w:lang w:val="en-US" w:eastAsia="en-US"/>
        </w:rPr>
        <w:t>承 诺 人：</w:t>
      </w:r>
    </w:p>
    <w:p>
      <w:pPr>
        <w:pStyle w:val="2"/>
        <w:spacing w:line="520" w:lineRule="exact"/>
        <w:ind w:left="3998" w:leftChars="1904" w:firstLine="0" w:firstLineChars="0"/>
        <w:rPr>
          <w:rFonts w:hint="default" w:ascii="Times New Roman" w:hAnsi="Times New Roman" w:eastAsia="方正仿宋_GBK" w:cs="Times New Roman"/>
          <w:b/>
          <w:bCs/>
          <w:kern w:val="0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Cs w:val="32"/>
          <w:lang w:val="en-US" w:eastAsia="en-US"/>
        </w:rPr>
        <w:t>承诺时间：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6" w:line="520" w:lineRule="exact"/>
        <w:ind w:left="0" w:leftChars="0" w:firstLine="0" w:firstLineChars="0"/>
        <w:jc w:val="left"/>
        <w:textAlignment w:val="auto"/>
        <w:rPr>
          <w:rFonts w:ascii="Times New Roman" w:hAnsi="Times New Roman" w:eastAsia="楷体" w:cs="Times New Roman"/>
          <w:b/>
          <w:bCs/>
          <w:color w:val="auto"/>
          <w:kern w:val="0"/>
          <w:sz w:val="30"/>
          <w:szCs w:val="30"/>
          <w:lang w:val="en-US" w:eastAsia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6" w:line="4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kern w:val="0"/>
          <w:sz w:val="30"/>
          <w:szCs w:val="30"/>
          <w:lang w:val="en-US" w:eastAsia="en-US" w:bidi="ar-SA"/>
        </w:rPr>
        <w:t>注：承诺书须考生本人亲笔签名，进入</w:t>
      </w:r>
      <w:r>
        <w:rPr>
          <w:rFonts w:hint="eastAsia" w:ascii="方正楷体_GBK" w:hAnsi="方正楷体_GBK" w:eastAsia="方正楷体_GBK" w:cs="方正楷体_GBK"/>
          <w:b/>
          <w:bCs/>
          <w:color w:val="auto"/>
          <w:kern w:val="0"/>
          <w:sz w:val="30"/>
          <w:szCs w:val="30"/>
          <w:lang w:val="en-US" w:eastAsia="zh-CN" w:bidi="ar-SA"/>
        </w:rPr>
        <w:t>候考室</w:t>
      </w:r>
      <w:r>
        <w:rPr>
          <w:rFonts w:hint="eastAsia" w:ascii="方正楷体_GBK" w:hAnsi="方正楷体_GBK" w:eastAsia="方正楷体_GBK" w:cs="方正楷体_GBK"/>
          <w:b/>
          <w:bCs/>
          <w:color w:val="auto"/>
          <w:kern w:val="0"/>
          <w:sz w:val="30"/>
          <w:szCs w:val="30"/>
          <w:lang w:val="en-US" w:eastAsia="en-US" w:bidi="ar-SA"/>
        </w:rPr>
        <w:t>时上交承诺</w:t>
      </w:r>
      <w:r>
        <w:rPr>
          <w:rFonts w:hint="eastAsia" w:ascii="方正楷体_GBK" w:hAnsi="方正楷体_GBK" w:eastAsia="方正楷体_GBK" w:cs="方正楷体_GBK"/>
          <w:b/>
          <w:bCs/>
          <w:color w:val="auto"/>
          <w:kern w:val="0"/>
          <w:sz w:val="30"/>
          <w:szCs w:val="30"/>
          <w:lang w:val="en-US" w:eastAsia="zh-CN" w:bidi="ar-SA"/>
        </w:rPr>
        <w:t>书。</w:t>
      </w:r>
    </w:p>
    <w:sectPr>
      <w:footerReference r:id="rId3" w:type="default"/>
      <w:pgSz w:w="11906" w:h="16838"/>
      <w:pgMar w:top="1417" w:right="1531" w:bottom="1134" w:left="1531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cs="Times New Roman"/>
        <w:sz w:val="28"/>
        <w:szCs w:val="28"/>
        <w:lang w:val="en-US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 w:eastAsia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 w:eastAsia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 w:eastAsiaTheme="maj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 w:eastAsiaTheme="maj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2764F"/>
    <w:rsid w:val="01045AFC"/>
    <w:rsid w:val="02670376"/>
    <w:rsid w:val="03D55F8B"/>
    <w:rsid w:val="0852452E"/>
    <w:rsid w:val="097537BA"/>
    <w:rsid w:val="0AFB3DA4"/>
    <w:rsid w:val="0CBC4161"/>
    <w:rsid w:val="113E0668"/>
    <w:rsid w:val="1756247C"/>
    <w:rsid w:val="194F7923"/>
    <w:rsid w:val="1E2D7832"/>
    <w:rsid w:val="222C5C81"/>
    <w:rsid w:val="24001FCA"/>
    <w:rsid w:val="28E0253D"/>
    <w:rsid w:val="2C450F02"/>
    <w:rsid w:val="2E24371D"/>
    <w:rsid w:val="329F0A81"/>
    <w:rsid w:val="33FA16B8"/>
    <w:rsid w:val="37737A5E"/>
    <w:rsid w:val="400D1045"/>
    <w:rsid w:val="419D5A12"/>
    <w:rsid w:val="4583268A"/>
    <w:rsid w:val="462D3AC9"/>
    <w:rsid w:val="4B0D4335"/>
    <w:rsid w:val="4DB66785"/>
    <w:rsid w:val="505F7EDD"/>
    <w:rsid w:val="57661F7B"/>
    <w:rsid w:val="5A007BC8"/>
    <w:rsid w:val="64484FDB"/>
    <w:rsid w:val="69C14891"/>
    <w:rsid w:val="7330723C"/>
    <w:rsid w:val="7712764F"/>
    <w:rsid w:val="7A223A77"/>
    <w:rsid w:val="7C642464"/>
    <w:rsid w:val="7E995778"/>
    <w:rsid w:val="7FF9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widowControl w:val="0"/>
      <w:spacing w:line="460" w:lineRule="exact"/>
      <w:ind w:firstLine="680" w:firstLineChars="200"/>
      <w:jc w:val="both"/>
    </w:pPr>
    <w:rPr>
      <w:rFonts w:ascii="仿宋_GB2312" w:hAnsi="Times New Roman" w:eastAsia="仿宋_GB2312"/>
      <w:color w:val="auto"/>
      <w:kern w:val="2"/>
      <w:sz w:val="32"/>
      <w:lang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方正标题"/>
    <w:basedOn w:val="1"/>
    <w:qFormat/>
    <w:uiPriority w:val="0"/>
    <w:pPr>
      <w:spacing w:line="700" w:lineRule="exact"/>
    </w:pPr>
    <w:rPr>
      <w:rFonts w:eastAsia="方正小标宋_GBK" w:asciiTheme="minorAscii" w:hAnsiTheme="minorAscii"/>
      <w:sz w:val="44"/>
    </w:rPr>
  </w:style>
  <w:style w:type="paragraph" w:customStyle="1" w:styleId="8">
    <w:name w:val="方正楷体居中_GBK"/>
    <w:basedOn w:val="1"/>
    <w:qFormat/>
    <w:uiPriority w:val="0"/>
    <w:pPr>
      <w:spacing w:line="600" w:lineRule="exact"/>
      <w:jc w:val="center"/>
    </w:pPr>
    <w:rPr>
      <w:rFonts w:eastAsia="方正楷体_GBK" w:asciiTheme="minorAscii" w:hAnsiTheme="minorAscii"/>
      <w:sz w:val="32"/>
    </w:rPr>
  </w:style>
  <w:style w:type="paragraph" w:customStyle="1" w:styleId="9">
    <w:name w:val="方正楷体正文_GBK"/>
    <w:basedOn w:val="8"/>
    <w:qFormat/>
    <w:uiPriority w:val="0"/>
    <w:pPr>
      <w:ind w:firstLine="880" w:firstLineChars="200"/>
      <w:jc w:val="both"/>
    </w:pPr>
  </w:style>
  <w:style w:type="paragraph" w:customStyle="1" w:styleId="10">
    <w:name w:val="方正仿宋正文_GBK"/>
    <w:basedOn w:val="9"/>
    <w:qFormat/>
    <w:uiPriority w:val="0"/>
    <w:rPr>
      <w:rFonts w:eastAsia="方正仿宋_GBK"/>
    </w:rPr>
  </w:style>
  <w:style w:type="paragraph" w:customStyle="1" w:styleId="11">
    <w:name w:val="方正黑体正文_GBK"/>
    <w:basedOn w:val="9"/>
    <w:qFormat/>
    <w:uiPriority w:val="0"/>
    <w:rPr>
      <w:rFonts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2022-08-16T01:29:00Z</dcterms:created>
  <dc:creator>Admin</dc:creator>
  <cp:lastModifiedBy>Administrator</cp:lastModifiedBy>
  <cp:lastPrinted>2022-09-09T10:16:00Z</cp:lastPrinted>
  <dcterms:modified xsi:type="dcterms:W3CDTF">2022-09-09T12:27:23Z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