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pacing w:val="-34"/>
          <w:kern w:val="44"/>
          <w:sz w:val="44"/>
          <w:szCs w:val="44"/>
        </w:rPr>
      </w:pPr>
      <w:r>
        <w:rPr>
          <w:rFonts w:hint="eastAsia" w:ascii="黑体" w:hAnsi="黑体" w:eastAsia="黑体" w:cs="黑体"/>
          <w:kern w:val="1"/>
          <w:sz w:val="32"/>
          <w:szCs w:val="40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椒江区社会</w:t>
      </w:r>
      <w:r>
        <w:rPr>
          <w:rFonts w:hint="eastAsia" w:ascii="方正小标宋简体" w:eastAsia="方正小标宋简体"/>
          <w:spacing w:val="-34"/>
          <w:kern w:val="44"/>
          <w:sz w:val="44"/>
          <w:szCs w:val="44"/>
          <w:lang w:eastAsia="zh-CN"/>
        </w:rPr>
        <w:t>治理</w:t>
      </w: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中心公开招聘编外</w:t>
      </w:r>
    </w:p>
    <w:p>
      <w:pPr>
        <w:spacing w:line="640" w:lineRule="exact"/>
        <w:jc w:val="center"/>
        <w:rPr>
          <w:rFonts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合同制工作人员</w:t>
      </w:r>
      <w:r>
        <w:rPr>
          <w:rFonts w:ascii="方正小标宋简体" w:eastAsia="方正小标宋简体"/>
          <w:spacing w:val="-34"/>
          <w:kern w:val="44"/>
          <w:sz w:val="44"/>
          <w:szCs w:val="44"/>
        </w:rPr>
        <w:t>报名表</w:t>
      </w:r>
    </w:p>
    <w:tbl>
      <w:tblPr>
        <w:tblStyle w:val="2"/>
        <w:tblW w:w="94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333"/>
        <w:gridCol w:w="217"/>
        <w:gridCol w:w="117"/>
        <w:gridCol w:w="252"/>
        <w:gridCol w:w="81"/>
        <w:gridCol w:w="334"/>
        <w:gridCol w:w="333"/>
        <w:gridCol w:w="14"/>
        <w:gridCol w:w="85"/>
        <w:gridCol w:w="235"/>
        <w:gridCol w:w="333"/>
        <w:gridCol w:w="292"/>
        <w:gridCol w:w="375"/>
        <w:gridCol w:w="332"/>
        <w:gridCol w:w="335"/>
        <w:gridCol w:w="371"/>
        <w:gridCol w:w="296"/>
        <w:gridCol w:w="215"/>
        <w:gridCol w:w="119"/>
        <w:gridCol w:w="320"/>
        <w:gridCol w:w="334"/>
        <w:gridCol w:w="59"/>
        <w:gridCol w:w="333"/>
        <w:gridCol w:w="280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6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69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8376" w:type="dxa"/>
            <w:gridSpan w:val="2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44" w:type="dxa"/>
            <w:gridSpan w:val="2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家庭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主要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成员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及重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要社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会关</w:t>
            </w:r>
          </w:p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</w:t>
            </w: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9461" w:type="dxa"/>
            <w:gridSpan w:val="28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报名承诺人（签名）：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25823588"/>
    <w:rsid w:val="258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2022-09-06T00:46:00Z</dcterms:created>
  <dc:creator>WTTing</dc:creator>
  <cp:lastModifiedBy>WTTing</cp:lastModifiedBy>
  <dcterms:modified xsi:type="dcterms:W3CDTF">2022-09-06T00:46:27Z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FF808CFD25534D55891C1E63A14B0402</vt:lpwstr>
  </property>
</Properties>
</file>