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ahoma" w:hAnsi="Tahoma" w:cs="Tahoma"/>
          <w:color w:val="000000"/>
          <w:kern w:val="0"/>
          <w:sz w:val="30"/>
          <w:szCs w:val="30"/>
        </w:rPr>
      </w:pPr>
      <w:r>
        <w:rPr>
          <w:rFonts w:ascii="Tahoma" w:hAnsi="Tahoma" w:cs="Tahoma"/>
          <w:color w:val="000000"/>
          <w:kern w:val="0"/>
          <w:sz w:val="30"/>
          <w:szCs w:val="30"/>
        </w:rPr>
        <w:t xml:space="preserve">附件： </w:t>
      </w:r>
    </w:p>
    <w:p>
      <w:pPr>
        <w:spacing w:line="560" w:lineRule="exact"/>
        <w:ind w:firstLine="540" w:firstLineChars="1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防城港市防城区财政局招聘工作人员报名表</w:t>
      </w:r>
    </w:p>
    <w:p>
      <w:pPr>
        <w:spacing w:line="560" w:lineRule="exact"/>
        <w:ind w:firstLine="540" w:firstLineChars="150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517"/>
        <w:gridCol w:w="1263"/>
        <w:gridCol w:w="61"/>
        <w:gridCol w:w="1377"/>
        <w:gridCol w:w="1514"/>
        <w:gridCol w:w="1187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名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别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  高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spacing w:val="-20"/>
                <w:kern w:val="0"/>
                <w:sz w:val="24"/>
              </w:rPr>
              <w:t>爱好及特长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所学专业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 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居住地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户籍所在地</w:t>
            </w:r>
          </w:p>
        </w:tc>
        <w:tc>
          <w:tcPr>
            <w:tcW w:w="4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42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（从高中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起填写）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本人承诺：上述填写内容和提供的相关依据真实，与招聘条件要求一致，如有不实，弄虚作 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应聘人签名：           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00000000"/>
    <w:rsid w:val="1E8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2022-09-01T03:50:31Z</dcterms:created>
  <dc:creator>fcgsrcsc20200326002</dc:creator>
  <cp:lastModifiedBy>防城港人才网</cp:lastModifiedBy>
  <dcterms:modified xsi:type="dcterms:W3CDTF">2022-09-01T03:50:35Z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5E5BFDF3709F446D94DECA7B30582E82</vt:lpwstr>
  </property>
</Properties>
</file>