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topLinePunct w:val="0"/>
        <w:bidi w:val="0"/>
        <w:adjustRightIn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-587375</wp:posOffset>
                </wp:positionH>
                <wp:positionV relativeFrom="paragraph">
                  <wp:posOffset>-1001395</wp:posOffset>
                </wp:positionV>
                <wp:extent cx="1186815" cy="614680"/>
                <wp:effectExtent l="4445" t="5080" r="8890" b="8890"/>
                <wp:wrapNone/>
                <wp:docPr id="1" name="文本框 2"/>
                <wp:cNvGraphicFramePr/>
                <a:graphic xmlns:a="http://schemas.openxmlformats.org/drawingml/2006/main">
                  <a:graphicData uri="http://schemas.microsoft.com/office/word/2010/wordprocessingShape">
                    <wps:wsp>
                      <wps:cNvSpPr txBox="1"/>
                      <wps:spPr>
                        <a:xfrm>
                          <a:off x="0" y="0"/>
                          <a:ext cx="1186815" cy="6146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1</w:t>
                            </w:r>
                          </w:p>
                        </w:txbxContent>
                      </wps:txbx>
                      <wps:bodyPr vert="horz" wrap="square" anchor="t" anchorCtr="0" upright="1"/>
                    </wps:wsp>
                  </a:graphicData>
                </a:graphic>
              </wp:anchor>
            </w:drawing>
          </mc:Choice>
          <mc:Fallback>
            <w:pict>
              <v:shape id="文本框 2" o:spid="_x0000_s1026" o:spt="202" type="#_x0000_t202" style="position:absolute;left:0pt;margin-left:-46.25pt;margin-top:-78.85pt;height:48.4pt;width:93.45pt;z-index:251659264;mso-width-relative:page;mso-height-relative:page;" fillcolor="#FFFFFF" filled="t" stroked="t" coordsize="21600,21600" o:gfxdata="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yCngV2QAAAAsBAAAPAAAAAAAAAAEAIAAAACIAAABkcnMvZG93bnJldi54bWxQSwECFAAUAAAA&#10;CACHTuJA0bREsSYCAABpBAAADgAAAAAAAAABACAAAAAoAQAAZHJzL2Uyb0RvYy54bWxQSwUGAAAA&#10;AAYABgBZAQAAwAUAAAAA&#10;">
                <v:fill on="t" focussize="0,0"/>
                <v:stroke color="#FFFFFF" joinstyle="miter"/>
                <v:imagedata o:title=""/>
                <o:lock v:ext="edit" aspectratio="f"/>
                <v:textbox>
                  <w:txbxContent>
                    <w:p>
                      <w:pPr>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1</w:t>
                      </w:r>
                    </w:p>
                  </w:txbxContent>
                </v:textbox>
              </v:shape>
            </w:pict>
          </mc:Fallback>
        </mc:AlternateContent>
      </w:r>
      <w:r>
        <w:rPr>
          <w:rFonts w:hint="eastAsia" w:ascii="方正小标宋简体" w:hAnsi="方正小标宋简体" w:eastAsia="方正小标宋简体" w:cs="方正小标宋简体"/>
          <w:color w:val="auto"/>
          <w:sz w:val="44"/>
          <w:szCs w:val="44"/>
          <w:lang w:val="en-US" w:eastAsia="zh-CN"/>
        </w:rPr>
        <w:t>2022年呼伦贝尔市市场监督管理局</w:t>
      </w:r>
    </w:p>
    <w:p>
      <w:pPr>
        <w:keepNext w:val="0"/>
        <w:keepLines w:val="0"/>
        <w:pageBreakBefore w:val="0"/>
        <w:widowControl w:val="0"/>
        <w:wordWrap/>
        <w:topLinePunct w:val="0"/>
        <w:bidi w:val="0"/>
        <w:adjustRightIn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事业单位引进人才公告</w:t>
      </w:r>
    </w:p>
    <w:p>
      <w:pPr>
        <w:keepNext w:val="0"/>
        <w:keepLines w:val="0"/>
        <w:pageBreakBefore w:val="0"/>
        <w:widowControl w:val="0"/>
        <w:wordWrap/>
        <w:topLinePunct w:val="0"/>
        <w:bidi w:val="0"/>
        <w:adjustRightInd/>
        <w:spacing w:line="600" w:lineRule="exact"/>
        <w:textAlignment w:val="auto"/>
        <w:rPr>
          <w:rFonts w:hint="eastAsia" w:ascii="CESI仿宋-GB2312" w:hAnsi="CESI仿宋-GB2312" w:eastAsia="CESI仿宋-GB2312" w:cs="CESI仿宋-GB2312"/>
          <w:color w:val="auto"/>
          <w:sz w:val="32"/>
          <w:szCs w:val="32"/>
          <w:lang w:val="en-US" w:eastAsia="zh-CN"/>
        </w:rPr>
      </w:pPr>
    </w:p>
    <w:p>
      <w:pPr>
        <w:keepNext w:val="0"/>
        <w:keepLines w:val="0"/>
        <w:pageBreakBefore w:val="0"/>
        <w:widowControl w:val="0"/>
        <w:wordWrap/>
        <w:topLinePunct w:val="0"/>
        <w:bidi w:val="0"/>
        <w:adjustRightInd/>
        <w:spacing w:line="60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根据工作需要，依据相关规定，开展2022年呼伦贝尔市市场监督管理局事业单位引进人才工作。</w:t>
      </w:r>
    </w:p>
    <w:p>
      <w:pPr>
        <w:keepNext w:val="0"/>
        <w:keepLines w:val="0"/>
        <w:pageBreakBefore w:val="0"/>
        <w:widowControl w:val="0"/>
        <w:wordWrap/>
        <w:topLinePunct w:val="0"/>
        <w:bidi w:val="0"/>
        <w:adjustRightInd/>
        <w:spacing w:line="60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一、引进计划</w:t>
      </w:r>
    </w:p>
    <w:p>
      <w:pPr>
        <w:keepNext w:val="0"/>
        <w:keepLines w:val="0"/>
        <w:pageBreakBefore w:val="0"/>
        <w:widowControl w:val="0"/>
        <w:wordWrap/>
        <w:topLinePunct w:val="0"/>
        <w:bidi w:val="0"/>
        <w:adjustRightInd/>
        <w:spacing w:line="60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本次计划引进人才1名。引进人才岗位和条件详见《2022年呼伦贝尔市市场监督管理局事业单位引进人才岗位需求表》（以下简称《岗位需求表》）。</w:t>
      </w:r>
    </w:p>
    <w:p>
      <w:pPr>
        <w:keepNext w:val="0"/>
        <w:keepLines w:val="0"/>
        <w:pageBreakBefore w:val="0"/>
        <w:widowControl w:val="0"/>
        <w:wordWrap/>
        <w:topLinePunct w:val="0"/>
        <w:bidi w:val="0"/>
        <w:adjustRightInd/>
        <w:spacing w:line="60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二、实施步骤</w:t>
      </w:r>
    </w:p>
    <w:p>
      <w:pPr>
        <w:keepNext w:val="0"/>
        <w:keepLines w:val="0"/>
        <w:pageBreakBefore w:val="0"/>
        <w:widowControl w:val="0"/>
        <w:wordWrap/>
        <w:topLinePunct w:val="0"/>
        <w:bidi w:val="0"/>
        <w:adjustRightInd/>
        <w:spacing w:line="600" w:lineRule="exact"/>
        <w:ind w:firstLine="640" w:firstLineChars="200"/>
        <w:textAlignment w:val="auto"/>
        <w:rPr>
          <w:rFonts w:hint="eastAsia" w:ascii="CESI楷体-GB13000" w:hAnsi="CESI楷体-GB13000" w:eastAsia="CESI楷体-GB13000" w:cs="CESI楷体-GB13000"/>
          <w:color w:val="auto"/>
          <w:sz w:val="32"/>
          <w:szCs w:val="32"/>
          <w:lang w:val="en-US" w:eastAsia="zh-CN"/>
        </w:rPr>
      </w:pPr>
      <w:r>
        <w:rPr>
          <w:rFonts w:hint="eastAsia" w:ascii="CESI楷体-GB13000" w:hAnsi="CESI楷体-GB13000" w:eastAsia="CESI楷体-GB13000" w:cs="CESI楷体-GB13000"/>
          <w:color w:val="auto"/>
          <w:sz w:val="32"/>
          <w:szCs w:val="32"/>
          <w:lang w:val="en-US" w:eastAsia="zh-CN"/>
        </w:rPr>
        <w:t>（一）报名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eastAsia="宋体"/>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1.报名人员应当具备以下基本条件：</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具有</w:t>
      </w:r>
      <w:r>
        <w:rPr>
          <w:rFonts w:hint="eastAsia" w:ascii="仿宋_GB2312" w:hAnsi="仿宋_GB2312" w:eastAsia="仿宋_GB2312" w:cs="仿宋_GB2312"/>
          <w:b w:val="0"/>
          <w:bCs w:val="0"/>
          <w:color w:val="auto"/>
          <w:sz w:val="32"/>
          <w:szCs w:val="32"/>
          <w:lang w:eastAsia="zh-CN"/>
        </w:rPr>
        <w:t>中华人民共和国国籍；</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）遵守中华人民共和国宪法和法律，</w:t>
      </w:r>
      <w:r>
        <w:rPr>
          <w:rFonts w:hint="eastAsia" w:ascii="仿宋_GB2312" w:hAnsi="仿宋_GB2312" w:eastAsia="仿宋_GB2312" w:cs="仿宋_GB2312"/>
          <w:b w:val="0"/>
          <w:bCs w:val="0"/>
          <w:color w:val="auto"/>
          <w:sz w:val="32"/>
          <w:szCs w:val="32"/>
        </w:rPr>
        <w:t>拥护中国共产党领导</w:t>
      </w:r>
      <w:r>
        <w:rPr>
          <w:rFonts w:hint="eastAsia" w:ascii="仿宋_GB2312" w:hAnsi="仿宋_GB2312" w:eastAsia="仿宋_GB2312" w:cs="仿宋_GB2312"/>
          <w:b w:val="0"/>
          <w:bCs w:val="0"/>
          <w:color w:val="auto"/>
          <w:sz w:val="32"/>
          <w:szCs w:val="32"/>
          <w:lang w:eastAsia="zh-CN"/>
        </w:rPr>
        <w:t>和社会主义制度；</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）铸牢中华民族共同体意识，自觉维护民族团结进步；</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）品行端正，具有较强的事业心和责任感；</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lang w:val="en" w:eastAsia="zh-CN"/>
        </w:rPr>
        <w:t>5</w:t>
      </w:r>
      <w:r>
        <w:rPr>
          <w:rFonts w:hint="eastAsia" w:ascii="仿宋_GB2312" w:hAnsi="仿宋_GB2312" w:eastAsia="仿宋_GB2312" w:cs="仿宋_GB2312"/>
          <w:b w:val="0"/>
          <w:bCs w:val="0"/>
          <w:color w:val="auto"/>
          <w:sz w:val="32"/>
          <w:szCs w:val="32"/>
          <w:lang w:eastAsia="zh-CN"/>
        </w:rPr>
        <w:t>）岗位所需的学历、专业条件；</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lang w:val="en" w:eastAsia="zh-CN"/>
        </w:rPr>
        <w:t>6</w:t>
      </w:r>
      <w:r>
        <w:rPr>
          <w:rFonts w:hint="eastAsia" w:ascii="仿宋_GB2312" w:hAnsi="仿宋_GB2312" w:eastAsia="仿宋_GB2312" w:cs="仿宋_GB2312"/>
          <w:b w:val="0"/>
          <w:bCs w:val="0"/>
          <w:color w:val="auto"/>
          <w:sz w:val="32"/>
          <w:szCs w:val="32"/>
          <w:lang w:eastAsia="zh-CN"/>
        </w:rPr>
        <w:t>）适应岗位要求的身体条件；</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lang w:val="en" w:eastAsia="zh-CN"/>
        </w:rPr>
        <w:t>7</w:t>
      </w:r>
      <w:r>
        <w:rPr>
          <w:rFonts w:hint="eastAsia" w:ascii="仿宋_GB2312" w:hAnsi="仿宋_GB2312" w:eastAsia="仿宋_GB2312" w:cs="仿宋_GB2312"/>
          <w:b w:val="0"/>
          <w:bCs w:val="0"/>
          <w:color w:val="auto"/>
          <w:sz w:val="32"/>
          <w:szCs w:val="32"/>
          <w:lang w:eastAsia="zh-CN"/>
        </w:rPr>
        <w:t>）</w:t>
      </w:r>
      <w:r>
        <w:rPr>
          <w:rFonts w:hint="eastAsia" w:ascii="方正仿宋_GBK" w:hAnsi="方正仿宋_GBK" w:eastAsia="方正仿宋_GBK" w:cs="方正仿宋_GBK"/>
          <w:i w:val="0"/>
          <w:iCs w:val="0"/>
          <w:caps w:val="0"/>
          <w:color w:val="auto"/>
          <w:spacing w:val="0"/>
          <w:kern w:val="0"/>
          <w:sz w:val="32"/>
          <w:szCs w:val="32"/>
          <w:u w:val="none"/>
          <w:lang w:val="en-US" w:eastAsia="zh-CN" w:bidi="ar"/>
        </w:rPr>
        <w:t>符合用人单位学历学位、专业要求及其他资格条件。学历、学位及其他条件所取得时间为2022年9月5日前。如遇特殊情况，报呼伦贝尔市人力资源和社会保障局议定。</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2.年龄条件：</w:t>
      </w:r>
    </w:p>
    <w:p>
      <w:pPr>
        <w:keepNext w:val="0"/>
        <w:keepLines w:val="0"/>
        <w:pageBreakBefore w:val="0"/>
        <w:widowControl w:val="0"/>
        <w:wordWrap/>
        <w:topLinePunct w:val="0"/>
        <w:bidi w:val="0"/>
        <w:snapToGrid w:val="0"/>
        <w:spacing w:line="600" w:lineRule="exact"/>
        <w:ind w:firstLine="640" w:firstLineChars="200"/>
        <w:contextualSpacing/>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eastAsia="zh-CN"/>
        </w:rPr>
        <w:t>硕士研究生学历学位的毕业生</w:t>
      </w:r>
      <w:r>
        <w:rPr>
          <w:rFonts w:hint="eastAsia" w:ascii="仿宋_GB2312" w:hAnsi="仿宋_GB2312" w:eastAsia="仿宋_GB2312" w:cs="仿宋_GB2312"/>
          <w:b w:val="0"/>
          <w:bCs w:val="0"/>
          <w:color w:val="auto"/>
          <w:sz w:val="32"/>
          <w:szCs w:val="32"/>
          <w:highlight w:val="none"/>
          <w:u w:val="none"/>
        </w:rPr>
        <w:t>年龄不超过</w:t>
      </w:r>
      <w:r>
        <w:rPr>
          <w:rFonts w:hint="eastAsia" w:ascii="仿宋_GB2312" w:hAnsi="仿宋_GB2312" w:eastAsia="仿宋_GB2312" w:cs="仿宋_GB2312"/>
          <w:b w:val="0"/>
          <w:bCs w:val="0"/>
          <w:color w:val="auto"/>
          <w:sz w:val="32"/>
          <w:szCs w:val="32"/>
          <w:highlight w:val="none"/>
          <w:u w:val="none"/>
          <w:lang w:val="en-US" w:eastAsia="zh-CN"/>
        </w:rPr>
        <w:t>40</w:t>
      </w:r>
      <w:r>
        <w:rPr>
          <w:rFonts w:hint="eastAsia" w:ascii="仿宋_GB2312" w:hAnsi="仿宋_GB2312" w:eastAsia="仿宋_GB2312" w:cs="仿宋_GB2312"/>
          <w:b w:val="0"/>
          <w:bCs w:val="0"/>
          <w:color w:val="auto"/>
          <w:sz w:val="32"/>
          <w:szCs w:val="32"/>
          <w:highlight w:val="none"/>
          <w:u w:val="none"/>
        </w:rPr>
        <w:t>周岁</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1981年9月5日以后出生</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eastAsia="仿宋_GB2312"/>
          <w:b w:val="0"/>
          <w:bCs w:val="0"/>
          <w:color w:val="auto"/>
          <w:sz w:val="32"/>
          <w:szCs w:val="32"/>
        </w:rPr>
        <w:t>博士研究生不超过50周岁</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1971年9月5日以后出生</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eastAsia="仿宋_GB2312"/>
          <w:b w:val="0"/>
          <w:bCs w:val="0"/>
          <w:color w:val="auto"/>
          <w:sz w:val="32"/>
          <w:szCs w:val="32"/>
        </w:rPr>
        <w:t>。</w:t>
      </w:r>
    </w:p>
    <w:p>
      <w:pPr>
        <w:pStyle w:val="3"/>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以下人员不</w:t>
      </w:r>
      <w:r>
        <w:rPr>
          <w:rFonts w:hint="eastAsia" w:ascii="仿宋_GB2312" w:hAnsi="仿宋_GB2312" w:eastAsia="仿宋_GB2312" w:cs="仿宋_GB2312"/>
          <w:b w:val="0"/>
          <w:bCs w:val="0"/>
          <w:color w:val="auto"/>
          <w:sz w:val="32"/>
          <w:szCs w:val="32"/>
          <w:lang w:eastAsia="zh-CN"/>
        </w:rPr>
        <w:t>得</w:t>
      </w:r>
      <w:r>
        <w:rPr>
          <w:rFonts w:hint="eastAsia" w:ascii="仿宋_GB2312" w:hAnsi="仿宋_GB2312" w:eastAsia="仿宋_GB2312" w:cs="仿宋_GB2312"/>
          <w:b w:val="0"/>
          <w:bCs w:val="0"/>
          <w:color w:val="auto"/>
          <w:sz w:val="32"/>
          <w:szCs w:val="32"/>
        </w:rPr>
        <w:t>报名：</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u w:val="none" w:color="auto"/>
        </w:rPr>
      </w:pP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1</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rPr>
        <w:t>在读</w:t>
      </w:r>
      <w:r>
        <w:rPr>
          <w:rFonts w:hint="eastAsia" w:ascii="仿宋_GB2312" w:hAnsi="仿宋_GB2312" w:eastAsia="仿宋_GB2312" w:cs="仿宋_GB2312"/>
          <w:b w:val="0"/>
          <w:bCs w:val="0"/>
          <w:color w:val="auto"/>
          <w:sz w:val="32"/>
          <w:szCs w:val="32"/>
          <w:u w:val="none" w:color="auto"/>
          <w:lang w:eastAsia="zh-CN"/>
        </w:rPr>
        <w:t>的</w:t>
      </w:r>
      <w:r>
        <w:rPr>
          <w:rFonts w:hint="eastAsia" w:ascii="仿宋_GB2312" w:hAnsi="仿宋_GB2312" w:eastAsia="仿宋_GB2312" w:cs="仿宋_GB2312"/>
          <w:b w:val="0"/>
          <w:bCs w:val="0"/>
          <w:color w:val="auto"/>
          <w:sz w:val="32"/>
          <w:szCs w:val="32"/>
          <w:u w:val="none" w:color="auto"/>
        </w:rPr>
        <w:t>研究生；</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u w:val="none" w:color="auto"/>
        </w:rPr>
        <w:t>曾因犯罪受过刑事处罚</w:t>
      </w:r>
      <w:r>
        <w:rPr>
          <w:rFonts w:hint="eastAsia" w:ascii="仿宋_GB2312" w:hAnsi="仿宋_GB2312" w:eastAsia="仿宋_GB2312" w:cs="仿宋_GB2312"/>
          <w:b w:val="0"/>
          <w:bCs w:val="0"/>
          <w:color w:val="auto"/>
          <w:sz w:val="32"/>
          <w:szCs w:val="32"/>
          <w:u w:val="none" w:color="auto"/>
          <w:lang w:eastAsia="zh-CN"/>
        </w:rPr>
        <w:t>的人员，被开除中国共产党党籍的人员，</w:t>
      </w:r>
      <w:r>
        <w:rPr>
          <w:rFonts w:hint="eastAsia" w:ascii="仿宋_GB2312" w:hAnsi="仿宋_GB2312" w:eastAsia="仿宋_GB2312" w:cs="仿宋_GB2312"/>
          <w:b w:val="0"/>
          <w:bCs w:val="0"/>
          <w:color w:val="auto"/>
          <w:sz w:val="32"/>
          <w:szCs w:val="32"/>
        </w:rPr>
        <w:t>被开除公职的人员；</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在</w:t>
      </w:r>
      <w:r>
        <w:rPr>
          <w:rFonts w:hint="eastAsia" w:ascii="仿宋_GB2312" w:hAnsi="仿宋_GB2312" w:eastAsia="仿宋_GB2312" w:cs="仿宋_GB2312"/>
          <w:b w:val="0"/>
          <w:bCs w:val="0"/>
          <w:color w:val="auto"/>
          <w:sz w:val="32"/>
          <w:szCs w:val="32"/>
          <w:lang w:eastAsia="zh-CN"/>
        </w:rPr>
        <w:t>各级</w:t>
      </w:r>
      <w:r>
        <w:rPr>
          <w:rFonts w:hint="eastAsia" w:ascii="仿宋_GB2312" w:hAnsi="仿宋_GB2312" w:eastAsia="仿宋_GB2312" w:cs="仿宋_GB2312"/>
          <w:b w:val="0"/>
          <w:bCs w:val="0"/>
          <w:color w:val="auto"/>
          <w:sz w:val="32"/>
          <w:szCs w:val="32"/>
        </w:rPr>
        <w:t>公务员招考或事业单位公开招聘中被认定有舞弊等严重违反聘用纪律行为并在禁考期限内</w:t>
      </w:r>
      <w:r>
        <w:rPr>
          <w:rFonts w:hint="eastAsia" w:ascii="仿宋_GB2312" w:hAnsi="仿宋_GB2312" w:eastAsia="仿宋_GB2312" w:cs="仿宋_GB2312"/>
          <w:color w:val="auto"/>
          <w:sz w:val="32"/>
          <w:szCs w:val="32"/>
        </w:rPr>
        <w:t>的人员；</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被辞退的公务员、参照公务员法管理人员</w:t>
      </w:r>
      <w:r>
        <w:rPr>
          <w:rFonts w:hint="eastAsia" w:ascii="仿宋_GB2312" w:hAnsi="仿宋_GB2312" w:eastAsia="仿宋_GB2312" w:cs="仿宋_GB2312"/>
          <w:color w:val="auto"/>
          <w:sz w:val="32"/>
          <w:szCs w:val="32"/>
          <w:lang w:eastAsia="zh-CN"/>
        </w:rPr>
        <w:t>、事业单位工作人员</w:t>
      </w:r>
      <w:r>
        <w:rPr>
          <w:rFonts w:hint="eastAsia" w:ascii="仿宋_GB2312" w:hAnsi="仿宋_GB2312" w:eastAsia="仿宋_GB2312" w:cs="仿宋_GB2312"/>
          <w:color w:val="auto"/>
          <w:sz w:val="32"/>
          <w:szCs w:val="32"/>
        </w:rPr>
        <w:t>；</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）试用期内和未满最低服务期限的机关事业单位人员；</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被依法列为失信联合惩戒对象的</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rPr>
        <w:t>；</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现役军人；</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法律法规规定不得聘用为事业单位工作人员的其他情形人员。</w:t>
      </w:r>
    </w:p>
    <w:p>
      <w:pPr>
        <w:keepNext w:val="0"/>
        <w:keepLines w:val="0"/>
        <w:pageBreakBefore w:val="0"/>
        <w:widowControl w:val="0"/>
        <w:wordWrap/>
        <w:topLinePunct w:val="0"/>
        <w:bidi w:val="0"/>
        <w:adjustRightInd/>
        <w:spacing w:line="600" w:lineRule="exact"/>
        <w:ind w:firstLine="640" w:firstLineChars="200"/>
        <w:textAlignment w:val="auto"/>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4.报名要求</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3"/>
        <w:textAlignment w:val="auto"/>
        <w:outlineLvl w:val="9"/>
        <w:rPr>
          <w:rFonts w:hint="eastAsia" w:ascii="仿宋_GB2312" w:hAnsi="仿宋_GB2312" w:eastAsia="仿宋_GB2312" w:cs="仿宋_GB2312"/>
          <w:color w:val="auto"/>
          <w:sz w:val="32"/>
          <w:szCs w:val="32"/>
          <w:u w:val="none"/>
        </w:rPr>
      </w:pPr>
      <w:r>
        <w:rPr>
          <w:rFonts w:hint="eastAsia" w:ascii="CESI仿宋-GB2312" w:hAnsi="CESI仿宋-GB2312" w:eastAsia="CESI仿宋-GB2312" w:cs="CESI仿宋-GB2312"/>
          <w:b w:val="0"/>
          <w:bCs w:val="0"/>
          <w:color w:val="auto"/>
          <w:sz w:val="32"/>
          <w:szCs w:val="32"/>
          <w:lang w:eastAsia="zh-CN"/>
        </w:rPr>
        <w:t>（</w:t>
      </w:r>
      <w:r>
        <w:rPr>
          <w:rFonts w:hint="eastAsia" w:ascii="CESI仿宋-GB2312" w:hAnsi="CESI仿宋-GB2312" w:eastAsia="CESI仿宋-GB2312" w:cs="CESI仿宋-GB2312"/>
          <w:b w:val="0"/>
          <w:bCs w:val="0"/>
          <w:color w:val="auto"/>
          <w:sz w:val="32"/>
          <w:szCs w:val="32"/>
          <w:lang w:val="en-US" w:eastAsia="zh-CN"/>
        </w:rPr>
        <w:t>1</w:t>
      </w:r>
      <w:r>
        <w:rPr>
          <w:rFonts w:hint="eastAsia" w:ascii="CESI仿宋-GB2312" w:hAnsi="CESI仿宋-GB2312" w:eastAsia="CESI仿宋-GB2312" w:cs="CESI仿宋-GB2312"/>
          <w:b w:val="0"/>
          <w:bCs w:val="0"/>
          <w:color w:val="auto"/>
          <w:sz w:val="32"/>
          <w:szCs w:val="32"/>
          <w:lang w:eastAsia="zh-CN"/>
        </w:rPr>
        <w:t>）</w:t>
      </w:r>
      <w:r>
        <w:rPr>
          <w:rFonts w:hint="eastAsia" w:ascii="CESI仿宋-GB2312" w:hAnsi="CESI仿宋-GB2312" w:eastAsia="CESI仿宋-GB2312" w:cs="CESI仿宋-GB2312"/>
          <w:b w:val="0"/>
          <w:bCs w:val="0"/>
          <w:color w:val="auto"/>
          <w:sz w:val="32"/>
          <w:szCs w:val="32"/>
        </w:rPr>
        <w:t>报名采取现场报</w:t>
      </w:r>
      <w:r>
        <w:rPr>
          <w:rFonts w:hint="eastAsia" w:ascii="仿宋_GB2312" w:hAnsi="仿宋_GB2312" w:eastAsia="仿宋_GB2312" w:cs="仿宋_GB2312"/>
          <w:color w:val="auto"/>
          <w:sz w:val="32"/>
          <w:szCs w:val="32"/>
        </w:rPr>
        <w:t>名、网络报名方式进行，报</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人员须按要求填写报名表相关信息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rPr>
        <w:t>报名时间</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lang w:val="en-US" w:eastAsia="zh-CN"/>
        </w:rPr>
        <w:t>2022年9月5日至9月9日，</w:t>
      </w:r>
      <w:r>
        <w:rPr>
          <w:rFonts w:hint="eastAsia" w:ascii="仿宋_GB2312" w:hAnsi="仿宋_GB2312" w:eastAsia="仿宋_GB2312" w:cs="仿宋_GB2312"/>
          <w:color w:val="auto"/>
          <w:sz w:val="32"/>
          <w:szCs w:val="32"/>
          <w:lang w:eastAsia="zh-CN"/>
        </w:rPr>
        <w:t>具体报名所需相关材料请与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岗位需求表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中咨询电话进行沟通</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名人员应认真阅读或咨询相关要求，仔细鉴别个人是否符合相关条件，在规定的时间内提供报名所需材料，并对所提交材料的真实性、准确性和完整性负责。凡因所提交材料不真实、不准确和不完整而影响资格审查的，责任自负。</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）按照《事业单位人事管理回避规定》要求，报名人员不得报考聘用后即构成回避关系的岗位。</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在引</w:t>
      </w:r>
      <w:r>
        <w:rPr>
          <w:rFonts w:hint="eastAsia" w:ascii="仿宋_GB2312" w:hAnsi="仿宋_GB2312" w:eastAsia="仿宋_GB2312" w:cs="仿宋_GB2312"/>
          <w:color w:val="auto"/>
          <w:sz w:val="32"/>
          <w:szCs w:val="32"/>
          <w:lang w:eastAsia="zh-CN"/>
        </w:rPr>
        <w:t>进人</w:t>
      </w:r>
      <w:r>
        <w:rPr>
          <w:rFonts w:hint="eastAsia" w:ascii="仿宋_GB2312" w:hAnsi="仿宋_GB2312" w:eastAsia="仿宋_GB2312" w:cs="仿宋_GB2312"/>
          <w:color w:val="auto"/>
          <w:sz w:val="32"/>
          <w:szCs w:val="32"/>
        </w:rPr>
        <w:t>才工作过程中，报名人员务必保持通讯畅通，若因个人原因导致未能联系上本人</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，按自动放弃处理，取消其相应资格。</w:t>
      </w:r>
    </w:p>
    <w:p>
      <w:pPr>
        <w:keepNext w:val="0"/>
        <w:keepLines w:val="0"/>
        <w:pageBreakBefore w:val="0"/>
        <w:widowControl w:val="0"/>
        <w:wordWrap/>
        <w:topLinePunct w:val="0"/>
        <w:bidi w:val="0"/>
        <w:adjustRightInd/>
        <w:spacing w:line="600" w:lineRule="exact"/>
        <w:ind w:firstLine="640" w:firstLineChars="200"/>
        <w:textAlignment w:val="auto"/>
        <w:rPr>
          <w:rFonts w:hint="eastAsia" w:ascii="CESI楷体-GB13000" w:hAnsi="CESI楷体-GB13000" w:eastAsia="CESI楷体-GB13000" w:cs="CESI楷体-GB13000"/>
          <w:color w:val="auto"/>
          <w:sz w:val="32"/>
          <w:szCs w:val="32"/>
          <w:lang w:val="en-US" w:eastAsia="zh-CN"/>
        </w:rPr>
      </w:pPr>
      <w:r>
        <w:rPr>
          <w:rFonts w:hint="eastAsia" w:ascii="CESI楷体-GB13000" w:hAnsi="CESI楷体-GB13000" w:eastAsia="CESI楷体-GB13000" w:cs="CESI楷体-GB13000"/>
          <w:color w:val="auto"/>
          <w:sz w:val="32"/>
          <w:szCs w:val="32"/>
          <w:lang w:val="en-US" w:eastAsia="zh-CN"/>
        </w:rPr>
        <w:t>（二）资格审查</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1.资格审查工作与报名工作同步进行。</w:t>
      </w:r>
      <w:r>
        <w:rPr>
          <w:rFonts w:hint="eastAsia" w:ascii="仿宋_GB2312" w:hAnsi="仿宋_GB2312" w:eastAsia="仿宋_GB2312" w:cs="仿宋_GB2312"/>
          <w:color w:val="auto"/>
          <w:sz w:val="32"/>
          <w:szCs w:val="32"/>
        </w:rPr>
        <w:t>资格审查工作由</w:t>
      </w:r>
      <w:r>
        <w:rPr>
          <w:rFonts w:hint="eastAsia" w:ascii="仿宋_GB2312" w:hAnsi="仿宋_GB2312" w:eastAsia="仿宋_GB2312" w:cs="仿宋_GB2312"/>
          <w:color w:val="auto"/>
          <w:sz w:val="32"/>
          <w:szCs w:val="32"/>
          <w:lang w:eastAsia="zh-CN"/>
        </w:rPr>
        <w:t>呼伦贝尔市市场监督管理局引进人才</w:t>
      </w:r>
      <w:r>
        <w:rPr>
          <w:rFonts w:hint="eastAsia" w:ascii="仿宋_GB2312" w:hAnsi="仿宋_GB2312" w:eastAsia="仿宋_GB2312" w:cs="仿宋_GB2312"/>
          <w:color w:val="auto"/>
          <w:sz w:val="32"/>
          <w:szCs w:val="32"/>
          <w:lang w:val="en-US" w:eastAsia="zh-CN"/>
        </w:rPr>
        <w:t>领导小组办公室</w:t>
      </w:r>
      <w:r>
        <w:rPr>
          <w:rFonts w:hint="eastAsia" w:ascii="仿宋_GB2312" w:hAnsi="仿宋_GB2312" w:eastAsia="仿宋_GB2312" w:cs="仿宋_GB2312"/>
          <w:color w:val="auto"/>
          <w:sz w:val="32"/>
          <w:szCs w:val="32"/>
        </w:rPr>
        <w:t>负责，并提出审查意见。</w:t>
      </w:r>
      <w:r>
        <w:rPr>
          <w:rFonts w:hint="eastAsia" w:ascii="仿宋_GB2312" w:hAnsi="仿宋_GB2312" w:eastAsia="仿宋_GB2312" w:cs="仿宋_GB2312"/>
          <w:color w:val="auto"/>
          <w:sz w:val="32"/>
          <w:szCs w:val="32"/>
          <w:lang w:val="en-US" w:eastAsia="zh-CN"/>
        </w:rPr>
        <w:t>具体资格审查方式及所需相关材料，请通过《岗位需求表》中咨询电话进行沟通，并将相关材料扫描后发送至指定邮箱。</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2.资格审查材料包括：</w:t>
      </w:r>
    </w:p>
    <w:p>
      <w:pPr>
        <w:pStyle w:val="3"/>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（1）《报名表》（一式两份）；</w:t>
      </w:r>
    </w:p>
    <w:p>
      <w:pPr>
        <w:pStyle w:val="3"/>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（2）本人二代身份证（有效期限内临时身份证或护照）；</w:t>
      </w:r>
    </w:p>
    <w:p>
      <w:pPr>
        <w:pStyle w:val="3"/>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（3）学历、学位证书；</w:t>
      </w:r>
    </w:p>
    <w:p>
      <w:pPr>
        <w:pStyle w:val="3"/>
        <w:keepNext w:val="0"/>
        <w:keepLines w:val="0"/>
        <w:pageBreakBefore w:val="0"/>
        <w:widowControl w:val="0"/>
        <w:kinsoku w:val="0"/>
        <w:wordWrap/>
        <w:overflowPunct w:val="0"/>
        <w:topLinePunct w:val="0"/>
        <w:autoSpaceDE w:val="0"/>
        <w:autoSpaceDN w:val="0"/>
        <w:bidi w:val="0"/>
        <w:adjustRightInd/>
        <w:snapToGrid w:val="0"/>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（4）在中国高等教育学生信息网（</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"http://www.chsi.com.cn"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http://www.chsi.com.cn</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）下载打印《学历证书电子注册备案表》或《中国高等教育学历认证报告》；</w:t>
      </w:r>
    </w:p>
    <w:p>
      <w:pPr>
        <w:pStyle w:val="3"/>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（5）其他能够证明符合引进条件的材料。</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3.本次引进人才工作评估认定不设开考比例。</w:t>
      </w:r>
    </w:p>
    <w:p>
      <w:pPr>
        <w:keepNext w:val="0"/>
        <w:keepLines w:val="0"/>
        <w:pageBreakBefore w:val="0"/>
        <w:widowControl w:val="0"/>
        <w:wordWrap/>
        <w:topLinePunct w:val="0"/>
        <w:bidi w:val="0"/>
        <w:adjustRightInd/>
        <w:spacing w:line="600" w:lineRule="exact"/>
        <w:ind w:firstLine="640" w:firstLineChars="200"/>
        <w:textAlignment w:val="auto"/>
        <w:rPr>
          <w:rFonts w:hint="eastAsia" w:ascii="CESI楷体-GB13000" w:hAnsi="CESI楷体-GB13000" w:eastAsia="CESI楷体-GB13000" w:cs="CESI楷体-GB13000"/>
          <w:color w:val="auto"/>
          <w:sz w:val="32"/>
          <w:szCs w:val="32"/>
          <w:lang w:val="en-US" w:eastAsia="zh-CN"/>
        </w:rPr>
      </w:pPr>
      <w:r>
        <w:rPr>
          <w:rFonts w:hint="eastAsia" w:ascii="CESI楷体-GB13000" w:hAnsi="CESI楷体-GB13000" w:eastAsia="CESI楷体-GB13000" w:cs="CESI楷体-GB13000"/>
          <w:color w:val="auto"/>
          <w:sz w:val="32"/>
          <w:szCs w:val="32"/>
          <w:lang w:val="en-US" w:eastAsia="zh-CN"/>
        </w:rPr>
        <w:t>（三）评估认定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lang w:val="en-US" w:eastAsia="zh-CN" w:bidi="ar-SA"/>
        </w:rPr>
        <w:t>1.评估认定以结构化面试的方式进行。具体时间、地点及相关要求将在呼伦贝尔市市场监督管理局官网发布</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u w:val="none"/>
          <w:lang w:val="en-US" w:eastAsia="zh-CN" w:bidi="ar-SA"/>
        </w:rPr>
        <w:t>结构化面试成绩现场评定和公布。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highlight w:val="none"/>
          <w:u w:val="none"/>
          <w:lang w:val="en-US" w:eastAsia="zh-CN"/>
        </w:rPr>
        <w:t>2.结构化面试须使用国家通用语言作答，</w:t>
      </w:r>
      <w:r>
        <w:rPr>
          <w:rFonts w:hint="eastAsia" w:ascii="仿宋_GB2312" w:hAnsi="仿宋_GB2312" w:eastAsia="仿宋_GB2312" w:cs="仿宋_GB2312"/>
          <w:color w:val="auto"/>
          <w:sz w:val="32"/>
          <w:szCs w:val="32"/>
          <w:u w:val="none"/>
          <w:lang w:val="en-US" w:eastAsia="zh-CN"/>
        </w:rPr>
        <w:t>对不按规定语言作答的按零分处理。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kern w:val="2"/>
          <w:sz w:val="32"/>
          <w:szCs w:val="32"/>
          <w:highlight w:val="none"/>
          <w:u w:val="none"/>
          <w:lang w:val="en-US" w:eastAsia="zh-CN" w:bidi="ar-SA"/>
        </w:rPr>
        <w:t>3.</w:t>
      </w:r>
      <w:r>
        <w:rPr>
          <w:rFonts w:hint="eastAsia" w:ascii="仿宋_GB2312" w:hAnsi="仿宋_GB2312" w:eastAsia="仿宋_GB2312" w:cs="仿宋_GB2312"/>
          <w:b w:val="0"/>
          <w:bCs w:val="0"/>
          <w:color w:val="auto"/>
          <w:sz w:val="32"/>
          <w:szCs w:val="32"/>
          <w:u w:val="none"/>
          <w:lang w:val="en-US" w:eastAsia="zh-CN"/>
        </w:rPr>
        <w:t>评估认定成绩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kern w:val="2"/>
          <w:sz w:val="32"/>
          <w:szCs w:val="32"/>
          <w:lang w:val="en-US" w:eastAsia="zh-CN" w:bidi="ar-SA"/>
        </w:rPr>
        <w:t>评估认定总成绩=结构化面试成绩。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u w:val="none"/>
          <w:lang w:val="en-US" w:eastAsia="zh-CN"/>
        </w:rPr>
        <w:t>评估认定成绩满分100分，</w:t>
      </w:r>
      <w:r>
        <w:rPr>
          <w:rFonts w:hint="eastAsia" w:ascii="仿宋_GB2312" w:hAnsi="仿宋_GB2312" w:eastAsia="仿宋_GB2312" w:cs="仿宋_GB2312"/>
          <w:color w:val="auto"/>
          <w:sz w:val="32"/>
          <w:szCs w:val="32"/>
          <w:lang w:val="en-US" w:eastAsia="zh-CN"/>
        </w:rPr>
        <w:t>成绩保留小数点后两位小数（四舍五入）</w:t>
      </w:r>
      <w:r>
        <w:rPr>
          <w:rFonts w:hint="eastAsia" w:ascii="仿宋_GB2312" w:hAnsi="仿宋_GB2312" w:eastAsia="仿宋_GB2312" w:cs="仿宋_GB2312"/>
          <w:color w:val="auto"/>
          <w:kern w:val="2"/>
          <w:sz w:val="32"/>
          <w:szCs w:val="32"/>
          <w:lang w:val="en-US" w:eastAsia="zh-CN" w:bidi="ar-SA"/>
        </w:rPr>
        <w:t>设置最低合格分数线60分，低于最低合格分数线的不得进入下一个环节。</w:t>
      </w:r>
    </w:p>
    <w:p>
      <w:pPr>
        <w:pStyle w:val="2"/>
        <w:keepNext w:val="0"/>
        <w:keepLines w:val="0"/>
        <w:pageBreakBefore w:val="0"/>
        <w:widowControl w:val="0"/>
        <w:wordWrap/>
        <w:topLinePunct w:val="0"/>
        <w:bidi w:val="0"/>
        <w:spacing w:line="60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引进人才计划内同一岗位末位总成绩出现并列情况，另行加试确定。加试形式，由呼伦贝尔市市场监督管理局事业单位引进人才工作领导小组议定。</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按照每个岗位评估认定成绩由高到低顺序和岗位计划引进人数，等额确定进入体检人选并在呼伦贝尔市市场监督管理局官网进行公示。</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55"/>
        <w:textAlignment w:val="auto"/>
        <w:outlineLvl w:val="9"/>
        <w:rPr>
          <w:rFonts w:hint="eastAsia" w:ascii="仿宋_GB2312" w:hAnsi="仿宋_GB2312" w:eastAsia="仿宋_GB2312" w:cs="仿宋_GB2312"/>
          <w:color w:val="auto"/>
          <w:sz w:val="32"/>
          <w:szCs w:val="32"/>
        </w:rPr>
      </w:pPr>
      <w:r>
        <w:rPr>
          <w:rFonts w:hint="eastAsia" w:ascii="CESI楷体-GB13000" w:hAnsi="CESI楷体-GB13000" w:eastAsia="CESI楷体-GB13000" w:cs="CESI楷体-GB13000"/>
          <w:color w:val="auto"/>
          <w:sz w:val="32"/>
          <w:szCs w:val="32"/>
          <w:lang w:val="en-US" w:eastAsia="zh-CN"/>
        </w:rPr>
        <w:t>（四）体检、考察</w:t>
      </w:r>
      <w:r>
        <w:rPr>
          <w:rFonts w:hint="eastAsia" w:ascii="CESI仿宋-GB2312" w:hAnsi="CESI仿宋-GB2312" w:eastAsia="CESI仿宋-GB2312" w:cs="CESI仿宋-GB2312"/>
          <w:color w:val="auto"/>
          <w:sz w:val="32"/>
          <w:szCs w:val="32"/>
          <w:lang w:val="en-US" w:eastAsia="zh-CN"/>
        </w:rPr>
        <w:br w:type="textWrapping"/>
      </w:r>
      <w:r>
        <w:rPr>
          <w:rFonts w:hint="eastAsia" w:ascii="CESI仿宋-GB2312" w:hAnsi="CESI仿宋-GB2312" w:eastAsia="CESI仿宋-GB2312" w:cs="CESI仿宋-GB2312"/>
          <w:color w:val="auto"/>
          <w:sz w:val="32"/>
          <w:szCs w:val="32"/>
          <w:lang w:val="en-US" w:eastAsia="zh-CN"/>
        </w:rPr>
        <w:t xml:space="preserve">    </w:t>
      </w:r>
      <w:r>
        <w:rPr>
          <w:rFonts w:hint="eastAsia" w:ascii="仿宋_GB2312" w:hAnsi="仿宋_GB2312" w:eastAsia="仿宋_GB2312" w:cs="仿宋_GB2312"/>
          <w:color w:val="auto"/>
          <w:sz w:val="32"/>
          <w:szCs w:val="32"/>
          <w:u w:val="none"/>
        </w:rPr>
        <w:t>1.体检</w:t>
      </w:r>
      <w:r>
        <w:rPr>
          <w:rFonts w:hint="eastAsia" w:ascii="仿宋_GB2312" w:hAnsi="仿宋_GB2312" w:eastAsia="仿宋_GB2312" w:cs="仿宋_GB2312"/>
          <w:color w:val="auto"/>
          <w:sz w:val="32"/>
          <w:szCs w:val="32"/>
          <w:u w:val="none"/>
          <w:lang w:eastAsia="zh-CN"/>
        </w:rPr>
        <w:t>工作由</w:t>
      </w:r>
      <w:r>
        <w:rPr>
          <w:rFonts w:hint="eastAsia" w:ascii="仿宋_GB2312" w:hAnsi="仿宋_GB2312" w:eastAsia="仿宋_GB2312" w:cs="仿宋_GB2312"/>
          <w:color w:val="auto"/>
          <w:sz w:val="32"/>
          <w:szCs w:val="32"/>
          <w:lang w:eastAsia="zh-CN"/>
        </w:rPr>
        <w:t>呼伦贝尔市市场监督管理局引进人才</w:t>
      </w:r>
      <w:r>
        <w:rPr>
          <w:rFonts w:hint="eastAsia" w:ascii="仿宋_GB2312" w:hAnsi="仿宋_GB2312" w:eastAsia="仿宋_GB2312" w:cs="仿宋_GB2312"/>
          <w:color w:val="auto"/>
          <w:sz w:val="32"/>
          <w:szCs w:val="32"/>
          <w:u w:val="none"/>
          <w:lang w:eastAsia="zh-CN"/>
        </w:rPr>
        <w:t>领导小组办公室统一</w:t>
      </w:r>
      <w:r>
        <w:rPr>
          <w:rFonts w:hint="eastAsia" w:ascii="仿宋_GB2312" w:hAnsi="仿宋_GB2312" w:eastAsia="仿宋_GB2312" w:cs="仿宋_GB2312"/>
          <w:color w:val="auto"/>
          <w:sz w:val="32"/>
          <w:szCs w:val="32"/>
          <w:u w:val="none"/>
        </w:rPr>
        <w:t>组织</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highlight w:val="none"/>
          <w:u w:val="none"/>
        </w:rPr>
        <w:t>体检参照</w:t>
      </w:r>
      <w:r>
        <w:rPr>
          <w:rFonts w:hint="eastAsia" w:ascii="仿宋_GB2312" w:hAnsi="仿宋_GB2312" w:eastAsia="仿宋_GB2312" w:cs="仿宋_GB2312"/>
          <w:color w:val="auto"/>
          <w:sz w:val="32"/>
          <w:szCs w:val="32"/>
          <w:highlight w:val="none"/>
          <w:u w:val="none"/>
          <w:lang w:eastAsia="zh-CN"/>
        </w:rPr>
        <w:t>《公务员录用体检通用标准（试行）》等有</w:t>
      </w:r>
      <w:r>
        <w:rPr>
          <w:rFonts w:hint="eastAsia" w:ascii="仿宋_GB2312" w:hAnsi="仿宋_GB2312" w:eastAsia="仿宋_GB2312" w:cs="仿宋_GB2312"/>
          <w:color w:val="auto"/>
          <w:sz w:val="32"/>
          <w:szCs w:val="32"/>
          <w:highlight w:val="none"/>
          <w:u w:val="none"/>
        </w:rPr>
        <w:t>关规定执行</w:t>
      </w:r>
      <w:r>
        <w:rPr>
          <w:rFonts w:hint="eastAsia" w:ascii="仿宋_GB2312" w:hAnsi="仿宋_GB2312" w:eastAsia="仿宋_GB2312" w:cs="仿宋_GB2312"/>
          <w:color w:val="auto"/>
          <w:sz w:val="32"/>
          <w:szCs w:val="32"/>
          <w:highlight w:val="none"/>
          <w:u w:val="none"/>
          <w:lang w:eastAsia="zh-CN"/>
        </w:rPr>
        <w:t>，体检时间及地点另行通知。体检费用由报考人员自理。</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.对于</w:t>
      </w:r>
      <w:r>
        <w:rPr>
          <w:rFonts w:hint="eastAsia" w:ascii="仿宋_GB2312" w:hAnsi="仿宋_GB2312" w:eastAsia="仿宋_GB2312" w:cs="仿宋_GB2312"/>
          <w:color w:val="auto"/>
          <w:sz w:val="32"/>
          <w:szCs w:val="32"/>
          <w:highlight w:val="none"/>
          <w:lang w:eastAsia="zh-CN"/>
        </w:rPr>
        <w:t>放弃体检、</w:t>
      </w:r>
      <w:r>
        <w:rPr>
          <w:rFonts w:hint="eastAsia" w:ascii="仿宋_GB2312" w:hAnsi="仿宋_GB2312" w:eastAsia="仿宋_GB2312" w:cs="仿宋_GB2312"/>
          <w:color w:val="auto"/>
          <w:sz w:val="32"/>
          <w:szCs w:val="32"/>
          <w:highlight w:val="none"/>
        </w:rPr>
        <w:t>无正当理由不按时参加体检、体检不合格</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在体检过程中弄虚作假或者隐瞒真实情况致使体检结果失真的报考人员，取消资格</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wordWrap/>
        <w:topLinePunct w:val="0"/>
        <w:bidi w:val="0"/>
        <w:adjustRightInd/>
        <w:spacing w:line="600" w:lineRule="exact"/>
        <w:ind w:firstLine="640"/>
        <w:textAlignment w:val="auto"/>
        <w:rPr>
          <w:rFonts w:hint="eastAsia" w:ascii="CESI仿宋-GB2312" w:hAnsi="CESI仿宋-GB2312" w:eastAsia="CESI仿宋-GB2312" w:cs="CESI仿宋-GB2312"/>
          <w:color w:val="auto"/>
          <w:sz w:val="32"/>
          <w:szCs w:val="32"/>
          <w:lang w:val="en-US" w:eastAsia="zh-CN"/>
        </w:rPr>
      </w:pPr>
      <w:r>
        <w:rPr>
          <w:rFonts w:hint="eastAsia" w:ascii="仿宋_GB2312" w:hAnsi="仿宋_GB2312" w:eastAsia="仿宋_GB2312" w:cs="仿宋_GB2312"/>
          <w:color w:val="auto"/>
          <w:sz w:val="32"/>
          <w:szCs w:val="32"/>
          <w:lang w:val="en-US" w:eastAsia="zh-CN"/>
        </w:rPr>
        <w:t>3.体检合格人员进入考察环节。</w:t>
      </w:r>
    </w:p>
    <w:p>
      <w:pPr>
        <w:keepNext w:val="0"/>
        <w:keepLines w:val="0"/>
        <w:pageBreakBefore w:val="0"/>
        <w:widowControl w:val="0"/>
        <w:wordWrap/>
        <w:topLinePunct w:val="0"/>
        <w:bidi w:val="0"/>
        <w:adjustRightInd/>
        <w:spacing w:line="600" w:lineRule="exact"/>
        <w:ind w:firstLine="640"/>
        <w:textAlignment w:val="auto"/>
        <w:rPr>
          <w:rFonts w:hint="eastAsia" w:ascii="CESI楷体-GB13000" w:hAnsi="CESI楷体-GB13000" w:eastAsia="CESI楷体-GB13000" w:cs="CESI楷体-GB13000"/>
          <w:color w:val="auto"/>
          <w:sz w:val="32"/>
          <w:szCs w:val="32"/>
          <w:lang w:val="en-US" w:eastAsia="zh-CN"/>
        </w:rPr>
      </w:pPr>
      <w:r>
        <w:rPr>
          <w:rFonts w:hint="eastAsia" w:ascii="CESI楷体-GB13000" w:hAnsi="CESI楷体-GB13000" w:eastAsia="CESI楷体-GB13000" w:cs="CESI楷体-GB13000"/>
          <w:color w:val="auto"/>
          <w:sz w:val="32"/>
          <w:szCs w:val="32"/>
          <w:lang w:val="en-US" w:eastAsia="zh-CN"/>
        </w:rPr>
        <w:t>（五）公示聘用</w:t>
      </w:r>
    </w:p>
    <w:p>
      <w:pPr>
        <w:keepNext w:val="0"/>
        <w:keepLines w:val="0"/>
        <w:pageBreakBefore w:val="0"/>
        <w:widowControl w:val="0"/>
        <w:wordWrap/>
        <w:topLinePunct w:val="0"/>
        <w:bidi w:val="0"/>
        <w:adjustRightInd/>
        <w:spacing w:line="60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考察合格的拟引进人员在呼伦贝尔市市场监督管理局官网官网进行5个工作日的公示，公示期满，对没有问题或反映问题不影响引进的，由用人单位办理引进人才手续。对有影响引进的问题并查实的，取消其引进资格；对有影响引进的问题但一时难以查实的，暂缓引进，</w:t>
      </w:r>
      <w:r>
        <w:rPr>
          <w:rFonts w:hint="eastAsia" w:ascii="CESI仿宋-GB2312" w:hAnsi="CESI仿宋-GB2312" w:eastAsia="CESI仿宋-GB2312" w:cs="CESI仿宋-GB2312"/>
          <w:color w:val="auto"/>
          <w:sz w:val="32"/>
          <w:szCs w:val="32"/>
          <w:u w:val="none"/>
          <w:lang w:val="en-US" w:eastAsia="zh-CN"/>
        </w:rPr>
        <w:t>待查实后由</w:t>
      </w:r>
      <w:r>
        <w:rPr>
          <w:rFonts w:hint="eastAsia" w:ascii="CESI仿宋-GB2312" w:hAnsi="CESI仿宋-GB2312" w:eastAsia="CESI仿宋-GB2312" w:cs="CESI仿宋-GB2312"/>
          <w:color w:val="auto"/>
          <w:kern w:val="2"/>
          <w:sz w:val="32"/>
          <w:szCs w:val="32"/>
          <w:u w:val="none"/>
          <w:lang w:val="en-US" w:eastAsia="zh-CN" w:bidi="ar-SA"/>
        </w:rPr>
        <w:t>呼伦贝尔市市场监督管理局党组</w:t>
      </w:r>
      <w:r>
        <w:rPr>
          <w:rFonts w:hint="eastAsia" w:ascii="CESI仿宋-GB2312" w:hAnsi="CESI仿宋-GB2312" w:eastAsia="CESI仿宋-GB2312" w:cs="CESI仿宋-GB2312"/>
          <w:color w:val="auto"/>
          <w:sz w:val="32"/>
          <w:szCs w:val="32"/>
          <w:lang w:val="en-US" w:eastAsia="zh-CN"/>
        </w:rPr>
        <w:t>作出是否引进的结论。</w:t>
      </w:r>
    </w:p>
    <w:p>
      <w:pPr>
        <w:keepNext w:val="0"/>
        <w:keepLines w:val="0"/>
        <w:pageBreakBefore w:val="0"/>
        <w:widowControl w:val="0"/>
        <w:wordWrap/>
        <w:topLinePunct w:val="0"/>
        <w:bidi w:val="0"/>
        <w:adjustRightInd/>
        <w:spacing w:line="600" w:lineRule="exact"/>
        <w:ind w:firstLine="640" w:firstLineChars="200"/>
        <w:textAlignment w:val="auto"/>
        <w:rPr>
          <w:rFonts w:hint="eastAsia" w:ascii="CESI楷体-GB13000" w:hAnsi="CESI楷体-GB13000" w:eastAsia="CESI楷体-GB13000" w:cs="CESI楷体-GB13000"/>
          <w:color w:val="auto"/>
          <w:sz w:val="32"/>
          <w:szCs w:val="32"/>
          <w:lang w:val="en-US" w:eastAsia="zh-CN"/>
        </w:rPr>
      </w:pPr>
      <w:r>
        <w:rPr>
          <w:rFonts w:hint="eastAsia" w:ascii="CESI楷体-GB13000" w:hAnsi="CESI楷体-GB13000" w:eastAsia="CESI楷体-GB13000" w:cs="CESI楷体-GB13000"/>
          <w:color w:val="auto"/>
          <w:sz w:val="32"/>
          <w:szCs w:val="32"/>
          <w:lang w:val="en-US" w:eastAsia="zh-CN"/>
        </w:rPr>
        <w:t>（六）递补</w:t>
      </w:r>
    </w:p>
    <w:p>
      <w:pPr>
        <w:pStyle w:val="3"/>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本次引进人才工作对在成绩公布、体检考察环节以及拟引进人员公示结束前出现缺额的岗位，同一岗位按照评估认定成绩60分以上由高到低的顺序依次等额进行递补。拟引进人员公示期结束后不再进行递补。</w:t>
      </w:r>
    </w:p>
    <w:p>
      <w:pPr>
        <w:keepNext w:val="0"/>
        <w:keepLines w:val="0"/>
        <w:pageBreakBefore w:val="0"/>
        <w:widowControl w:val="0"/>
        <w:wordWrap/>
        <w:topLinePunct w:val="0"/>
        <w:bidi w:val="0"/>
        <w:adjustRightInd/>
        <w:spacing w:line="600" w:lineRule="exact"/>
        <w:ind w:firstLine="640" w:firstLineChars="200"/>
        <w:textAlignment w:val="auto"/>
        <w:rPr>
          <w:rFonts w:hint="eastAsia" w:ascii="CESI楷体-GB13000" w:hAnsi="CESI楷体-GB13000" w:eastAsia="CESI楷体-GB13000" w:cs="CESI楷体-GB13000"/>
          <w:color w:val="auto"/>
          <w:sz w:val="32"/>
          <w:szCs w:val="32"/>
          <w:lang w:val="en-US" w:eastAsia="zh-CN"/>
        </w:rPr>
      </w:pPr>
      <w:r>
        <w:rPr>
          <w:rFonts w:hint="eastAsia" w:ascii="CESI楷体-GB13000" w:hAnsi="CESI楷体-GB13000" w:eastAsia="CESI楷体-GB13000" w:cs="CESI楷体-GB13000"/>
          <w:color w:val="auto"/>
          <w:sz w:val="32"/>
          <w:szCs w:val="32"/>
          <w:lang w:val="en-US" w:eastAsia="zh-CN"/>
        </w:rPr>
        <w:t>（七）试用期制度</w:t>
      </w:r>
    </w:p>
    <w:p>
      <w:pPr>
        <w:keepNext w:val="0"/>
        <w:keepLines w:val="0"/>
        <w:pageBreakBefore w:val="0"/>
        <w:widowControl w:val="0"/>
        <w:wordWrap/>
        <w:topLinePunct w:val="0"/>
        <w:bidi w:val="0"/>
        <w:adjustRightInd/>
        <w:spacing w:line="60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引进人员实行试用期制度，按照国家有关规定执行。试用期即享受相关待遇。试用期结束后，由呼伦贝尔市市市场监督管理局对引进人才进行考核。考核合格的，办理聘用手续；考核不合格的，办理解聘手续。</w:t>
      </w:r>
    </w:p>
    <w:p>
      <w:pPr>
        <w:keepNext w:val="0"/>
        <w:keepLines w:val="0"/>
        <w:pageBreakBefore w:val="0"/>
        <w:widowControl w:val="0"/>
        <w:wordWrap/>
        <w:topLinePunct w:val="0"/>
        <w:bidi w:val="0"/>
        <w:adjustRightInd/>
        <w:spacing w:line="600" w:lineRule="exact"/>
        <w:ind w:firstLine="640" w:firstLineChars="200"/>
        <w:textAlignment w:val="auto"/>
        <w:rPr>
          <w:rFonts w:hint="eastAsia" w:ascii="CESI楷体-GB13000" w:hAnsi="CESI楷体-GB13000" w:eastAsia="CESI楷体-GB13000" w:cs="CESI楷体-GB13000"/>
          <w:color w:val="auto"/>
          <w:sz w:val="32"/>
          <w:szCs w:val="32"/>
          <w:lang w:val="en-US" w:eastAsia="zh-CN"/>
        </w:rPr>
      </w:pPr>
      <w:r>
        <w:rPr>
          <w:rFonts w:hint="eastAsia" w:ascii="CESI楷体-GB13000" w:hAnsi="CESI楷体-GB13000" w:eastAsia="CESI楷体-GB13000" w:cs="CESI楷体-GB13000"/>
          <w:color w:val="auto"/>
          <w:sz w:val="32"/>
          <w:szCs w:val="32"/>
          <w:lang w:val="en-US" w:eastAsia="zh-CN"/>
        </w:rPr>
        <w:t>（八）服务期制度</w:t>
      </w:r>
    </w:p>
    <w:p>
      <w:pPr>
        <w:keepNext w:val="0"/>
        <w:keepLines w:val="0"/>
        <w:pageBreakBefore w:val="0"/>
        <w:widowControl w:val="0"/>
        <w:wordWrap/>
        <w:topLinePunct w:val="0"/>
        <w:bidi w:val="0"/>
        <w:adjustRightInd/>
        <w:spacing w:line="60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引进的人才3年内不得调离本单位，5年内不得调离呼伦贝尔市。对无正当理由放弃的或不履行最低工作服务年限的，将记入本人干部人事档案和诚信档案。</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纪律监督</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本次</w:t>
      </w:r>
      <w:r>
        <w:rPr>
          <w:rFonts w:hint="eastAsia" w:ascii="仿宋_GB2312" w:hAnsi="仿宋_GB2312" w:eastAsia="仿宋_GB2312" w:cs="仿宋_GB2312"/>
          <w:color w:val="auto"/>
          <w:sz w:val="32"/>
          <w:szCs w:val="32"/>
          <w:lang w:eastAsia="zh-CN"/>
        </w:rPr>
        <w:t>呼伦贝尔市市场监督管理局</w:t>
      </w:r>
      <w:r>
        <w:rPr>
          <w:rFonts w:hint="eastAsia" w:ascii="仿宋_GB2312" w:hAnsi="仿宋_GB2312" w:eastAsia="仿宋_GB2312" w:cs="仿宋_GB2312"/>
          <w:color w:val="auto"/>
          <w:sz w:val="32"/>
          <w:szCs w:val="32"/>
        </w:rPr>
        <w:t>事业单位</w:t>
      </w:r>
      <w:r>
        <w:rPr>
          <w:rFonts w:hint="eastAsia" w:ascii="仿宋_GB2312" w:hAnsi="仿宋_GB2312" w:eastAsia="仿宋_GB2312" w:cs="仿宋_GB2312"/>
          <w:color w:val="auto"/>
          <w:sz w:val="32"/>
          <w:szCs w:val="32"/>
          <w:lang w:eastAsia="zh-CN"/>
        </w:rPr>
        <w:t>引进人才</w:t>
      </w:r>
      <w:r>
        <w:rPr>
          <w:rFonts w:hint="eastAsia" w:ascii="仿宋_GB2312" w:hAnsi="仿宋_GB2312" w:eastAsia="仿宋_GB2312" w:cs="仿宋_GB2312"/>
          <w:color w:val="auto"/>
          <w:sz w:val="32"/>
          <w:szCs w:val="32"/>
        </w:rPr>
        <w:t>工作资格审查</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贯穿整个引才过程，一经发现不符合引才条件、弄虚作假或违反引才规定的</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立即取消资格，</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追究相关责任。</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outlineLvl w:val="9"/>
        <w:rPr>
          <w:rFonts w:hint="eastAsia" w:ascii="CESI仿宋-GB2312" w:hAnsi="CESI仿宋-GB2312" w:eastAsia="CESI仿宋-GB2312" w:cs="CESI仿宋-GB2312"/>
          <w:color w:val="auto"/>
          <w:sz w:val="32"/>
          <w:szCs w:val="32"/>
          <w:lang w:val="en-US" w:eastAsia="zh-CN"/>
        </w:rPr>
      </w:pPr>
      <w:r>
        <w:rPr>
          <w:rFonts w:hint="eastAsia" w:ascii="仿宋_GB2312" w:hAnsi="仿宋_GB2312" w:eastAsia="仿宋_GB2312" w:cs="仿宋_GB2312"/>
          <w:color w:val="auto"/>
          <w:sz w:val="32"/>
          <w:szCs w:val="32"/>
          <w:lang w:eastAsia="zh-CN"/>
        </w:rPr>
        <w:t>呼伦贝尔</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val="en-US" w:eastAsia="zh-CN"/>
        </w:rPr>
        <w:t>市场监督管理</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事业单位引进人才工作领导小组</w:t>
      </w:r>
      <w:r>
        <w:rPr>
          <w:rFonts w:hint="eastAsia" w:ascii="仿宋_GB2312" w:hAnsi="仿宋_GB2312" w:eastAsia="仿宋_GB2312" w:cs="仿宋_GB2312"/>
          <w:color w:val="auto"/>
          <w:sz w:val="32"/>
          <w:szCs w:val="32"/>
        </w:rPr>
        <w:t>设立监督举报电话：</w:t>
      </w:r>
      <w:r>
        <w:rPr>
          <w:rFonts w:hint="eastAsia" w:ascii="仿宋_GB2312" w:hAnsi="仿宋_GB2312" w:eastAsia="仿宋_GB2312" w:cs="仿宋_GB2312"/>
          <w:color w:val="auto"/>
          <w:sz w:val="32"/>
          <w:szCs w:val="32"/>
          <w:lang w:val="en-US" w:eastAsia="zh-CN"/>
        </w:rPr>
        <w:t>0470-8668055、0470-8668069</w:t>
      </w:r>
    </w:p>
    <w:p>
      <w:pPr>
        <w:keepNext w:val="0"/>
        <w:keepLines w:val="0"/>
        <w:pageBreakBefore w:val="0"/>
        <w:widowControl w:val="0"/>
        <w:wordWrap/>
        <w:topLinePunct w:val="0"/>
        <w:bidi w:val="0"/>
        <w:adjustRightInd/>
        <w:spacing w:line="60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四、其他</w:t>
      </w:r>
    </w:p>
    <w:p>
      <w:pPr>
        <w:keepNext w:val="0"/>
        <w:keepLines w:val="0"/>
        <w:pageBreakBefore w:val="0"/>
        <w:widowControl w:val="0"/>
        <w:wordWrap/>
        <w:topLinePunct w:val="0"/>
        <w:bidi w:val="0"/>
        <w:adjustRightInd/>
        <w:spacing w:line="60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2022年呼伦贝尔市呼伦贝尔市市场监督管理局事业单位引进人才工作有关程序、步骤、要求，如因呼伦贝尔市疫情防控工作需要作出调整，届时将在相关网站发布公告，请考生随时关注并严格按照本人工作生活居住地及呼伦贝尔市新冠肺炎防控工作指挥部发布的有关通知、公告要求执行。请考生注意做好自我健康管理，以免影响考试。因不符合健康管理要求或呼伦贝尔市疫情防控工作要求导致无法参加考试等环节的，后果自行承担。</w:t>
      </w:r>
    </w:p>
    <w:p>
      <w:pPr>
        <w:keepNext w:val="0"/>
        <w:keepLines w:val="0"/>
        <w:pageBreakBefore w:val="0"/>
        <w:widowControl w:val="0"/>
        <w:wordWrap/>
        <w:topLinePunct w:val="0"/>
        <w:bidi w:val="0"/>
        <w:adjustRightInd/>
        <w:spacing w:line="60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本公告由呼伦贝尔市呼伦贝尔市市场监督管理局事业单位引进人才工作领导小组负责解释，未尽事宜按有关规定执行。</w:t>
      </w:r>
      <w:r>
        <w:rPr>
          <w:rFonts w:hint="eastAsia" w:ascii="CESI仿宋-GB2312" w:hAnsi="CESI仿宋-GB2312" w:eastAsia="CESI仿宋-GB2312" w:cs="CESI仿宋-GB2312"/>
          <w:color w:val="auto"/>
          <w:sz w:val="32"/>
          <w:szCs w:val="32"/>
          <w:lang w:val="en-US" w:eastAsia="zh-CN"/>
        </w:rPr>
        <w:br w:type="textWrapping"/>
      </w:r>
      <w:r>
        <w:rPr>
          <w:rFonts w:hint="eastAsia" w:ascii="CESI仿宋-GB2312" w:hAnsi="CESI仿宋-GB2312" w:eastAsia="CESI仿宋-GB2312" w:cs="CESI仿宋-GB2312"/>
          <w:color w:val="auto"/>
          <w:sz w:val="32"/>
          <w:szCs w:val="32"/>
          <w:lang w:val="en-US" w:eastAsia="zh-CN"/>
        </w:rPr>
        <w:br w:type="textWrapping"/>
      </w:r>
      <w:r>
        <w:rPr>
          <w:rFonts w:hint="eastAsia" w:ascii="CESI仿宋-GB2312" w:hAnsi="CESI仿宋-GB2312" w:eastAsia="CESI仿宋-GB2312" w:cs="CESI仿宋-GB2312"/>
          <w:color w:val="auto"/>
          <w:sz w:val="32"/>
          <w:szCs w:val="32"/>
          <w:lang w:val="en-US" w:eastAsia="zh-CN"/>
        </w:rPr>
        <w:t xml:space="preserve">    </w:t>
      </w:r>
    </w:p>
    <w:p>
      <w:pPr>
        <w:keepNext w:val="0"/>
        <w:keepLines w:val="0"/>
        <w:pageBreakBefore w:val="0"/>
        <w:widowControl w:val="0"/>
        <w:wordWrap/>
        <w:topLinePunct w:val="0"/>
        <w:bidi w:val="0"/>
        <w:adjustRightInd/>
        <w:spacing w:line="60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br w:type="textWrapping"/>
      </w:r>
      <w:r>
        <w:rPr>
          <w:rFonts w:hint="eastAsia" w:ascii="CESI仿宋-GB2312" w:hAnsi="CESI仿宋-GB2312" w:eastAsia="CESI仿宋-GB2312" w:cs="CESI仿宋-GB2312"/>
          <w:color w:val="auto"/>
          <w:sz w:val="32"/>
          <w:szCs w:val="32"/>
          <w:lang w:val="en-US" w:eastAsia="zh-CN"/>
        </w:rPr>
        <w:t xml:space="preserve">                          呼伦贝尔市市场监督管理局</w:t>
      </w:r>
    </w:p>
    <w:p>
      <w:pPr>
        <w:keepNext w:val="0"/>
        <w:keepLines w:val="0"/>
        <w:pageBreakBefore w:val="0"/>
        <w:widowControl w:val="0"/>
        <w:wordWrap/>
        <w:topLinePunct w:val="0"/>
        <w:bidi w:val="0"/>
        <w:adjustRightInd/>
        <w:spacing w:line="600" w:lineRule="exact"/>
        <w:ind w:firstLine="4160" w:firstLineChars="13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val="en-US" w:eastAsia="zh-CN"/>
        </w:rPr>
        <w:t>事业单位引进人才领导小组</w:t>
      </w:r>
      <w:r>
        <w:rPr>
          <w:rFonts w:hint="eastAsia" w:ascii="CESI仿宋-GB2312" w:hAnsi="CESI仿宋-GB2312" w:eastAsia="CESI仿宋-GB2312" w:cs="CESI仿宋-GB2312"/>
          <w:color w:val="auto"/>
          <w:sz w:val="32"/>
          <w:szCs w:val="32"/>
          <w:lang w:val="en-US" w:eastAsia="zh-CN"/>
        </w:rPr>
        <w:br w:type="textWrapping"/>
      </w:r>
      <w:r>
        <w:rPr>
          <w:rFonts w:hint="eastAsia" w:ascii="CESI仿宋-GB2312" w:hAnsi="CESI仿宋-GB2312" w:eastAsia="CESI仿宋-GB2312" w:cs="CESI仿宋-GB2312"/>
          <w:color w:val="auto"/>
          <w:sz w:val="32"/>
          <w:szCs w:val="32"/>
          <w:lang w:val="en-US" w:eastAsia="zh-CN"/>
        </w:rPr>
        <w:t>                                   2022年8月31日</w:t>
      </w:r>
    </w:p>
    <w:p>
      <w:pPr>
        <w:keepNext w:val="0"/>
        <w:keepLines w:val="0"/>
        <w:pageBreakBefore w:val="0"/>
        <w:widowControl w:val="0"/>
        <w:wordWrap/>
        <w:topLinePunct w:val="0"/>
        <w:bidi w:val="0"/>
        <w:adjustRightInd/>
        <w:spacing w:line="600" w:lineRule="exact"/>
        <w:textAlignment w:val="auto"/>
        <w:rPr>
          <w:rFonts w:hint="default"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 xml:space="preserve"> </w:t>
      </w:r>
    </w:p>
    <w:p>
      <w:pPr>
        <w:keepNext w:val="0"/>
        <w:keepLines w:val="0"/>
        <w:pageBreakBefore w:val="0"/>
        <w:widowControl w:val="0"/>
        <w:wordWrap/>
        <w:topLinePunct w:val="0"/>
        <w:bidi w:val="0"/>
        <w:adjustRightInd/>
        <w:spacing w:line="600" w:lineRule="exact"/>
        <w:textAlignment w:val="auto"/>
        <w:rPr>
          <w:rFonts w:hint="eastAsia" w:ascii="CESI仿宋-GB2312" w:hAnsi="CESI仿宋-GB2312" w:eastAsia="CESI仿宋-GB2312" w:cs="CESI仿宋-GB2312"/>
          <w:color w:val="auto"/>
          <w:sz w:val="32"/>
          <w:szCs w:val="32"/>
          <w:lang w:val="en-US" w:eastAsia="zh-CN"/>
        </w:rPr>
      </w:pPr>
    </w:p>
    <w:p>
      <w:pPr>
        <w:keepNext w:val="0"/>
        <w:keepLines w:val="0"/>
        <w:pageBreakBefore w:val="0"/>
        <w:widowControl w:val="0"/>
        <w:wordWrap/>
        <w:topLinePunct w:val="0"/>
        <w:bidi w:val="0"/>
        <w:adjustRightInd/>
        <w:spacing w:line="600" w:lineRule="exact"/>
        <w:textAlignment w:val="auto"/>
        <w:rPr>
          <w:rFonts w:hint="eastAsia" w:ascii="CESI仿宋-GB2312" w:hAnsi="CESI仿宋-GB2312" w:eastAsia="CESI仿宋-GB2312" w:cs="CESI仿宋-GB2312"/>
          <w:color w:val="auto"/>
          <w:sz w:val="32"/>
          <w:szCs w:val="32"/>
        </w:rPr>
      </w:pPr>
    </w:p>
    <w:sectPr>
      <w:footerReference r:id="rId3" w:type="default"/>
      <w:pgSz w:w="11906" w:h="16838"/>
      <w:pgMar w:top="2098" w:right="1417" w:bottom="1984" w:left="153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黑体"/>
    <w:panose1 w:val="02000500000000000000"/>
    <w:charset w:val="86"/>
    <w:family w:val="auto"/>
    <w:pitch w:val="default"/>
    <w:sig w:usb0="800002BF" w:usb1="184F6CF8" w:usb2="00000012" w:usb3="00000000" w:csb0="0004000F" w:csb1="00000000"/>
  </w:font>
  <w:font w:name="方正小标宋简体">
    <w:altName w:val="黑体"/>
    <w:panose1 w:val="02000000000000000000"/>
    <w:charset w:val="86"/>
    <w:family w:val="auto"/>
    <w:pitch w:val="default"/>
    <w:sig w:usb0="A00002BF" w:usb1="184F6CFA" w:usb2="00000012" w:usb3="00000000" w:csb0="00040001" w:csb1="00000000"/>
  </w:font>
  <w:font w:name="CESI仿宋-GB2312">
    <w:altName w:val="仿宋"/>
    <w:panose1 w:val="02000500000000000000"/>
    <w:charset w:val="86"/>
    <w:family w:val="auto"/>
    <w:pitch w:val="default"/>
    <w:sig w:usb0="800002AF" w:usb1="084F6CF8" w:usb2="00000010" w:usb3="00000000" w:csb0="0004000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ESI楷体-GB13000">
    <w:altName w:val="宋体"/>
    <w:panose1 w:val="02000500000000000000"/>
    <w:charset w:val="86"/>
    <w:family w:val="auto"/>
    <w:pitch w:val="default"/>
    <w:sig w:usb0="800002BF" w:usb1="38CF7CF8"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B45DE"/>
    <w:multiLevelType w:val="singleLevel"/>
    <w:tmpl w:val="9DBB45D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CB067"/>
    <w:rsid w:val="372FE1A8"/>
    <w:rsid w:val="3A7FD3DE"/>
    <w:rsid w:val="3AAFE2F8"/>
    <w:rsid w:val="3DF956E7"/>
    <w:rsid w:val="3EB76E98"/>
    <w:rsid w:val="3EF693C9"/>
    <w:rsid w:val="3FC768E8"/>
    <w:rsid w:val="3FF6EFC0"/>
    <w:rsid w:val="3FFCB067"/>
    <w:rsid w:val="4F5827A0"/>
    <w:rsid w:val="618722E0"/>
    <w:rsid w:val="6ADB2C33"/>
    <w:rsid w:val="7AD97066"/>
    <w:rsid w:val="7BAF6B85"/>
    <w:rsid w:val="7BCE181C"/>
    <w:rsid w:val="7DF7F283"/>
    <w:rsid w:val="7F8FCC0C"/>
    <w:rsid w:val="7FBF6FDB"/>
    <w:rsid w:val="7FBFD77D"/>
    <w:rsid w:val="7FC73170"/>
    <w:rsid w:val="7FFBCDFD"/>
    <w:rsid w:val="B9EE5E0F"/>
    <w:rsid w:val="BB3A7908"/>
    <w:rsid w:val="BEF795BE"/>
    <w:rsid w:val="F05FEC5C"/>
    <w:rsid w:val="F6FE18A7"/>
    <w:rsid w:val="FBCF2B18"/>
    <w:rsid w:val="FFAF4894"/>
    <w:rsid w:val="FFFFA7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spacing w:line="360" w:lineRule="auto"/>
      <w:ind w:left="42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2534</Words>
  <Characters>2624</Characters>
  <Lines>0</Lines>
  <Paragraphs>0</Paragraphs>
  <TotalTime>7.66666666666667</TotalTime>
  <ScaleCrop>false</ScaleCrop>
  <LinksUpToDate>false</LinksUpToDate>
  <CharactersWithSpaces>2700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2022-07-31T02:09:00Z</dcterms:created>
  <dc:creator>kylin</dc:creator>
  <cp:lastModifiedBy>godpad</cp:lastModifiedBy>
  <cp:lastPrinted>2022-09-01T02:39:55Z</cp:lastPrinted>
  <dcterms:modified xsi:type="dcterms:W3CDTF">2022-08-31T12:03:12Z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DCF22BDF07C44E7DBC6CCE95A654DAD8</vt:lpwstr>
  </property>
</Properties>
</file>